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1C20" w14:textId="551BE427" w:rsidR="00664424" w:rsidRPr="0078338E" w:rsidRDefault="00036B21" w:rsidP="009A0A77">
      <w:pPr>
        <w:tabs>
          <w:tab w:val="left" w:pos="1985"/>
          <w:tab w:val="left" w:pos="3686"/>
        </w:tabs>
        <w:spacing w:line="276" w:lineRule="auto"/>
        <w:rPr>
          <w:rFonts w:ascii="Aquawax Pro" w:hAnsi="Aquawax Pro"/>
          <w:b/>
          <w:color w:val="002060"/>
        </w:rPr>
      </w:pPr>
      <w:r w:rsidRPr="006825F2">
        <w:rPr>
          <w:rFonts w:cstheme="minorHAnsi"/>
          <w:noProof/>
          <w:sz w:val="17"/>
        </w:rPr>
        <w:drawing>
          <wp:anchor distT="0" distB="0" distL="114300" distR="114300" simplePos="0" relativeHeight="251659264" behindDoc="0" locked="0" layoutInCell="1" allowOverlap="1" wp14:anchorId="328565AE" wp14:editId="25A5417D">
            <wp:simplePos x="0" y="0"/>
            <wp:positionH relativeFrom="margin">
              <wp:posOffset>1433830</wp:posOffset>
            </wp:positionH>
            <wp:positionV relativeFrom="margin">
              <wp:posOffset>-80645</wp:posOffset>
            </wp:positionV>
            <wp:extent cx="2779395" cy="2851150"/>
            <wp:effectExtent l="0" t="0" r="1905" b="6350"/>
            <wp:wrapTopAndBottom/>
            <wp:docPr id="1096279607" name="Obrázek 1096279607" descr="Obsah obrázku logo, Grafika, Písmo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79607" name="Obrázek 3" descr="Obsah obrázku logo, Grafika, Písmo, grafický design&#10;&#10;Popis byl vytvořen automaticky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413" b="90000" l="10000" r="90000">
                                  <a14:foregroundMark x1="23538" y1="68730" x2="16154" y2="78254"/>
                                  <a14:foregroundMark x1="16154" y1="78254" x2="27846" y2="80635"/>
                                  <a14:foregroundMark x1="27846" y1="80635" x2="39385" y2="80159"/>
                                  <a14:foregroundMark x1="39385" y1="80159" x2="51846" y2="80794"/>
                                  <a14:foregroundMark x1="51846" y1="80794" x2="63385" y2="80317"/>
                                  <a14:foregroundMark x1="63385" y1="80317" x2="74923" y2="80317"/>
                                  <a14:foregroundMark x1="74923" y1="80317" x2="77077" y2="68095"/>
                                  <a14:foregroundMark x1="77077" y1="68095" x2="67538" y2="61270"/>
                                  <a14:foregroundMark x1="67538" y1="61270" x2="31077" y2="60635"/>
                                  <a14:foregroundMark x1="31077" y1="60635" x2="23692" y2="69206"/>
                                  <a14:foregroundMark x1="57846" y1="59048" x2="68308" y2="53175"/>
                                  <a14:foregroundMark x1="68308" y1="53175" x2="73692" y2="41746"/>
                                  <a14:foregroundMark x1="73692" y1="41746" x2="69077" y2="16508"/>
                                  <a14:foregroundMark x1="69077" y1="16508" x2="58615" y2="9841"/>
                                  <a14:foregroundMark x1="58615" y1="9841" x2="45692" y2="8413"/>
                                  <a14:foregroundMark x1="45692" y1="8413" x2="32308" y2="10794"/>
                                  <a14:foregroundMark x1="32308" y1="10794" x2="25846" y2="21746"/>
                                  <a14:foregroundMark x1="25846" y1="21746" x2="24462" y2="48413"/>
                                  <a14:foregroundMark x1="24462" y1="48413" x2="33385" y2="56190"/>
                                  <a14:foregroundMark x1="33385" y1="56190" x2="45385" y2="60000"/>
                                  <a14:foregroundMark x1="45385" y1="60000" x2="57231" y2="59683"/>
                                  <a14:foregroundMark x1="57231" y1="59683" x2="59231" y2="60000"/>
                                  <a14:foregroundMark x1="68462" y1="81429" x2="79692" y2="78095"/>
                                  <a14:foregroundMark x1="79692" y1="78095" x2="68462" y2="74603"/>
                                  <a14:foregroundMark x1="68462" y1="74603" x2="69385" y2="81429"/>
                                  <a14:foregroundMark x1="74308" y1="80952" x2="83231" y2="73016"/>
                                  <a14:foregroundMark x1="83231" y1="73016" x2="75846" y2="61270"/>
                                  <a14:foregroundMark x1="75846" y1="61270" x2="23538" y2="60159"/>
                                  <a14:foregroundMark x1="23538" y1="60159" x2="10462" y2="66984"/>
                                  <a14:foregroundMark x1="10462" y1="66984" x2="16462" y2="81111"/>
                                  <a14:foregroundMark x1="16462" y1="81111" x2="28615" y2="86825"/>
                                  <a14:foregroundMark x1="28615" y1="86825" x2="41692" y2="87619"/>
                                  <a14:foregroundMark x1="41692" y1="87619" x2="76615" y2="82222"/>
                                  <a14:foregroundMark x1="66462" y1="62063" x2="66000" y2="62540"/>
                                  <a14:foregroundMark x1="79385" y1="71111" x2="70615" y2="78889"/>
                                  <a14:foregroundMark x1="70615" y1="78889" x2="82308" y2="81587"/>
                                  <a14:foregroundMark x1="82308" y1="81587" x2="79385" y2="71111"/>
                                  <a14:foregroundMark x1="70615" y1="70159" x2="58000" y2="72063"/>
                                  <a14:foregroundMark x1="58000" y1="72063" x2="66769" y2="80000"/>
                                  <a14:foregroundMark x1="66769" y1="80000" x2="71077" y2="71905"/>
                                  <a14:foregroundMark x1="69385" y1="70635" x2="58308" y2="74286"/>
                                  <a14:foregroundMark x1="58308" y1="74286" x2="69692" y2="78730"/>
                                  <a14:foregroundMark x1="69692" y1="78730" x2="69385" y2="70794"/>
                                  <a14:foregroundMark x1="70923" y1="62222" x2="60000" y2="73175"/>
                                  <a14:foregroundMark x1="60000" y1="73175" x2="71846" y2="67619"/>
                                  <a14:foregroundMark x1="71846" y1="67619" x2="71077" y2="61746"/>
                                  <a14:foregroundMark x1="66462" y1="63810" x2="40000" y2="64127"/>
                                  <a14:foregroundMark x1="40000" y1="64127" x2="53846" y2="71270"/>
                                  <a14:foregroundMark x1="53846" y1="71270" x2="66308" y2="68571"/>
                                  <a14:foregroundMark x1="66308" y1="68571" x2="66462" y2="65556"/>
                                  <a14:foregroundMark x1="65385" y1="65397" x2="53692" y2="64603"/>
                                  <a14:foregroundMark x1="53692" y1="64603" x2="63692" y2="71270"/>
                                  <a14:foregroundMark x1="63692" y1="71270" x2="64923" y2="66032"/>
                                  <a14:foregroundMark x1="67538" y1="63968" x2="75077" y2="73016"/>
                                  <a14:foregroundMark x1="75077" y1="73016" x2="65385" y2="66667"/>
                                  <a14:foregroundMark x1="65385" y1="66667" x2="64923" y2="67937"/>
                                  <a14:foregroundMark x1="66308" y1="69683" x2="66308" y2="70794"/>
                                  <a14:foregroundMark x1="65385" y1="71746" x2="65846" y2="74286"/>
                                  <a14:foregroundMark x1="45692" y1="73175" x2="30923" y2="74603"/>
                                  <a14:foregroundMark x1="30923" y1="74603" x2="47846" y2="76349"/>
                                  <a14:foregroundMark x1="47846" y1="76349" x2="56000" y2="74921"/>
                                  <a14:foregroundMark x1="55538" y1="74444" x2="54154" y2="72857"/>
                                  <a14:foregroundMark x1="38769" y1="66349" x2="31538" y2="79048"/>
                                  <a14:foregroundMark x1="31538" y1="79048" x2="39538" y2="67460"/>
                                  <a14:foregroundMark x1="39538" y1="67460" x2="29538" y2="76984"/>
                                  <a14:foregroundMark x1="29538" y1="76984" x2="35692" y2="66349"/>
                                  <a14:foregroundMark x1="35692" y1="66349" x2="25231" y2="75079"/>
                                  <a14:foregroundMark x1="25231" y1="75079" x2="27385" y2="63016"/>
                                  <a14:foregroundMark x1="27385" y1="63016" x2="25231" y2="64921"/>
                                  <a14:foregroundMark x1="35692" y1="64921" x2="32308" y2="65397"/>
                                  <a14:foregroundMark x1="32308" y1="62222" x2="32462" y2="62698"/>
                                  <a14:foregroundMark x1="34923" y1="62540" x2="34462" y2="62698"/>
                                  <a14:foregroundMark x1="34154" y1="62063" x2="35077" y2="69206"/>
                                  <a14:foregroundMark x1="28308" y1="69524" x2="26308" y2="76032"/>
                                  <a14:foregroundMark x1="24308" y1="72222" x2="24615" y2="73175"/>
                                  <a14:foregroundMark x1="23692" y1="69524" x2="23231" y2="68730"/>
                                  <a14:foregroundMark x1="21538" y1="60159" x2="29385" y2="69206"/>
                                  <a14:foregroundMark x1="29385" y1="69206" x2="22154" y2="60159"/>
                                  <a14:foregroundMark x1="32308" y1="63175" x2="33385" y2="70000"/>
                                  <a14:foregroundMark x1="23538" y1="64921" x2="23692" y2="69048"/>
                                  <a14:foregroundMark x1="23077" y1="70317" x2="26154" y2="80794"/>
                                  <a14:foregroundMark x1="70923" y1="64762" x2="75385" y2="680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5" t="7921" r="17523" b="20792"/>
                    <a:stretch/>
                  </pic:blipFill>
                  <pic:spPr bwMode="auto">
                    <a:xfrm>
                      <a:off x="0" y="0"/>
                      <a:ext cx="2779395" cy="285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893" w:rsidRPr="0078338E">
        <w:rPr>
          <w:rFonts w:ascii="Aquawax Pro" w:hAnsi="Aquawax Pro"/>
          <w:b/>
          <w:color w:val="002060"/>
        </w:rPr>
        <w:tab/>
      </w:r>
    </w:p>
    <w:p w14:paraId="0D21471A" w14:textId="77777777" w:rsidR="00664424" w:rsidRPr="0078338E" w:rsidRDefault="00664424" w:rsidP="009A0A77">
      <w:pPr>
        <w:tabs>
          <w:tab w:val="left" w:pos="1985"/>
          <w:tab w:val="left" w:pos="3686"/>
        </w:tabs>
        <w:spacing w:line="276" w:lineRule="auto"/>
        <w:rPr>
          <w:rFonts w:ascii="Aquawax Pro" w:hAnsi="Aquawax Pro"/>
          <w:b/>
          <w:color w:val="002060"/>
        </w:rPr>
      </w:pPr>
    </w:p>
    <w:p w14:paraId="5CA6C183" w14:textId="77777777" w:rsidR="00BB3636" w:rsidRPr="0078338E" w:rsidRDefault="00BB3636" w:rsidP="009A0A77">
      <w:pPr>
        <w:tabs>
          <w:tab w:val="left" w:pos="1985"/>
          <w:tab w:val="left" w:pos="3686"/>
        </w:tabs>
        <w:spacing w:line="276" w:lineRule="auto"/>
        <w:rPr>
          <w:rFonts w:ascii="Aquawax Pro" w:hAnsi="Aquawax Pro"/>
          <w:b/>
          <w:color w:val="002060"/>
        </w:rPr>
      </w:pPr>
    </w:p>
    <w:p w14:paraId="50B16BA3" w14:textId="499FF22C" w:rsidR="00664424" w:rsidRPr="00036B21" w:rsidRDefault="00664424" w:rsidP="009A0A77">
      <w:pPr>
        <w:tabs>
          <w:tab w:val="left" w:pos="1985"/>
          <w:tab w:val="left" w:pos="3686"/>
        </w:tabs>
        <w:spacing w:line="276" w:lineRule="auto"/>
        <w:jc w:val="center"/>
        <w:rPr>
          <w:rFonts w:ascii="Aquawax Pro" w:hAnsi="Aquawax Pro"/>
          <w:b/>
          <w:color w:val="002060"/>
          <w:sz w:val="110"/>
          <w:szCs w:val="110"/>
        </w:rPr>
      </w:pPr>
      <w:r w:rsidRPr="00036B21">
        <w:rPr>
          <w:rFonts w:ascii="Aquawax Pro" w:hAnsi="Aquawax Pro"/>
          <w:b/>
          <w:color w:val="002060"/>
          <w:sz w:val="110"/>
          <w:szCs w:val="110"/>
        </w:rPr>
        <w:t>Rozpis soutěží ČSVP</w:t>
      </w:r>
    </w:p>
    <w:p w14:paraId="417B3916" w14:textId="4D41FECD" w:rsidR="00664424" w:rsidRPr="00036B21" w:rsidRDefault="00B11FE5" w:rsidP="009A0A77">
      <w:pPr>
        <w:tabs>
          <w:tab w:val="left" w:pos="1985"/>
          <w:tab w:val="left" w:pos="3686"/>
        </w:tabs>
        <w:spacing w:line="276" w:lineRule="auto"/>
        <w:jc w:val="center"/>
        <w:rPr>
          <w:rFonts w:ascii="Aquawax Pro" w:hAnsi="Aquawax Pro"/>
          <w:b/>
          <w:color w:val="002060"/>
          <w:sz w:val="110"/>
          <w:szCs w:val="110"/>
        </w:rPr>
      </w:pPr>
      <w:r w:rsidRPr="00036B21">
        <w:rPr>
          <w:rFonts w:ascii="Aquawax Pro" w:hAnsi="Aquawax Pro"/>
          <w:b/>
          <w:color w:val="002060"/>
          <w:sz w:val="110"/>
          <w:szCs w:val="110"/>
        </w:rPr>
        <w:t>202</w:t>
      </w:r>
      <w:r w:rsidR="00FD4F90" w:rsidRPr="00036B21">
        <w:rPr>
          <w:rFonts w:ascii="Aquawax Pro" w:hAnsi="Aquawax Pro"/>
          <w:b/>
          <w:color w:val="002060"/>
          <w:sz w:val="110"/>
          <w:szCs w:val="110"/>
        </w:rPr>
        <w:t>4</w:t>
      </w:r>
      <w:r w:rsidR="00A65B6E" w:rsidRPr="00036B21">
        <w:rPr>
          <w:rFonts w:ascii="Aquawax Pro" w:hAnsi="Aquawax Pro"/>
          <w:b/>
          <w:color w:val="002060"/>
          <w:sz w:val="110"/>
          <w:szCs w:val="110"/>
        </w:rPr>
        <w:t xml:space="preserve"> </w:t>
      </w:r>
      <w:r w:rsidRPr="00036B21">
        <w:rPr>
          <w:rFonts w:ascii="Aquawax Pro" w:hAnsi="Aquawax Pro"/>
          <w:b/>
          <w:color w:val="002060"/>
          <w:sz w:val="110"/>
          <w:szCs w:val="110"/>
        </w:rPr>
        <w:t>–</w:t>
      </w:r>
      <w:r w:rsidR="00A65B6E" w:rsidRPr="00036B21">
        <w:rPr>
          <w:rFonts w:ascii="Aquawax Pro" w:hAnsi="Aquawax Pro"/>
          <w:b/>
          <w:color w:val="002060"/>
          <w:sz w:val="110"/>
          <w:szCs w:val="110"/>
        </w:rPr>
        <w:t xml:space="preserve"> </w:t>
      </w:r>
      <w:r w:rsidRPr="00036B21">
        <w:rPr>
          <w:rFonts w:ascii="Aquawax Pro" w:hAnsi="Aquawax Pro"/>
          <w:b/>
          <w:color w:val="002060"/>
          <w:sz w:val="110"/>
          <w:szCs w:val="110"/>
        </w:rPr>
        <w:t>202</w:t>
      </w:r>
      <w:r w:rsidR="00FD4F90" w:rsidRPr="00036B21">
        <w:rPr>
          <w:rFonts w:ascii="Aquawax Pro" w:hAnsi="Aquawax Pro"/>
          <w:b/>
          <w:color w:val="002060"/>
          <w:sz w:val="110"/>
          <w:szCs w:val="110"/>
        </w:rPr>
        <w:t>5</w:t>
      </w:r>
    </w:p>
    <w:p w14:paraId="3EECD418" w14:textId="77777777" w:rsidR="00E7152C" w:rsidRPr="0078338E" w:rsidRDefault="00E7152C" w:rsidP="009A0A77">
      <w:pPr>
        <w:tabs>
          <w:tab w:val="left" w:pos="1985"/>
          <w:tab w:val="left" w:pos="3686"/>
        </w:tabs>
        <w:spacing w:line="276" w:lineRule="auto"/>
        <w:jc w:val="center"/>
        <w:rPr>
          <w:rFonts w:ascii="Aquawax Pro" w:hAnsi="Aquawax Pro"/>
          <w:b/>
          <w:color w:val="002060"/>
          <w:sz w:val="72"/>
          <w:szCs w:val="20"/>
        </w:rPr>
      </w:pPr>
    </w:p>
    <w:p w14:paraId="7956BE35" w14:textId="77777777" w:rsidR="003518B8" w:rsidRPr="0078338E" w:rsidRDefault="003518B8" w:rsidP="00035673">
      <w:pPr>
        <w:tabs>
          <w:tab w:val="left" w:pos="1985"/>
          <w:tab w:val="left" w:pos="3686"/>
        </w:tabs>
        <w:spacing w:line="276" w:lineRule="auto"/>
        <w:jc w:val="right"/>
        <w:rPr>
          <w:rFonts w:ascii="Aquawax Pro" w:hAnsi="Aquawax Pro"/>
          <w:b/>
          <w:color w:val="002060"/>
        </w:rPr>
      </w:pPr>
    </w:p>
    <w:p w14:paraId="1D826508" w14:textId="77777777" w:rsidR="003518B8" w:rsidRPr="0078338E" w:rsidRDefault="003518B8" w:rsidP="00035673">
      <w:pPr>
        <w:tabs>
          <w:tab w:val="left" w:pos="1985"/>
          <w:tab w:val="left" w:pos="3686"/>
        </w:tabs>
        <w:spacing w:line="276" w:lineRule="auto"/>
        <w:jc w:val="right"/>
        <w:rPr>
          <w:rFonts w:ascii="Aquawax Pro" w:hAnsi="Aquawax Pro"/>
          <w:b/>
          <w:color w:val="002060"/>
        </w:rPr>
      </w:pPr>
    </w:p>
    <w:p w14:paraId="111BA866" w14:textId="54166DD4" w:rsidR="0000530B" w:rsidRPr="0078338E" w:rsidRDefault="00C96A58" w:rsidP="009A0A77">
      <w:pPr>
        <w:tabs>
          <w:tab w:val="left" w:pos="1985"/>
          <w:tab w:val="left" w:pos="3686"/>
        </w:tabs>
        <w:spacing w:line="276" w:lineRule="auto"/>
        <w:jc w:val="right"/>
        <w:rPr>
          <w:rFonts w:ascii="Aquawax Pro" w:hAnsi="Aquawax Pro"/>
          <w:b/>
          <w:color w:val="002060"/>
        </w:rPr>
      </w:pPr>
      <w:r w:rsidRPr="0078338E">
        <w:rPr>
          <w:rFonts w:ascii="Aquawax Pro" w:hAnsi="Aquawax Pro"/>
          <w:b/>
          <w:color w:val="002060"/>
        </w:rPr>
        <w:t>Vydán</w:t>
      </w:r>
      <w:r w:rsidR="00700E4F" w:rsidRPr="0078338E">
        <w:rPr>
          <w:rFonts w:ascii="Aquawax Pro" w:hAnsi="Aquawax Pro"/>
          <w:b/>
          <w:color w:val="002060"/>
        </w:rPr>
        <w:t xml:space="preserve"> </w:t>
      </w:r>
      <w:r w:rsidR="0006500D">
        <w:rPr>
          <w:rFonts w:ascii="Aquawax Pro" w:hAnsi="Aquawax Pro"/>
          <w:b/>
          <w:color w:val="002060"/>
        </w:rPr>
        <w:t>31</w:t>
      </w:r>
      <w:r w:rsidR="00FA098A" w:rsidRPr="0078338E">
        <w:rPr>
          <w:rFonts w:ascii="Aquawax Pro" w:hAnsi="Aquawax Pro"/>
          <w:b/>
          <w:color w:val="002060"/>
        </w:rPr>
        <w:t xml:space="preserve">. </w:t>
      </w:r>
      <w:r w:rsidR="007B05A4" w:rsidRPr="0078338E">
        <w:rPr>
          <w:rFonts w:ascii="Aquawax Pro" w:hAnsi="Aquawax Pro"/>
          <w:b/>
          <w:color w:val="002060"/>
        </w:rPr>
        <w:t>08</w:t>
      </w:r>
      <w:r w:rsidR="00557162" w:rsidRPr="0078338E">
        <w:rPr>
          <w:rFonts w:ascii="Aquawax Pro" w:hAnsi="Aquawax Pro"/>
          <w:b/>
          <w:color w:val="002060"/>
        </w:rPr>
        <w:t>.</w:t>
      </w:r>
      <w:r w:rsidR="00DE0927" w:rsidRPr="0078338E">
        <w:rPr>
          <w:rFonts w:ascii="Aquawax Pro" w:hAnsi="Aquawax Pro"/>
          <w:b/>
          <w:color w:val="002060"/>
        </w:rPr>
        <w:t xml:space="preserve"> </w:t>
      </w:r>
      <w:r w:rsidR="00557162" w:rsidRPr="0078338E">
        <w:rPr>
          <w:rFonts w:ascii="Aquawax Pro" w:hAnsi="Aquawax Pro"/>
          <w:b/>
          <w:color w:val="002060"/>
        </w:rPr>
        <w:t>20</w:t>
      </w:r>
      <w:r w:rsidR="00E91EC0" w:rsidRPr="0078338E">
        <w:rPr>
          <w:rFonts w:ascii="Aquawax Pro" w:hAnsi="Aquawax Pro"/>
          <w:b/>
          <w:color w:val="002060"/>
        </w:rPr>
        <w:t>2</w:t>
      </w:r>
      <w:r w:rsidR="00FD4F90" w:rsidRPr="0078338E">
        <w:rPr>
          <w:rFonts w:ascii="Aquawax Pro" w:hAnsi="Aquawax Pro"/>
          <w:b/>
          <w:color w:val="002060"/>
        </w:rPr>
        <w:t>4</w:t>
      </w:r>
    </w:p>
    <w:p w14:paraId="2D4ADA34" w14:textId="3B075828" w:rsidR="00E7152C" w:rsidRPr="0078338E" w:rsidRDefault="0000530B" w:rsidP="009A0A77">
      <w:pPr>
        <w:tabs>
          <w:tab w:val="left" w:pos="1985"/>
          <w:tab w:val="left" w:pos="3686"/>
        </w:tabs>
        <w:spacing w:line="276" w:lineRule="auto"/>
        <w:jc w:val="right"/>
        <w:rPr>
          <w:rFonts w:ascii="Aquawax Pro" w:hAnsi="Aquawax Pro"/>
          <w:b/>
          <w:color w:val="002060"/>
        </w:rPr>
      </w:pPr>
      <w:r w:rsidRPr="0078338E">
        <w:rPr>
          <w:rFonts w:ascii="Aquawax Pro" w:hAnsi="Aquawax Pro"/>
          <w:b/>
          <w:color w:val="002060"/>
        </w:rPr>
        <w:t xml:space="preserve">Aktualizace </w:t>
      </w:r>
      <w:r w:rsidR="0006500D">
        <w:rPr>
          <w:rFonts w:ascii="Aquawax Pro" w:hAnsi="Aquawax Pro"/>
          <w:b/>
          <w:color w:val="002060"/>
        </w:rPr>
        <w:t>31</w:t>
      </w:r>
      <w:r w:rsidR="00FA098A" w:rsidRPr="0078338E">
        <w:rPr>
          <w:rFonts w:ascii="Aquawax Pro" w:hAnsi="Aquawax Pro"/>
          <w:b/>
          <w:color w:val="002060"/>
        </w:rPr>
        <w:t xml:space="preserve">. </w:t>
      </w:r>
      <w:r w:rsidR="007B05A4" w:rsidRPr="0078338E">
        <w:rPr>
          <w:rFonts w:ascii="Aquawax Pro" w:hAnsi="Aquawax Pro"/>
          <w:b/>
          <w:color w:val="002060"/>
        </w:rPr>
        <w:t>08</w:t>
      </w:r>
      <w:r w:rsidRPr="0078338E">
        <w:rPr>
          <w:rFonts w:ascii="Aquawax Pro" w:hAnsi="Aquawax Pro"/>
          <w:b/>
          <w:color w:val="002060"/>
        </w:rPr>
        <w:t>. 20</w:t>
      </w:r>
      <w:r w:rsidR="00E91EC0" w:rsidRPr="0078338E">
        <w:rPr>
          <w:rFonts w:ascii="Aquawax Pro" w:hAnsi="Aquawax Pro"/>
          <w:b/>
          <w:color w:val="002060"/>
        </w:rPr>
        <w:t>2</w:t>
      </w:r>
      <w:r w:rsidR="00FD4F90" w:rsidRPr="0078338E">
        <w:rPr>
          <w:rFonts w:ascii="Aquawax Pro" w:hAnsi="Aquawax Pro"/>
          <w:b/>
          <w:color w:val="002060"/>
        </w:rPr>
        <w:t>4</w:t>
      </w:r>
      <w:r w:rsidR="00664424" w:rsidRPr="0078338E">
        <w:rPr>
          <w:rFonts w:ascii="Aquawax Pro" w:hAnsi="Aquawax Pro"/>
          <w:b/>
          <w:color w:val="002060"/>
        </w:rPr>
        <w:br w:type="page"/>
      </w:r>
    </w:p>
    <w:sdt>
      <w:sdtPr>
        <w:rPr>
          <w:rFonts w:ascii="Aquawax Pro" w:eastAsiaTheme="minorHAnsi" w:hAnsi="Aquawax Pro" w:cstheme="minorBidi"/>
          <w:b/>
          <w:bCs/>
          <w:color w:val="002060"/>
          <w:sz w:val="22"/>
          <w:szCs w:val="22"/>
          <w:lang w:eastAsia="en-US"/>
        </w:rPr>
        <w:id w:val="610942389"/>
        <w:docPartObj>
          <w:docPartGallery w:val="Table of Contents"/>
          <w:docPartUnique/>
        </w:docPartObj>
      </w:sdtPr>
      <w:sdtContent>
        <w:p w14:paraId="582CC510" w14:textId="26B894E7" w:rsidR="00E91EC0" w:rsidRPr="00A05C37" w:rsidRDefault="00E91EC0" w:rsidP="009A0A77">
          <w:pPr>
            <w:pStyle w:val="Nadpisobsahu"/>
            <w:spacing w:line="276" w:lineRule="auto"/>
            <w:rPr>
              <w:rFonts w:ascii="Aquawax Pro" w:hAnsi="Aquawax Pro"/>
              <w:b/>
              <w:bCs/>
              <w:color w:val="002060"/>
            </w:rPr>
          </w:pPr>
          <w:r w:rsidRPr="00A05C37">
            <w:rPr>
              <w:rFonts w:ascii="Aquawax Pro" w:hAnsi="Aquawax Pro"/>
              <w:b/>
              <w:bCs/>
              <w:color w:val="002060"/>
            </w:rPr>
            <w:t>Obsah</w:t>
          </w:r>
        </w:p>
        <w:p w14:paraId="65271B9A" w14:textId="76E8F57B" w:rsidR="00A05C37" w:rsidRPr="00A05C37" w:rsidRDefault="00E91EC0">
          <w:pPr>
            <w:pStyle w:val="Obsah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r w:rsidRPr="00A05C37">
            <w:fldChar w:fldCharType="begin"/>
          </w:r>
          <w:r w:rsidRPr="00A05C37">
            <w:instrText xml:space="preserve"> TOC \o "1-3" \h \z \u </w:instrText>
          </w:r>
          <w:r w:rsidRPr="00A05C37">
            <w:fldChar w:fldCharType="separate"/>
          </w:r>
          <w:hyperlink w:anchor="_Toc175167245" w:history="1">
            <w:r w:rsidR="00A05C37" w:rsidRPr="00A05C37">
              <w:rPr>
                <w:rStyle w:val="Hypertextovodkaz"/>
                <w:color w:val="002060"/>
              </w:rPr>
              <w:t>Adresář funkcionářů a pracovníků ČSVP</w:t>
            </w:r>
            <w:r w:rsidR="00A05C37" w:rsidRPr="00A05C37">
              <w:rPr>
                <w:webHidden/>
              </w:rPr>
              <w:tab/>
            </w:r>
            <w:r w:rsidR="00A05C37" w:rsidRPr="00A05C37">
              <w:rPr>
                <w:webHidden/>
              </w:rPr>
              <w:fldChar w:fldCharType="begin"/>
            </w:r>
            <w:r w:rsidR="00A05C37" w:rsidRPr="00A05C37">
              <w:rPr>
                <w:webHidden/>
              </w:rPr>
              <w:instrText xml:space="preserve"> PAGEREF _Toc175167245 \h </w:instrText>
            </w:r>
            <w:r w:rsidR="00A05C37" w:rsidRPr="00A05C37">
              <w:rPr>
                <w:webHidden/>
              </w:rPr>
            </w:r>
            <w:r w:rsidR="00A05C37" w:rsidRPr="00A05C37">
              <w:rPr>
                <w:webHidden/>
              </w:rPr>
              <w:fldChar w:fldCharType="separate"/>
            </w:r>
            <w:r w:rsidR="0087586C">
              <w:rPr>
                <w:webHidden/>
              </w:rPr>
              <w:t>3</w:t>
            </w:r>
            <w:r w:rsidR="00A05C37" w:rsidRPr="00A05C37">
              <w:rPr>
                <w:webHidden/>
              </w:rPr>
              <w:fldChar w:fldCharType="end"/>
            </w:r>
          </w:hyperlink>
        </w:p>
        <w:p w14:paraId="285AD7D6" w14:textId="14BAE6C6" w:rsidR="00A05C37" w:rsidRPr="00A05C37" w:rsidRDefault="00000000">
          <w:pPr>
            <w:pStyle w:val="Obsah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75167246" w:history="1">
            <w:r w:rsidR="00A05C37" w:rsidRPr="00A05C37">
              <w:rPr>
                <w:rStyle w:val="Hypertextovodkaz"/>
                <w:color w:val="002060"/>
              </w:rPr>
              <w:t>Adresář oddílů vodního póla</w:t>
            </w:r>
            <w:r w:rsidR="00A05C37" w:rsidRPr="00A05C37">
              <w:rPr>
                <w:webHidden/>
              </w:rPr>
              <w:tab/>
            </w:r>
            <w:r w:rsidR="00A05C37" w:rsidRPr="00A05C37">
              <w:rPr>
                <w:webHidden/>
              </w:rPr>
              <w:fldChar w:fldCharType="begin"/>
            </w:r>
            <w:r w:rsidR="00A05C37" w:rsidRPr="00A05C37">
              <w:rPr>
                <w:webHidden/>
              </w:rPr>
              <w:instrText xml:space="preserve"> PAGEREF _Toc175167246 \h </w:instrText>
            </w:r>
            <w:r w:rsidR="00A05C37" w:rsidRPr="00A05C37">
              <w:rPr>
                <w:webHidden/>
              </w:rPr>
            </w:r>
            <w:r w:rsidR="00A05C37" w:rsidRPr="00A05C37">
              <w:rPr>
                <w:webHidden/>
              </w:rPr>
              <w:fldChar w:fldCharType="separate"/>
            </w:r>
            <w:r w:rsidR="0087586C">
              <w:rPr>
                <w:webHidden/>
              </w:rPr>
              <w:t>4</w:t>
            </w:r>
            <w:r w:rsidR="00A05C37" w:rsidRPr="00A05C37">
              <w:rPr>
                <w:webHidden/>
              </w:rPr>
              <w:fldChar w:fldCharType="end"/>
            </w:r>
          </w:hyperlink>
        </w:p>
        <w:p w14:paraId="4016EE01" w14:textId="21CB2D93" w:rsidR="00A05C37" w:rsidRPr="00A05C37" w:rsidRDefault="00000000">
          <w:pPr>
            <w:pStyle w:val="Obsah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75167247" w:history="1">
            <w:r w:rsidR="00A05C37" w:rsidRPr="00A05C37">
              <w:rPr>
                <w:rStyle w:val="Hypertextovodkaz"/>
                <w:color w:val="002060"/>
              </w:rPr>
              <w:t>Všeobecná ustanovení</w:t>
            </w:r>
            <w:r w:rsidR="00A05C37" w:rsidRPr="00A05C37">
              <w:rPr>
                <w:webHidden/>
              </w:rPr>
              <w:tab/>
            </w:r>
            <w:r w:rsidR="00A05C37" w:rsidRPr="00A05C37">
              <w:rPr>
                <w:webHidden/>
              </w:rPr>
              <w:fldChar w:fldCharType="begin"/>
            </w:r>
            <w:r w:rsidR="00A05C37" w:rsidRPr="00A05C37">
              <w:rPr>
                <w:webHidden/>
              </w:rPr>
              <w:instrText xml:space="preserve"> PAGEREF _Toc175167247 \h </w:instrText>
            </w:r>
            <w:r w:rsidR="00A05C37" w:rsidRPr="00A05C37">
              <w:rPr>
                <w:webHidden/>
              </w:rPr>
            </w:r>
            <w:r w:rsidR="00A05C37" w:rsidRPr="00A05C37">
              <w:rPr>
                <w:webHidden/>
              </w:rPr>
              <w:fldChar w:fldCharType="separate"/>
            </w:r>
            <w:r w:rsidR="0087586C">
              <w:rPr>
                <w:webHidden/>
              </w:rPr>
              <w:t>7</w:t>
            </w:r>
            <w:r w:rsidR="00A05C37" w:rsidRPr="00A05C37">
              <w:rPr>
                <w:webHidden/>
              </w:rPr>
              <w:fldChar w:fldCharType="end"/>
            </w:r>
          </w:hyperlink>
        </w:p>
        <w:p w14:paraId="4AB57E38" w14:textId="3BE7DC3C" w:rsidR="00A05C37" w:rsidRPr="00A05C37" w:rsidRDefault="00000000">
          <w:pPr>
            <w:pStyle w:val="Obsah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75167248" w:history="1">
            <w:r w:rsidR="00A05C37" w:rsidRPr="00A05C37">
              <w:rPr>
                <w:rStyle w:val="Hypertextovodkaz"/>
                <w:color w:val="002060"/>
              </w:rPr>
              <w:t>O Pohár předsedy ČSVP – muži</w:t>
            </w:r>
            <w:r w:rsidR="00A05C37" w:rsidRPr="00A05C37">
              <w:rPr>
                <w:webHidden/>
              </w:rPr>
              <w:tab/>
            </w:r>
            <w:r w:rsidR="00A05C37" w:rsidRPr="00A05C37">
              <w:rPr>
                <w:webHidden/>
              </w:rPr>
              <w:fldChar w:fldCharType="begin"/>
            </w:r>
            <w:r w:rsidR="00A05C37" w:rsidRPr="00A05C37">
              <w:rPr>
                <w:webHidden/>
              </w:rPr>
              <w:instrText xml:space="preserve"> PAGEREF _Toc175167248 \h </w:instrText>
            </w:r>
            <w:r w:rsidR="00A05C37" w:rsidRPr="00A05C37">
              <w:rPr>
                <w:webHidden/>
              </w:rPr>
            </w:r>
            <w:r w:rsidR="00A05C37" w:rsidRPr="00A05C37">
              <w:rPr>
                <w:webHidden/>
              </w:rPr>
              <w:fldChar w:fldCharType="separate"/>
            </w:r>
            <w:r w:rsidR="0087586C">
              <w:rPr>
                <w:webHidden/>
              </w:rPr>
              <w:t>12</w:t>
            </w:r>
            <w:r w:rsidR="00A05C37" w:rsidRPr="00A05C37">
              <w:rPr>
                <w:webHidden/>
              </w:rPr>
              <w:fldChar w:fldCharType="end"/>
            </w:r>
          </w:hyperlink>
        </w:p>
        <w:p w14:paraId="2FB80CBA" w14:textId="0BC946A1" w:rsidR="00A05C37" w:rsidRPr="00A05C37" w:rsidRDefault="00000000">
          <w:pPr>
            <w:pStyle w:val="Obsah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75167249" w:history="1">
            <w:r w:rsidR="00A05C37" w:rsidRPr="00A05C37">
              <w:rPr>
                <w:rStyle w:val="Hypertextovodkaz"/>
                <w:color w:val="002060"/>
              </w:rPr>
              <w:t>1. liga mužů</w:t>
            </w:r>
            <w:r w:rsidR="00A05C37" w:rsidRPr="00A05C37">
              <w:rPr>
                <w:webHidden/>
              </w:rPr>
              <w:tab/>
            </w:r>
            <w:r w:rsidR="00A05C37" w:rsidRPr="00A05C37">
              <w:rPr>
                <w:webHidden/>
              </w:rPr>
              <w:fldChar w:fldCharType="begin"/>
            </w:r>
            <w:r w:rsidR="00A05C37" w:rsidRPr="00A05C37">
              <w:rPr>
                <w:webHidden/>
              </w:rPr>
              <w:instrText xml:space="preserve"> PAGEREF _Toc175167249 \h </w:instrText>
            </w:r>
            <w:r w:rsidR="00A05C37" w:rsidRPr="00A05C37">
              <w:rPr>
                <w:webHidden/>
              </w:rPr>
            </w:r>
            <w:r w:rsidR="00A05C37" w:rsidRPr="00A05C37">
              <w:rPr>
                <w:webHidden/>
              </w:rPr>
              <w:fldChar w:fldCharType="separate"/>
            </w:r>
            <w:r w:rsidR="0087586C">
              <w:rPr>
                <w:webHidden/>
              </w:rPr>
              <w:t>14</w:t>
            </w:r>
            <w:r w:rsidR="00A05C37" w:rsidRPr="00A05C37">
              <w:rPr>
                <w:webHidden/>
              </w:rPr>
              <w:fldChar w:fldCharType="end"/>
            </w:r>
          </w:hyperlink>
        </w:p>
        <w:p w14:paraId="42CD0201" w14:textId="04665DB7" w:rsidR="00A05C37" w:rsidRPr="00A05C37" w:rsidRDefault="00000000">
          <w:pPr>
            <w:pStyle w:val="Obsah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75167250" w:history="1">
            <w:r w:rsidR="00A05C37" w:rsidRPr="00A05C37">
              <w:rPr>
                <w:rStyle w:val="Hypertextovodkaz"/>
                <w:color w:val="002060"/>
              </w:rPr>
              <w:t>1. liga žen</w:t>
            </w:r>
            <w:r w:rsidR="00A05C37" w:rsidRPr="00A05C37">
              <w:rPr>
                <w:webHidden/>
              </w:rPr>
              <w:tab/>
            </w:r>
            <w:r w:rsidR="00A05C37" w:rsidRPr="00A05C37">
              <w:rPr>
                <w:webHidden/>
              </w:rPr>
              <w:fldChar w:fldCharType="begin"/>
            </w:r>
            <w:r w:rsidR="00A05C37" w:rsidRPr="00A05C37">
              <w:rPr>
                <w:webHidden/>
              </w:rPr>
              <w:instrText xml:space="preserve"> PAGEREF _Toc175167250 \h </w:instrText>
            </w:r>
            <w:r w:rsidR="00A05C37" w:rsidRPr="00A05C37">
              <w:rPr>
                <w:webHidden/>
              </w:rPr>
            </w:r>
            <w:r w:rsidR="00A05C37" w:rsidRPr="00A05C37">
              <w:rPr>
                <w:webHidden/>
              </w:rPr>
              <w:fldChar w:fldCharType="separate"/>
            </w:r>
            <w:r w:rsidR="0087586C">
              <w:rPr>
                <w:webHidden/>
              </w:rPr>
              <w:t>17</w:t>
            </w:r>
            <w:r w:rsidR="00A05C37" w:rsidRPr="00A05C37">
              <w:rPr>
                <w:webHidden/>
              </w:rPr>
              <w:fldChar w:fldCharType="end"/>
            </w:r>
          </w:hyperlink>
        </w:p>
        <w:p w14:paraId="4DD2B050" w14:textId="56419DDE" w:rsidR="00A05C37" w:rsidRPr="00A05C37" w:rsidRDefault="00000000">
          <w:pPr>
            <w:pStyle w:val="Obsah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75167251" w:history="1">
            <w:r w:rsidR="00A05C37" w:rsidRPr="00A05C37">
              <w:rPr>
                <w:rStyle w:val="Hypertextovodkaz"/>
                <w:color w:val="002060"/>
              </w:rPr>
              <w:t>2. liga mužů</w:t>
            </w:r>
            <w:r w:rsidR="00A05C37" w:rsidRPr="00A05C37">
              <w:rPr>
                <w:webHidden/>
              </w:rPr>
              <w:tab/>
            </w:r>
            <w:r w:rsidR="00A05C37" w:rsidRPr="00A05C37">
              <w:rPr>
                <w:webHidden/>
              </w:rPr>
              <w:fldChar w:fldCharType="begin"/>
            </w:r>
            <w:r w:rsidR="00A05C37" w:rsidRPr="00A05C37">
              <w:rPr>
                <w:webHidden/>
              </w:rPr>
              <w:instrText xml:space="preserve"> PAGEREF _Toc175167251 \h </w:instrText>
            </w:r>
            <w:r w:rsidR="00A05C37" w:rsidRPr="00A05C37">
              <w:rPr>
                <w:webHidden/>
              </w:rPr>
            </w:r>
            <w:r w:rsidR="00A05C37" w:rsidRPr="00A05C37">
              <w:rPr>
                <w:webHidden/>
              </w:rPr>
              <w:fldChar w:fldCharType="separate"/>
            </w:r>
            <w:r w:rsidR="0087586C">
              <w:rPr>
                <w:webHidden/>
              </w:rPr>
              <w:t>19</w:t>
            </w:r>
            <w:r w:rsidR="00A05C37" w:rsidRPr="00A05C37">
              <w:rPr>
                <w:webHidden/>
              </w:rPr>
              <w:fldChar w:fldCharType="end"/>
            </w:r>
          </w:hyperlink>
        </w:p>
        <w:p w14:paraId="26C2BFA3" w14:textId="20713BB5" w:rsidR="00A05C37" w:rsidRPr="00A05C37" w:rsidRDefault="00000000">
          <w:pPr>
            <w:pStyle w:val="Obsah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75167252" w:history="1">
            <w:r w:rsidR="00A05C37" w:rsidRPr="00A05C37">
              <w:rPr>
                <w:rStyle w:val="Hypertextovodkaz"/>
                <w:color w:val="002060"/>
              </w:rPr>
              <w:t>Soutěže U20</w:t>
            </w:r>
            <w:r w:rsidR="00A05C37" w:rsidRPr="00A05C37">
              <w:rPr>
                <w:webHidden/>
              </w:rPr>
              <w:tab/>
            </w:r>
            <w:r w:rsidR="00A05C37" w:rsidRPr="00A05C37">
              <w:rPr>
                <w:webHidden/>
              </w:rPr>
              <w:fldChar w:fldCharType="begin"/>
            </w:r>
            <w:r w:rsidR="00A05C37" w:rsidRPr="00A05C37">
              <w:rPr>
                <w:webHidden/>
              </w:rPr>
              <w:instrText xml:space="preserve"> PAGEREF _Toc175167252 \h </w:instrText>
            </w:r>
            <w:r w:rsidR="00A05C37" w:rsidRPr="00A05C37">
              <w:rPr>
                <w:webHidden/>
              </w:rPr>
            </w:r>
            <w:r w:rsidR="00A05C37" w:rsidRPr="00A05C37">
              <w:rPr>
                <w:webHidden/>
              </w:rPr>
              <w:fldChar w:fldCharType="separate"/>
            </w:r>
            <w:r w:rsidR="0087586C">
              <w:rPr>
                <w:webHidden/>
              </w:rPr>
              <w:t>22</w:t>
            </w:r>
            <w:r w:rsidR="00A05C37" w:rsidRPr="00A05C37">
              <w:rPr>
                <w:webHidden/>
              </w:rPr>
              <w:fldChar w:fldCharType="end"/>
            </w:r>
          </w:hyperlink>
        </w:p>
        <w:p w14:paraId="183E8A23" w14:textId="784FE35C" w:rsidR="00A05C37" w:rsidRPr="00A05C37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color w:val="002060"/>
              <w:kern w:val="2"/>
              <w:sz w:val="24"/>
              <w:szCs w:val="24"/>
              <w14:ligatures w14:val="standardContextual"/>
            </w:rPr>
          </w:pPr>
          <w:hyperlink w:anchor="_Toc175167253" w:history="1">
            <w:r w:rsidR="00A05C37" w:rsidRPr="00A05C37">
              <w:rPr>
                <w:rStyle w:val="Hypertextovodkaz"/>
                <w:rFonts w:ascii="Aquawax Pro" w:hAnsi="Aquawax Pro"/>
                <w:b/>
                <w:bCs/>
                <w:noProof/>
                <w:color w:val="002060"/>
              </w:rPr>
              <w:t>1. liga U20 mužů</w:t>
            </w:r>
            <w:r w:rsidR="00A05C37" w:rsidRPr="00A05C37">
              <w:rPr>
                <w:noProof/>
                <w:webHidden/>
                <w:color w:val="002060"/>
              </w:rPr>
              <w:tab/>
            </w:r>
            <w:r w:rsidR="00A05C37" w:rsidRPr="00A05C37">
              <w:rPr>
                <w:noProof/>
                <w:webHidden/>
                <w:color w:val="002060"/>
              </w:rPr>
              <w:fldChar w:fldCharType="begin"/>
            </w:r>
            <w:r w:rsidR="00A05C37" w:rsidRPr="00A05C37">
              <w:rPr>
                <w:noProof/>
                <w:webHidden/>
                <w:color w:val="002060"/>
              </w:rPr>
              <w:instrText xml:space="preserve"> PAGEREF _Toc175167253 \h </w:instrText>
            </w:r>
            <w:r w:rsidR="00A05C37" w:rsidRPr="00A05C37">
              <w:rPr>
                <w:noProof/>
                <w:webHidden/>
                <w:color w:val="002060"/>
              </w:rPr>
            </w:r>
            <w:r w:rsidR="00A05C37" w:rsidRPr="00A05C37">
              <w:rPr>
                <w:noProof/>
                <w:webHidden/>
                <w:color w:val="002060"/>
              </w:rPr>
              <w:fldChar w:fldCharType="separate"/>
            </w:r>
            <w:r w:rsidR="0087586C">
              <w:rPr>
                <w:noProof/>
                <w:webHidden/>
                <w:color w:val="002060"/>
              </w:rPr>
              <w:t>22</w:t>
            </w:r>
            <w:r w:rsidR="00A05C37" w:rsidRPr="00A05C37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24623DA" w14:textId="3D30FE6C" w:rsidR="00A05C37" w:rsidRPr="00A05C37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color w:val="002060"/>
              <w:kern w:val="2"/>
              <w:sz w:val="24"/>
              <w:szCs w:val="24"/>
              <w14:ligatures w14:val="standardContextual"/>
            </w:rPr>
          </w:pPr>
          <w:hyperlink w:anchor="_Toc175167254" w:history="1">
            <w:r w:rsidR="00A05C37" w:rsidRPr="00A05C37">
              <w:rPr>
                <w:rStyle w:val="Hypertextovodkaz"/>
                <w:rFonts w:ascii="Aquawax Pro" w:hAnsi="Aquawax Pro"/>
                <w:b/>
                <w:bCs/>
                <w:noProof/>
                <w:color w:val="002060"/>
              </w:rPr>
              <w:t>1. liga U20 žen</w:t>
            </w:r>
            <w:r w:rsidR="00A05C37" w:rsidRPr="00A05C37">
              <w:rPr>
                <w:noProof/>
                <w:webHidden/>
                <w:color w:val="002060"/>
              </w:rPr>
              <w:tab/>
            </w:r>
            <w:r w:rsidR="00A05C37" w:rsidRPr="00A05C37">
              <w:rPr>
                <w:noProof/>
                <w:webHidden/>
                <w:color w:val="002060"/>
              </w:rPr>
              <w:fldChar w:fldCharType="begin"/>
            </w:r>
            <w:r w:rsidR="00A05C37" w:rsidRPr="00A05C37">
              <w:rPr>
                <w:noProof/>
                <w:webHidden/>
                <w:color w:val="002060"/>
              </w:rPr>
              <w:instrText xml:space="preserve"> PAGEREF _Toc175167254 \h </w:instrText>
            </w:r>
            <w:r w:rsidR="00A05C37" w:rsidRPr="00A05C37">
              <w:rPr>
                <w:noProof/>
                <w:webHidden/>
                <w:color w:val="002060"/>
              </w:rPr>
            </w:r>
            <w:r w:rsidR="00A05C37" w:rsidRPr="00A05C37">
              <w:rPr>
                <w:noProof/>
                <w:webHidden/>
                <w:color w:val="002060"/>
              </w:rPr>
              <w:fldChar w:fldCharType="separate"/>
            </w:r>
            <w:r w:rsidR="0087586C">
              <w:rPr>
                <w:noProof/>
                <w:webHidden/>
                <w:color w:val="002060"/>
              </w:rPr>
              <w:t>24</w:t>
            </w:r>
            <w:r w:rsidR="00A05C37" w:rsidRPr="00A05C37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7DA3272" w14:textId="7CEC7DB3" w:rsidR="00A05C37" w:rsidRPr="00A05C37" w:rsidRDefault="00000000">
          <w:pPr>
            <w:pStyle w:val="Obsah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75167255" w:history="1">
            <w:r w:rsidR="00A05C37" w:rsidRPr="00A05C37">
              <w:rPr>
                <w:rStyle w:val="Hypertextovodkaz"/>
                <w:color w:val="002060"/>
              </w:rPr>
              <w:t>Soutěže U18</w:t>
            </w:r>
            <w:r w:rsidR="00A05C37" w:rsidRPr="00A05C37">
              <w:rPr>
                <w:webHidden/>
              </w:rPr>
              <w:tab/>
            </w:r>
            <w:r w:rsidR="00A05C37" w:rsidRPr="00A05C37">
              <w:rPr>
                <w:webHidden/>
              </w:rPr>
              <w:fldChar w:fldCharType="begin"/>
            </w:r>
            <w:r w:rsidR="00A05C37" w:rsidRPr="00A05C37">
              <w:rPr>
                <w:webHidden/>
              </w:rPr>
              <w:instrText xml:space="preserve"> PAGEREF _Toc175167255 \h </w:instrText>
            </w:r>
            <w:r w:rsidR="00A05C37" w:rsidRPr="00A05C37">
              <w:rPr>
                <w:webHidden/>
              </w:rPr>
            </w:r>
            <w:r w:rsidR="00A05C37" w:rsidRPr="00A05C37">
              <w:rPr>
                <w:webHidden/>
              </w:rPr>
              <w:fldChar w:fldCharType="separate"/>
            </w:r>
            <w:r w:rsidR="0087586C">
              <w:rPr>
                <w:webHidden/>
              </w:rPr>
              <w:t>25</w:t>
            </w:r>
            <w:r w:rsidR="00A05C37" w:rsidRPr="00A05C37">
              <w:rPr>
                <w:webHidden/>
              </w:rPr>
              <w:fldChar w:fldCharType="end"/>
            </w:r>
          </w:hyperlink>
        </w:p>
        <w:p w14:paraId="18CE077F" w14:textId="53634EC5" w:rsidR="00A05C37" w:rsidRPr="00A05C37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color w:val="002060"/>
              <w:kern w:val="2"/>
              <w:sz w:val="24"/>
              <w:szCs w:val="24"/>
              <w14:ligatures w14:val="standardContextual"/>
            </w:rPr>
          </w:pPr>
          <w:hyperlink w:anchor="_Toc175167256" w:history="1">
            <w:r w:rsidR="00A05C37" w:rsidRPr="00A05C37">
              <w:rPr>
                <w:rStyle w:val="Hypertextovodkaz"/>
                <w:rFonts w:ascii="Aquawax Pro" w:hAnsi="Aquawax Pro"/>
                <w:b/>
                <w:bCs/>
                <w:noProof/>
                <w:color w:val="002060"/>
              </w:rPr>
              <w:t>1. liga U18 mužů</w:t>
            </w:r>
            <w:r w:rsidR="00A05C37" w:rsidRPr="00A05C37">
              <w:rPr>
                <w:noProof/>
                <w:webHidden/>
                <w:color w:val="002060"/>
              </w:rPr>
              <w:tab/>
            </w:r>
            <w:r w:rsidR="00A05C37" w:rsidRPr="00A05C37">
              <w:rPr>
                <w:noProof/>
                <w:webHidden/>
                <w:color w:val="002060"/>
              </w:rPr>
              <w:fldChar w:fldCharType="begin"/>
            </w:r>
            <w:r w:rsidR="00A05C37" w:rsidRPr="00A05C37">
              <w:rPr>
                <w:noProof/>
                <w:webHidden/>
                <w:color w:val="002060"/>
              </w:rPr>
              <w:instrText xml:space="preserve"> PAGEREF _Toc175167256 \h </w:instrText>
            </w:r>
            <w:r w:rsidR="00A05C37" w:rsidRPr="00A05C37">
              <w:rPr>
                <w:noProof/>
                <w:webHidden/>
                <w:color w:val="002060"/>
              </w:rPr>
            </w:r>
            <w:r w:rsidR="00A05C37" w:rsidRPr="00A05C37">
              <w:rPr>
                <w:noProof/>
                <w:webHidden/>
                <w:color w:val="002060"/>
              </w:rPr>
              <w:fldChar w:fldCharType="separate"/>
            </w:r>
            <w:r w:rsidR="0087586C">
              <w:rPr>
                <w:noProof/>
                <w:webHidden/>
                <w:color w:val="002060"/>
              </w:rPr>
              <w:t>25</w:t>
            </w:r>
            <w:r w:rsidR="00A05C37" w:rsidRPr="00A05C37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30262F0" w14:textId="3D93DAB0" w:rsidR="00A05C37" w:rsidRPr="00A05C37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color w:val="002060"/>
              <w:kern w:val="2"/>
              <w:sz w:val="24"/>
              <w:szCs w:val="24"/>
              <w14:ligatures w14:val="standardContextual"/>
            </w:rPr>
          </w:pPr>
          <w:hyperlink w:anchor="_Toc175167257" w:history="1">
            <w:r w:rsidR="00A05C37" w:rsidRPr="00A05C37">
              <w:rPr>
                <w:rStyle w:val="Hypertextovodkaz"/>
                <w:rFonts w:ascii="Aquawax Pro" w:hAnsi="Aquawax Pro"/>
                <w:b/>
                <w:bCs/>
                <w:noProof/>
                <w:color w:val="002060"/>
              </w:rPr>
              <w:t>1. liga U18 ženy</w:t>
            </w:r>
            <w:r w:rsidR="00A05C37" w:rsidRPr="00A05C37">
              <w:rPr>
                <w:noProof/>
                <w:webHidden/>
                <w:color w:val="002060"/>
              </w:rPr>
              <w:tab/>
            </w:r>
            <w:r w:rsidR="00A05C37" w:rsidRPr="00A05C37">
              <w:rPr>
                <w:noProof/>
                <w:webHidden/>
                <w:color w:val="002060"/>
              </w:rPr>
              <w:fldChar w:fldCharType="begin"/>
            </w:r>
            <w:r w:rsidR="00A05C37" w:rsidRPr="00A05C37">
              <w:rPr>
                <w:noProof/>
                <w:webHidden/>
                <w:color w:val="002060"/>
              </w:rPr>
              <w:instrText xml:space="preserve"> PAGEREF _Toc175167257 \h </w:instrText>
            </w:r>
            <w:r w:rsidR="00A05C37" w:rsidRPr="00A05C37">
              <w:rPr>
                <w:noProof/>
                <w:webHidden/>
                <w:color w:val="002060"/>
              </w:rPr>
            </w:r>
            <w:r w:rsidR="00A05C37" w:rsidRPr="00A05C37">
              <w:rPr>
                <w:noProof/>
                <w:webHidden/>
                <w:color w:val="002060"/>
              </w:rPr>
              <w:fldChar w:fldCharType="separate"/>
            </w:r>
            <w:r w:rsidR="0087586C">
              <w:rPr>
                <w:noProof/>
                <w:webHidden/>
                <w:color w:val="002060"/>
              </w:rPr>
              <w:t>28</w:t>
            </w:r>
            <w:r w:rsidR="00A05C37" w:rsidRPr="00A05C37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D9A55D2" w14:textId="72AEDA0A" w:rsidR="00A05C37" w:rsidRPr="00A05C37" w:rsidRDefault="00000000">
          <w:pPr>
            <w:pStyle w:val="Obsah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75167258" w:history="1">
            <w:r w:rsidR="00A05C37" w:rsidRPr="00A05C37">
              <w:rPr>
                <w:rStyle w:val="Hypertextovodkaz"/>
                <w:color w:val="002060"/>
              </w:rPr>
              <w:t>Soutěže U16</w:t>
            </w:r>
            <w:r w:rsidR="00A05C37" w:rsidRPr="00A05C37">
              <w:rPr>
                <w:webHidden/>
              </w:rPr>
              <w:tab/>
            </w:r>
            <w:r w:rsidR="00A05C37" w:rsidRPr="00A05C37">
              <w:rPr>
                <w:webHidden/>
              </w:rPr>
              <w:fldChar w:fldCharType="begin"/>
            </w:r>
            <w:r w:rsidR="00A05C37" w:rsidRPr="00A05C37">
              <w:rPr>
                <w:webHidden/>
              </w:rPr>
              <w:instrText xml:space="preserve"> PAGEREF _Toc175167258 \h </w:instrText>
            </w:r>
            <w:r w:rsidR="00A05C37" w:rsidRPr="00A05C37">
              <w:rPr>
                <w:webHidden/>
              </w:rPr>
            </w:r>
            <w:r w:rsidR="00A05C37" w:rsidRPr="00A05C37">
              <w:rPr>
                <w:webHidden/>
              </w:rPr>
              <w:fldChar w:fldCharType="separate"/>
            </w:r>
            <w:r w:rsidR="0087586C">
              <w:rPr>
                <w:webHidden/>
              </w:rPr>
              <w:t>29</w:t>
            </w:r>
            <w:r w:rsidR="00A05C37" w:rsidRPr="00A05C37">
              <w:rPr>
                <w:webHidden/>
              </w:rPr>
              <w:fldChar w:fldCharType="end"/>
            </w:r>
          </w:hyperlink>
        </w:p>
        <w:p w14:paraId="24DB41D1" w14:textId="5C194C6C" w:rsidR="00A05C37" w:rsidRPr="00A05C37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color w:val="002060"/>
              <w:kern w:val="2"/>
              <w:sz w:val="24"/>
              <w:szCs w:val="24"/>
              <w14:ligatures w14:val="standardContextual"/>
            </w:rPr>
          </w:pPr>
          <w:hyperlink w:anchor="_Toc175167259" w:history="1">
            <w:r w:rsidR="00A05C37" w:rsidRPr="00A05C37">
              <w:rPr>
                <w:rStyle w:val="Hypertextovodkaz"/>
                <w:rFonts w:ascii="Aquawax Pro" w:hAnsi="Aquawax Pro"/>
                <w:b/>
                <w:bCs/>
                <w:noProof/>
                <w:color w:val="002060"/>
              </w:rPr>
              <w:t>1. liga U16 muži</w:t>
            </w:r>
            <w:r w:rsidR="00A05C37" w:rsidRPr="00A05C37">
              <w:rPr>
                <w:noProof/>
                <w:webHidden/>
                <w:color w:val="002060"/>
              </w:rPr>
              <w:tab/>
            </w:r>
            <w:r w:rsidR="00A05C37" w:rsidRPr="00A05C37">
              <w:rPr>
                <w:noProof/>
                <w:webHidden/>
                <w:color w:val="002060"/>
              </w:rPr>
              <w:fldChar w:fldCharType="begin"/>
            </w:r>
            <w:r w:rsidR="00A05C37" w:rsidRPr="00A05C37">
              <w:rPr>
                <w:noProof/>
                <w:webHidden/>
                <w:color w:val="002060"/>
              </w:rPr>
              <w:instrText xml:space="preserve"> PAGEREF _Toc175167259 \h </w:instrText>
            </w:r>
            <w:r w:rsidR="00A05C37" w:rsidRPr="00A05C37">
              <w:rPr>
                <w:noProof/>
                <w:webHidden/>
                <w:color w:val="002060"/>
              </w:rPr>
            </w:r>
            <w:r w:rsidR="00A05C37" w:rsidRPr="00A05C37">
              <w:rPr>
                <w:noProof/>
                <w:webHidden/>
                <w:color w:val="002060"/>
              </w:rPr>
              <w:fldChar w:fldCharType="separate"/>
            </w:r>
            <w:r w:rsidR="0087586C">
              <w:rPr>
                <w:noProof/>
                <w:webHidden/>
                <w:color w:val="002060"/>
              </w:rPr>
              <w:t>29</w:t>
            </w:r>
            <w:r w:rsidR="00A05C37" w:rsidRPr="00A05C37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A78B164" w14:textId="770FA2DF" w:rsidR="00A05C37" w:rsidRPr="00A05C37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color w:val="002060"/>
              <w:kern w:val="2"/>
              <w:sz w:val="24"/>
              <w:szCs w:val="24"/>
              <w14:ligatures w14:val="standardContextual"/>
            </w:rPr>
          </w:pPr>
          <w:hyperlink w:anchor="_Toc175167260" w:history="1">
            <w:r w:rsidR="00A05C37" w:rsidRPr="00A05C37">
              <w:rPr>
                <w:rStyle w:val="Hypertextovodkaz"/>
                <w:rFonts w:ascii="Aquawax Pro" w:hAnsi="Aquawax Pro"/>
                <w:b/>
                <w:bCs/>
                <w:noProof/>
                <w:color w:val="002060"/>
              </w:rPr>
              <w:t>1. liga U16 ženy</w:t>
            </w:r>
            <w:r w:rsidR="00A05C37" w:rsidRPr="00A05C37">
              <w:rPr>
                <w:noProof/>
                <w:webHidden/>
                <w:color w:val="002060"/>
              </w:rPr>
              <w:tab/>
            </w:r>
            <w:r w:rsidR="00A05C37" w:rsidRPr="00A05C37">
              <w:rPr>
                <w:noProof/>
                <w:webHidden/>
                <w:color w:val="002060"/>
              </w:rPr>
              <w:fldChar w:fldCharType="begin"/>
            </w:r>
            <w:r w:rsidR="00A05C37" w:rsidRPr="00A05C37">
              <w:rPr>
                <w:noProof/>
                <w:webHidden/>
                <w:color w:val="002060"/>
              </w:rPr>
              <w:instrText xml:space="preserve"> PAGEREF _Toc175167260 \h </w:instrText>
            </w:r>
            <w:r w:rsidR="00A05C37" w:rsidRPr="00A05C37">
              <w:rPr>
                <w:noProof/>
                <w:webHidden/>
                <w:color w:val="002060"/>
              </w:rPr>
            </w:r>
            <w:r w:rsidR="00A05C37" w:rsidRPr="00A05C37">
              <w:rPr>
                <w:noProof/>
                <w:webHidden/>
                <w:color w:val="002060"/>
              </w:rPr>
              <w:fldChar w:fldCharType="separate"/>
            </w:r>
            <w:r w:rsidR="0087586C">
              <w:rPr>
                <w:noProof/>
                <w:webHidden/>
                <w:color w:val="002060"/>
              </w:rPr>
              <w:t>34</w:t>
            </w:r>
            <w:r w:rsidR="00A05C37" w:rsidRPr="00A05C37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33A0139" w14:textId="3FA923B3" w:rsidR="00A05C37" w:rsidRPr="00A05C37" w:rsidRDefault="00000000">
          <w:pPr>
            <w:pStyle w:val="Obsah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75167261" w:history="1">
            <w:r w:rsidR="00A05C37" w:rsidRPr="00A05C37">
              <w:rPr>
                <w:rStyle w:val="Hypertextovodkaz"/>
                <w:color w:val="002060"/>
              </w:rPr>
              <w:t>Soutěže U14</w:t>
            </w:r>
            <w:r w:rsidR="00A05C37" w:rsidRPr="00A05C37">
              <w:rPr>
                <w:webHidden/>
              </w:rPr>
              <w:tab/>
            </w:r>
            <w:r w:rsidR="00A05C37" w:rsidRPr="00A05C37">
              <w:rPr>
                <w:webHidden/>
              </w:rPr>
              <w:fldChar w:fldCharType="begin"/>
            </w:r>
            <w:r w:rsidR="00A05C37" w:rsidRPr="00A05C37">
              <w:rPr>
                <w:webHidden/>
              </w:rPr>
              <w:instrText xml:space="preserve"> PAGEREF _Toc175167261 \h </w:instrText>
            </w:r>
            <w:r w:rsidR="00A05C37" w:rsidRPr="00A05C37">
              <w:rPr>
                <w:webHidden/>
              </w:rPr>
            </w:r>
            <w:r w:rsidR="00A05C37" w:rsidRPr="00A05C37">
              <w:rPr>
                <w:webHidden/>
              </w:rPr>
              <w:fldChar w:fldCharType="separate"/>
            </w:r>
            <w:r w:rsidR="0087586C">
              <w:rPr>
                <w:webHidden/>
              </w:rPr>
              <w:t>35</w:t>
            </w:r>
            <w:r w:rsidR="00A05C37" w:rsidRPr="00A05C37">
              <w:rPr>
                <w:webHidden/>
              </w:rPr>
              <w:fldChar w:fldCharType="end"/>
            </w:r>
          </w:hyperlink>
        </w:p>
        <w:p w14:paraId="734DD4E0" w14:textId="5455A6B9" w:rsidR="00A05C37" w:rsidRPr="00A05C37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color w:val="002060"/>
              <w:kern w:val="2"/>
              <w:sz w:val="24"/>
              <w:szCs w:val="24"/>
              <w14:ligatures w14:val="standardContextual"/>
            </w:rPr>
          </w:pPr>
          <w:hyperlink w:anchor="_Toc175167262" w:history="1">
            <w:r w:rsidR="00A05C37" w:rsidRPr="00A05C37">
              <w:rPr>
                <w:rStyle w:val="Hypertextovodkaz"/>
                <w:rFonts w:ascii="Aquawax Pro" w:hAnsi="Aquawax Pro"/>
                <w:b/>
                <w:bCs/>
                <w:noProof/>
                <w:color w:val="002060"/>
              </w:rPr>
              <w:t>1. liga U14 žáci</w:t>
            </w:r>
            <w:r w:rsidR="00A05C37" w:rsidRPr="00A05C37">
              <w:rPr>
                <w:noProof/>
                <w:webHidden/>
                <w:color w:val="002060"/>
              </w:rPr>
              <w:tab/>
            </w:r>
            <w:r w:rsidR="00A05C37" w:rsidRPr="00A05C37">
              <w:rPr>
                <w:noProof/>
                <w:webHidden/>
                <w:color w:val="002060"/>
              </w:rPr>
              <w:fldChar w:fldCharType="begin"/>
            </w:r>
            <w:r w:rsidR="00A05C37" w:rsidRPr="00A05C37">
              <w:rPr>
                <w:noProof/>
                <w:webHidden/>
                <w:color w:val="002060"/>
              </w:rPr>
              <w:instrText xml:space="preserve"> PAGEREF _Toc175167262 \h </w:instrText>
            </w:r>
            <w:r w:rsidR="00A05C37" w:rsidRPr="00A05C37">
              <w:rPr>
                <w:noProof/>
                <w:webHidden/>
                <w:color w:val="002060"/>
              </w:rPr>
            </w:r>
            <w:r w:rsidR="00A05C37" w:rsidRPr="00A05C37">
              <w:rPr>
                <w:noProof/>
                <w:webHidden/>
                <w:color w:val="002060"/>
              </w:rPr>
              <w:fldChar w:fldCharType="separate"/>
            </w:r>
            <w:r w:rsidR="0087586C">
              <w:rPr>
                <w:noProof/>
                <w:webHidden/>
                <w:color w:val="002060"/>
              </w:rPr>
              <w:t>35</w:t>
            </w:r>
            <w:r w:rsidR="00A05C37" w:rsidRPr="00A05C37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BEC882B" w14:textId="4E599947" w:rsidR="00A05C37" w:rsidRPr="00A05C37" w:rsidRDefault="00000000">
          <w:pPr>
            <w:pStyle w:val="Obsah1"/>
            <w:rPr>
              <w:rFonts w:asciiTheme="minorHAnsi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75167263" w:history="1">
            <w:r w:rsidR="00A05C37" w:rsidRPr="00A05C37">
              <w:rPr>
                <w:rStyle w:val="Hypertextovodkaz"/>
                <w:color w:val="002060"/>
              </w:rPr>
              <w:t>Soutěže U12</w:t>
            </w:r>
            <w:r w:rsidR="00A05C37" w:rsidRPr="00A05C37">
              <w:rPr>
                <w:webHidden/>
              </w:rPr>
              <w:tab/>
            </w:r>
            <w:r w:rsidR="00A05C37" w:rsidRPr="00A05C37">
              <w:rPr>
                <w:webHidden/>
              </w:rPr>
              <w:fldChar w:fldCharType="begin"/>
            </w:r>
            <w:r w:rsidR="00A05C37" w:rsidRPr="00A05C37">
              <w:rPr>
                <w:webHidden/>
              </w:rPr>
              <w:instrText xml:space="preserve"> PAGEREF _Toc175167263 \h </w:instrText>
            </w:r>
            <w:r w:rsidR="00A05C37" w:rsidRPr="00A05C37">
              <w:rPr>
                <w:webHidden/>
              </w:rPr>
            </w:r>
            <w:r w:rsidR="00A05C37" w:rsidRPr="00A05C37">
              <w:rPr>
                <w:webHidden/>
              </w:rPr>
              <w:fldChar w:fldCharType="separate"/>
            </w:r>
            <w:r w:rsidR="0087586C">
              <w:rPr>
                <w:webHidden/>
              </w:rPr>
              <w:t>39</w:t>
            </w:r>
            <w:r w:rsidR="00A05C37" w:rsidRPr="00A05C37">
              <w:rPr>
                <w:webHidden/>
              </w:rPr>
              <w:fldChar w:fldCharType="end"/>
            </w:r>
          </w:hyperlink>
        </w:p>
        <w:p w14:paraId="0C309797" w14:textId="4044A5A1" w:rsidR="00A05C37" w:rsidRPr="00A05C37" w:rsidRDefault="00000000">
          <w:pPr>
            <w:pStyle w:val="Obsah2"/>
            <w:tabs>
              <w:tab w:val="right" w:leader="dot" w:pos="9488"/>
            </w:tabs>
            <w:rPr>
              <w:rFonts w:cstheme="minorBidi"/>
              <w:noProof/>
              <w:color w:val="002060"/>
              <w:kern w:val="2"/>
              <w:sz w:val="24"/>
              <w:szCs w:val="24"/>
              <w14:ligatures w14:val="standardContextual"/>
            </w:rPr>
          </w:pPr>
          <w:hyperlink w:anchor="_Toc175167264" w:history="1">
            <w:r w:rsidR="00A05C37" w:rsidRPr="00A05C37">
              <w:rPr>
                <w:rStyle w:val="Hypertextovodkaz"/>
                <w:rFonts w:ascii="Aquawax Pro" w:hAnsi="Aquawax Pro"/>
                <w:b/>
                <w:bCs/>
                <w:noProof/>
                <w:color w:val="002060"/>
              </w:rPr>
              <w:t>1. liga U12 žáci</w:t>
            </w:r>
            <w:r w:rsidR="00A05C37" w:rsidRPr="00A05C37">
              <w:rPr>
                <w:noProof/>
                <w:webHidden/>
                <w:color w:val="002060"/>
              </w:rPr>
              <w:tab/>
            </w:r>
            <w:r w:rsidR="00A05C37" w:rsidRPr="00A05C37">
              <w:rPr>
                <w:noProof/>
                <w:webHidden/>
                <w:color w:val="002060"/>
              </w:rPr>
              <w:fldChar w:fldCharType="begin"/>
            </w:r>
            <w:r w:rsidR="00A05C37" w:rsidRPr="00A05C37">
              <w:rPr>
                <w:noProof/>
                <w:webHidden/>
                <w:color w:val="002060"/>
              </w:rPr>
              <w:instrText xml:space="preserve"> PAGEREF _Toc175167264 \h </w:instrText>
            </w:r>
            <w:r w:rsidR="00A05C37" w:rsidRPr="00A05C37">
              <w:rPr>
                <w:noProof/>
                <w:webHidden/>
                <w:color w:val="002060"/>
              </w:rPr>
            </w:r>
            <w:r w:rsidR="00A05C37" w:rsidRPr="00A05C37">
              <w:rPr>
                <w:noProof/>
                <w:webHidden/>
                <w:color w:val="002060"/>
              </w:rPr>
              <w:fldChar w:fldCharType="separate"/>
            </w:r>
            <w:r w:rsidR="0087586C">
              <w:rPr>
                <w:noProof/>
                <w:webHidden/>
                <w:color w:val="002060"/>
              </w:rPr>
              <w:t>39</w:t>
            </w:r>
            <w:r w:rsidR="00A05C37" w:rsidRPr="00A05C37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890E209" w14:textId="3F3437A6" w:rsidR="00E91EC0" w:rsidRPr="0078338E" w:rsidRDefault="00E91EC0" w:rsidP="009A0A77">
          <w:pPr>
            <w:spacing w:line="276" w:lineRule="auto"/>
            <w:rPr>
              <w:rFonts w:ascii="Aquawax Pro" w:hAnsi="Aquawax Pro"/>
              <w:color w:val="002060"/>
            </w:rPr>
          </w:pPr>
          <w:r w:rsidRPr="00A05C37">
            <w:rPr>
              <w:rFonts w:ascii="Aquawax Pro" w:hAnsi="Aquawax Pro"/>
              <w:b/>
              <w:bCs/>
              <w:color w:val="002060"/>
            </w:rPr>
            <w:fldChar w:fldCharType="end"/>
          </w:r>
        </w:p>
      </w:sdtContent>
    </w:sdt>
    <w:p w14:paraId="0F8E9E59" w14:textId="20F2A499" w:rsidR="00E91EC0" w:rsidRPr="0078338E" w:rsidRDefault="00E91EC0" w:rsidP="009A0A77">
      <w:pPr>
        <w:spacing w:line="276" w:lineRule="auto"/>
        <w:rPr>
          <w:rFonts w:ascii="Aquawax Pro" w:hAnsi="Aquawax Pro"/>
          <w:b/>
          <w:color w:val="002060"/>
          <w:sz w:val="24"/>
        </w:rPr>
      </w:pPr>
    </w:p>
    <w:p w14:paraId="05980B77" w14:textId="66F170BC" w:rsidR="00E91EC0" w:rsidRPr="0078338E" w:rsidRDefault="00E91EC0" w:rsidP="009A0A77">
      <w:pPr>
        <w:spacing w:line="276" w:lineRule="auto"/>
        <w:rPr>
          <w:rFonts w:ascii="Aquawax Pro" w:eastAsiaTheme="majorEastAsia" w:hAnsi="Aquawax Pro" w:cstheme="majorBidi"/>
          <w:color w:val="002060"/>
          <w:sz w:val="32"/>
          <w:szCs w:val="32"/>
        </w:rPr>
      </w:pPr>
      <w:r w:rsidRPr="0078338E">
        <w:rPr>
          <w:rFonts w:ascii="Aquawax Pro" w:hAnsi="Aquawax Pro"/>
          <w:color w:val="002060"/>
        </w:rPr>
        <w:br w:type="page"/>
      </w:r>
    </w:p>
    <w:p w14:paraId="2A11AF17" w14:textId="612AF439" w:rsidR="00E91EC0" w:rsidRPr="0078338E" w:rsidRDefault="00E91EC0" w:rsidP="009A0A77">
      <w:pPr>
        <w:pStyle w:val="Nadpis1"/>
        <w:spacing w:line="276" w:lineRule="auto"/>
        <w:rPr>
          <w:rFonts w:ascii="Aquawax Pro" w:hAnsi="Aquawax Pro"/>
          <w:b/>
          <w:bCs/>
          <w:color w:val="002060"/>
        </w:rPr>
      </w:pPr>
      <w:bookmarkStart w:id="0" w:name="_Toc45294846"/>
      <w:bookmarkStart w:id="1" w:name="_Toc175167245"/>
      <w:r w:rsidRPr="0078338E">
        <w:rPr>
          <w:rFonts w:ascii="Aquawax Pro" w:hAnsi="Aquawax Pro"/>
          <w:b/>
          <w:bCs/>
          <w:color w:val="002060"/>
        </w:rPr>
        <w:lastRenderedPageBreak/>
        <w:t xml:space="preserve">Adresář </w:t>
      </w:r>
      <w:r w:rsidR="009A0A77" w:rsidRPr="0078338E">
        <w:rPr>
          <w:rFonts w:ascii="Aquawax Pro" w:hAnsi="Aquawax Pro"/>
          <w:b/>
          <w:bCs/>
          <w:color w:val="002060"/>
        </w:rPr>
        <w:t>funkcionářů a pracovníků ČSVP</w:t>
      </w:r>
      <w:bookmarkEnd w:id="0"/>
      <w:bookmarkEnd w:id="1"/>
    </w:p>
    <w:p w14:paraId="47E80D7E" w14:textId="68840805" w:rsidR="009A0A77" w:rsidRPr="0078338E" w:rsidRDefault="009A0A77" w:rsidP="009A0A77">
      <w:pPr>
        <w:spacing w:before="240"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Sídlo svazu – Zátopkova 100/2, PS 40, 160 17 Praha 6</w:t>
      </w:r>
    </w:p>
    <w:p w14:paraId="2C34A759" w14:textId="0D775930" w:rsidR="009A0A77" w:rsidRPr="0078338E" w:rsidRDefault="009A0A77" w:rsidP="009A0A77">
      <w:pPr>
        <w:spacing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IČO – 60</w:t>
      </w:r>
      <w:r w:rsidR="00DE074E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color w:val="002060"/>
          <w:sz w:val="20"/>
          <w:szCs w:val="20"/>
        </w:rPr>
        <w:t>46</w:t>
      </w:r>
      <w:r w:rsidR="00DE074E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color w:val="002060"/>
          <w:sz w:val="20"/>
          <w:szCs w:val="20"/>
        </w:rPr>
        <w:t>13</w:t>
      </w:r>
      <w:r w:rsidR="00DE074E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color w:val="002060"/>
          <w:sz w:val="20"/>
          <w:szCs w:val="20"/>
        </w:rPr>
        <w:t>31</w:t>
      </w:r>
    </w:p>
    <w:p w14:paraId="516C5519" w14:textId="5A26DA66" w:rsidR="009A0A77" w:rsidRPr="0078338E" w:rsidRDefault="009A0A77" w:rsidP="009A0A77">
      <w:pPr>
        <w:spacing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Bankovní spojení – </w:t>
      </w:r>
      <w:r w:rsidR="001A7FDF" w:rsidRPr="0078338E">
        <w:rPr>
          <w:rFonts w:ascii="Aquawax Pro" w:hAnsi="Aquawax Pro" w:cstheme="minorHAnsi"/>
          <w:color w:val="002060"/>
          <w:sz w:val="20"/>
          <w:szCs w:val="20"/>
        </w:rPr>
        <w:t>172 730 55 04 / 0600</w:t>
      </w:r>
    </w:p>
    <w:p w14:paraId="5DF36A74" w14:textId="7615B250" w:rsidR="009A0A77" w:rsidRPr="0078338E" w:rsidRDefault="009A0A77" w:rsidP="009A0A77">
      <w:pPr>
        <w:spacing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Telefon – </w:t>
      </w:r>
      <w:r w:rsidR="00206C96" w:rsidRPr="0078338E">
        <w:rPr>
          <w:rFonts w:ascii="Aquawax Pro" w:hAnsi="Aquawax Pro"/>
          <w:color w:val="002060"/>
          <w:sz w:val="20"/>
          <w:szCs w:val="20"/>
        </w:rPr>
        <w:t>+420 777 572 225</w:t>
      </w:r>
    </w:p>
    <w:p w14:paraId="062B05CA" w14:textId="77777777" w:rsidR="009A0A77" w:rsidRPr="0078338E" w:rsidRDefault="009A0A77" w:rsidP="009A0A77">
      <w:pPr>
        <w:spacing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3114"/>
      </w:tblGrid>
      <w:tr w:rsidR="002D337A" w:rsidRPr="002D337A" w14:paraId="067B9266" w14:textId="77777777" w:rsidTr="00036B21">
        <w:trPr>
          <w:trHeight w:val="283"/>
        </w:trPr>
        <w:tc>
          <w:tcPr>
            <w:tcW w:w="6374" w:type="dxa"/>
            <w:gridSpan w:val="2"/>
            <w:shd w:val="clear" w:color="auto" w:fill="002060"/>
            <w:vAlign w:val="center"/>
          </w:tcPr>
          <w:p w14:paraId="12B89BC2" w14:textId="71564305" w:rsidR="00D7588B" w:rsidRPr="002D337A" w:rsidRDefault="00D7588B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337A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Statutární orgán</w:t>
            </w:r>
          </w:p>
        </w:tc>
        <w:tc>
          <w:tcPr>
            <w:tcW w:w="3114" w:type="dxa"/>
            <w:shd w:val="clear" w:color="auto" w:fill="002060"/>
            <w:vAlign w:val="center"/>
          </w:tcPr>
          <w:p w14:paraId="2D67E9A8" w14:textId="63623E8A" w:rsidR="00D7588B" w:rsidRPr="002D337A" w:rsidRDefault="00000000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hyperlink r:id="rId10" w:history="1">
              <w:r w:rsidR="00D7588B" w:rsidRPr="002D337A">
                <w:rPr>
                  <w:rStyle w:val="Hypertextovodkaz"/>
                  <w:rFonts w:ascii="Aquawax Pro" w:hAnsi="Aquawax Pro" w:cstheme="minorHAnsi"/>
                  <w:b/>
                  <w:bCs/>
                  <w:color w:val="FFFFFF" w:themeColor="background1"/>
                  <w:sz w:val="20"/>
                  <w:szCs w:val="20"/>
                </w:rPr>
                <w:t>predseda@csvp.cz</w:t>
              </w:r>
            </w:hyperlink>
          </w:p>
        </w:tc>
      </w:tr>
      <w:tr w:rsidR="0078338E" w:rsidRPr="0078338E" w14:paraId="33344F4D" w14:textId="77777777" w:rsidTr="00036B21">
        <w:trPr>
          <w:trHeight w:val="283"/>
        </w:trPr>
        <w:tc>
          <w:tcPr>
            <w:tcW w:w="2972" w:type="dxa"/>
            <w:vAlign w:val="center"/>
          </w:tcPr>
          <w:p w14:paraId="4DAC07A7" w14:textId="231A07FC" w:rsidR="009A0A77" w:rsidRPr="0078338E" w:rsidRDefault="006D646B" w:rsidP="004C1C2D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Mgr. Ing.</w:t>
            </w:r>
            <w:r w:rsidR="00206C9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</w:t>
            </w:r>
            <w:r w:rsidR="00A10B13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Jakub </w:t>
            </w:r>
            <w:r w:rsidR="00206C9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PICKA</w:t>
            </w: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, Ph.D.</w:t>
            </w:r>
          </w:p>
        </w:tc>
        <w:tc>
          <w:tcPr>
            <w:tcW w:w="3402" w:type="dxa"/>
            <w:vAlign w:val="center"/>
          </w:tcPr>
          <w:p w14:paraId="5BAE7F23" w14:textId="4B8A69CC" w:rsidR="009A0A77" w:rsidRPr="0078338E" w:rsidRDefault="00A10B13" w:rsidP="004C1C2D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</w:t>
            </w:r>
            <w:r w:rsidR="00222BDF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ředseda ČSVP</w:t>
            </w:r>
          </w:p>
        </w:tc>
        <w:tc>
          <w:tcPr>
            <w:tcW w:w="3114" w:type="dxa"/>
            <w:vAlign w:val="center"/>
          </w:tcPr>
          <w:p w14:paraId="50504A04" w14:textId="601186AF" w:rsidR="009A0A77" w:rsidRPr="0078338E" w:rsidRDefault="00222BDF" w:rsidP="004C1C2D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+420</w:t>
            </w:r>
            <w:r w:rsidR="008E1A3C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 777 632 990</w:t>
            </w:r>
          </w:p>
        </w:tc>
      </w:tr>
      <w:tr w:rsidR="0078338E" w:rsidRPr="0078338E" w14:paraId="40FEB048" w14:textId="77777777" w:rsidTr="00036B21">
        <w:trPr>
          <w:trHeight w:val="283"/>
        </w:trPr>
        <w:tc>
          <w:tcPr>
            <w:tcW w:w="9488" w:type="dxa"/>
            <w:gridSpan w:val="3"/>
            <w:vAlign w:val="center"/>
          </w:tcPr>
          <w:p w14:paraId="01CD6DEC" w14:textId="77777777" w:rsidR="00D7588B" w:rsidRPr="0078338E" w:rsidRDefault="00D7588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2D337A" w:rsidRPr="002D337A" w14:paraId="6FCE201A" w14:textId="77777777" w:rsidTr="00036B21">
        <w:trPr>
          <w:trHeight w:val="283"/>
        </w:trPr>
        <w:tc>
          <w:tcPr>
            <w:tcW w:w="6374" w:type="dxa"/>
            <w:gridSpan w:val="2"/>
            <w:shd w:val="clear" w:color="auto" w:fill="002060"/>
            <w:vAlign w:val="center"/>
          </w:tcPr>
          <w:p w14:paraId="0D3BF030" w14:textId="4CB11AE8" w:rsidR="00D7588B" w:rsidRPr="002D337A" w:rsidRDefault="00D7588B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337A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Sekretariát ČSVP</w:t>
            </w:r>
          </w:p>
        </w:tc>
        <w:tc>
          <w:tcPr>
            <w:tcW w:w="3114" w:type="dxa"/>
            <w:shd w:val="clear" w:color="auto" w:fill="002060"/>
            <w:vAlign w:val="center"/>
          </w:tcPr>
          <w:p w14:paraId="713A9760" w14:textId="748B9011" w:rsidR="00D7588B" w:rsidRPr="002D337A" w:rsidRDefault="00000000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hyperlink r:id="rId11" w:history="1">
              <w:r w:rsidR="00D7588B" w:rsidRPr="002D337A">
                <w:rPr>
                  <w:rStyle w:val="Hypertextovodkaz"/>
                  <w:rFonts w:ascii="Aquawax Pro" w:hAnsi="Aquawax Pro" w:cstheme="minorHAnsi"/>
                  <w:b/>
                  <w:bCs/>
                  <w:color w:val="FFFFFF" w:themeColor="background1"/>
                  <w:sz w:val="20"/>
                  <w:szCs w:val="20"/>
                </w:rPr>
                <w:t>info@csvp.cz</w:t>
              </w:r>
            </w:hyperlink>
          </w:p>
        </w:tc>
      </w:tr>
      <w:tr w:rsidR="0078338E" w:rsidRPr="0078338E" w14:paraId="25713F86" w14:textId="77777777" w:rsidTr="00036B21">
        <w:trPr>
          <w:trHeight w:val="283"/>
        </w:trPr>
        <w:tc>
          <w:tcPr>
            <w:tcW w:w="2972" w:type="dxa"/>
            <w:vAlign w:val="center"/>
          </w:tcPr>
          <w:p w14:paraId="51B28ABE" w14:textId="1240223E" w:rsidR="009A0A77" w:rsidRPr="0078338E" w:rsidRDefault="006D646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Ing. David KOČÍ</w:t>
            </w:r>
          </w:p>
        </w:tc>
        <w:tc>
          <w:tcPr>
            <w:tcW w:w="3402" w:type="dxa"/>
            <w:vAlign w:val="center"/>
          </w:tcPr>
          <w:p w14:paraId="49817A42" w14:textId="7E30E4D0" w:rsidR="009A0A77" w:rsidRPr="0078338E" w:rsidRDefault="006D646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Administrátor projektu „LA28“</w:t>
            </w:r>
          </w:p>
        </w:tc>
        <w:tc>
          <w:tcPr>
            <w:tcW w:w="3114" w:type="dxa"/>
            <w:vAlign w:val="center"/>
          </w:tcPr>
          <w:p w14:paraId="073C0AA6" w14:textId="09B85CEE" w:rsidR="009A0A77" w:rsidRPr="0078338E" w:rsidRDefault="00D7588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+420</w:t>
            </w:r>
            <w:r w:rsidR="001C3B4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 722 052 484</w:t>
            </w:r>
          </w:p>
        </w:tc>
      </w:tr>
      <w:tr w:rsidR="0078338E" w:rsidRPr="0078338E" w14:paraId="79120CF2" w14:textId="77777777" w:rsidTr="00036B21">
        <w:trPr>
          <w:trHeight w:val="283"/>
        </w:trPr>
        <w:tc>
          <w:tcPr>
            <w:tcW w:w="2972" w:type="dxa"/>
            <w:vAlign w:val="center"/>
          </w:tcPr>
          <w:p w14:paraId="049EBA85" w14:textId="10FE8187" w:rsidR="009A0A77" w:rsidRPr="0078338E" w:rsidRDefault="00036B21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>
              <w:rPr>
                <w:rFonts w:ascii="Aquawax Pro" w:hAnsi="Aquawax Pro" w:cstheme="minorHAnsi"/>
                <w:color w:val="002060"/>
                <w:sz w:val="20"/>
                <w:szCs w:val="20"/>
              </w:rPr>
              <w:t>Ondřej HRONEK</w:t>
            </w:r>
          </w:p>
        </w:tc>
        <w:tc>
          <w:tcPr>
            <w:tcW w:w="3402" w:type="dxa"/>
            <w:vAlign w:val="center"/>
          </w:tcPr>
          <w:p w14:paraId="586634B1" w14:textId="4368BE61" w:rsidR="009A0A77" w:rsidRPr="00036B21" w:rsidRDefault="00036B21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18"/>
                <w:szCs w:val="18"/>
              </w:rPr>
            </w:pPr>
            <w:r w:rsidRPr="00036B21">
              <w:rPr>
                <w:rFonts w:ascii="Aquawax Pro" w:hAnsi="Aquawax Pro" w:cstheme="minorHAnsi"/>
                <w:color w:val="002060"/>
                <w:sz w:val="20"/>
                <w:szCs w:val="20"/>
              </w:rPr>
              <w:t>Administrátor mužských kategorií</w:t>
            </w:r>
          </w:p>
        </w:tc>
        <w:tc>
          <w:tcPr>
            <w:tcW w:w="3114" w:type="dxa"/>
            <w:vAlign w:val="center"/>
          </w:tcPr>
          <w:p w14:paraId="640042DD" w14:textId="2C567199" w:rsidR="009A0A77" w:rsidRPr="0078338E" w:rsidRDefault="00D7588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+420</w:t>
            </w:r>
            <w:r w:rsidR="00036B21">
              <w:rPr>
                <w:rFonts w:ascii="Aquawax Pro" w:hAnsi="Aquawax Pro" w:cstheme="minorHAnsi"/>
                <w:color w:val="002060"/>
                <w:sz w:val="20"/>
                <w:szCs w:val="20"/>
              </w:rPr>
              <w:t> 776 360 869</w:t>
            </w:r>
          </w:p>
        </w:tc>
      </w:tr>
      <w:tr w:rsidR="0078338E" w:rsidRPr="0078338E" w14:paraId="495308EC" w14:textId="77777777" w:rsidTr="00036B21">
        <w:trPr>
          <w:trHeight w:val="283"/>
        </w:trPr>
        <w:tc>
          <w:tcPr>
            <w:tcW w:w="9488" w:type="dxa"/>
            <w:gridSpan w:val="3"/>
            <w:vAlign w:val="center"/>
          </w:tcPr>
          <w:p w14:paraId="65C81ED0" w14:textId="77777777" w:rsidR="00D7588B" w:rsidRPr="0078338E" w:rsidRDefault="00D7588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2D337A" w:rsidRPr="002D337A" w14:paraId="5A62CF4F" w14:textId="77777777" w:rsidTr="00036B21">
        <w:trPr>
          <w:trHeight w:val="283"/>
        </w:trPr>
        <w:tc>
          <w:tcPr>
            <w:tcW w:w="6374" w:type="dxa"/>
            <w:gridSpan w:val="2"/>
            <w:shd w:val="clear" w:color="auto" w:fill="002060"/>
            <w:vAlign w:val="center"/>
          </w:tcPr>
          <w:p w14:paraId="24FA4D15" w14:textId="01AE9396" w:rsidR="00D7588B" w:rsidRPr="002D337A" w:rsidRDefault="00D7588B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337A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Soutěžní komise</w:t>
            </w:r>
          </w:p>
        </w:tc>
        <w:tc>
          <w:tcPr>
            <w:tcW w:w="3114" w:type="dxa"/>
            <w:shd w:val="clear" w:color="auto" w:fill="002060"/>
            <w:vAlign w:val="center"/>
          </w:tcPr>
          <w:p w14:paraId="4B5A184B" w14:textId="33241939" w:rsidR="00D7588B" w:rsidRPr="002D337A" w:rsidRDefault="00000000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hyperlink r:id="rId12" w:history="1">
              <w:r w:rsidR="00D7588B" w:rsidRPr="002D337A">
                <w:rPr>
                  <w:rStyle w:val="Hypertextovodkaz"/>
                  <w:rFonts w:ascii="Aquawax Pro" w:hAnsi="Aquawax Pro" w:cstheme="minorHAnsi"/>
                  <w:b/>
                  <w:bCs/>
                  <w:color w:val="FFFFFF" w:themeColor="background1"/>
                  <w:sz w:val="20"/>
                  <w:szCs w:val="20"/>
                </w:rPr>
                <w:t>sk@csvp.cz</w:t>
              </w:r>
            </w:hyperlink>
          </w:p>
        </w:tc>
      </w:tr>
      <w:tr w:rsidR="0078338E" w:rsidRPr="0078338E" w14:paraId="5161AA2E" w14:textId="77777777" w:rsidTr="00036B21">
        <w:trPr>
          <w:trHeight w:val="283"/>
        </w:trPr>
        <w:tc>
          <w:tcPr>
            <w:tcW w:w="2972" w:type="dxa"/>
            <w:vAlign w:val="center"/>
          </w:tcPr>
          <w:p w14:paraId="3C5D20C6" w14:textId="60331BF7" w:rsidR="00D7588B" w:rsidRPr="0078338E" w:rsidRDefault="00206C96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Martin</w:t>
            </w:r>
            <w:r w:rsidR="00A10B13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BAKALA</w:t>
            </w:r>
          </w:p>
        </w:tc>
        <w:tc>
          <w:tcPr>
            <w:tcW w:w="3402" w:type="dxa"/>
            <w:vAlign w:val="center"/>
          </w:tcPr>
          <w:p w14:paraId="5BBF2D8F" w14:textId="03C84A98" w:rsidR="00D7588B" w:rsidRPr="0078338E" w:rsidRDefault="00A10B13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</w:t>
            </w:r>
            <w:r w:rsidR="00D7588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ředseda</w:t>
            </w:r>
            <w:r w:rsidR="00206C9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SK</w:t>
            </w:r>
          </w:p>
        </w:tc>
        <w:tc>
          <w:tcPr>
            <w:tcW w:w="3114" w:type="dxa"/>
            <w:vAlign w:val="center"/>
          </w:tcPr>
          <w:p w14:paraId="5043BACA" w14:textId="5032FC29" w:rsidR="00D7588B" w:rsidRPr="0078338E" w:rsidRDefault="00AF37A0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+420</w:t>
            </w:r>
            <w:r w:rsidR="00A65B6E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 777 757 264</w:t>
            </w:r>
          </w:p>
        </w:tc>
      </w:tr>
      <w:tr w:rsidR="0078338E" w:rsidRPr="0078338E" w14:paraId="0B740BAA" w14:textId="77777777" w:rsidTr="00036B21">
        <w:trPr>
          <w:trHeight w:val="283"/>
        </w:trPr>
        <w:tc>
          <w:tcPr>
            <w:tcW w:w="9488" w:type="dxa"/>
            <w:gridSpan w:val="3"/>
            <w:vAlign w:val="center"/>
          </w:tcPr>
          <w:p w14:paraId="59B18CD1" w14:textId="77777777" w:rsidR="00D7588B" w:rsidRPr="0078338E" w:rsidRDefault="00D7588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2D337A" w:rsidRPr="002D337A" w14:paraId="1E55BB0E" w14:textId="77777777" w:rsidTr="00036B21">
        <w:trPr>
          <w:trHeight w:val="283"/>
        </w:trPr>
        <w:tc>
          <w:tcPr>
            <w:tcW w:w="6374" w:type="dxa"/>
            <w:gridSpan w:val="2"/>
            <w:shd w:val="clear" w:color="auto" w:fill="002060"/>
            <w:vAlign w:val="center"/>
          </w:tcPr>
          <w:p w14:paraId="0278E82D" w14:textId="3FFF6BF1" w:rsidR="00D7588B" w:rsidRPr="002D337A" w:rsidRDefault="00D7588B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337A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Komise rozhodčích</w:t>
            </w:r>
          </w:p>
        </w:tc>
        <w:tc>
          <w:tcPr>
            <w:tcW w:w="3114" w:type="dxa"/>
            <w:shd w:val="clear" w:color="auto" w:fill="002060"/>
            <w:vAlign w:val="center"/>
          </w:tcPr>
          <w:p w14:paraId="736FAD3C" w14:textId="3816F418" w:rsidR="00D7588B" w:rsidRPr="002D337A" w:rsidRDefault="00000000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hyperlink r:id="rId13" w:history="1">
              <w:r w:rsidR="00D7588B" w:rsidRPr="002D337A">
                <w:rPr>
                  <w:rStyle w:val="Hypertextovodkaz"/>
                  <w:rFonts w:ascii="Aquawax Pro" w:hAnsi="Aquawax Pro" w:cstheme="minorHAnsi"/>
                  <w:b/>
                  <w:bCs/>
                  <w:color w:val="FFFFFF" w:themeColor="background1"/>
                  <w:sz w:val="20"/>
                  <w:szCs w:val="20"/>
                </w:rPr>
                <w:t>kr@csvp.cz</w:t>
              </w:r>
            </w:hyperlink>
          </w:p>
        </w:tc>
      </w:tr>
      <w:tr w:rsidR="0078338E" w:rsidRPr="0078338E" w14:paraId="2EC50602" w14:textId="77777777" w:rsidTr="00036B21">
        <w:trPr>
          <w:trHeight w:val="283"/>
        </w:trPr>
        <w:tc>
          <w:tcPr>
            <w:tcW w:w="2972" w:type="dxa"/>
            <w:vAlign w:val="center"/>
          </w:tcPr>
          <w:p w14:paraId="0BF8C805" w14:textId="5E6D8C6F" w:rsidR="00D7588B" w:rsidRPr="0078338E" w:rsidRDefault="00A10B13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Karel </w:t>
            </w:r>
            <w:r w:rsidR="00206C9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DVOŘÁČEK</w:t>
            </w:r>
          </w:p>
        </w:tc>
        <w:tc>
          <w:tcPr>
            <w:tcW w:w="3402" w:type="dxa"/>
            <w:vAlign w:val="center"/>
          </w:tcPr>
          <w:p w14:paraId="621E12E6" w14:textId="28773EBB" w:rsidR="00D7588B" w:rsidRPr="0078338E" w:rsidRDefault="00A10B13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</w:t>
            </w:r>
            <w:r w:rsidR="00D7588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ředseda</w:t>
            </w:r>
            <w:r w:rsidR="00206C9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KR</w:t>
            </w:r>
          </w:p>
        </w:tc>
        <w:tc>
          <w:tcPr>
            <w:tcW w:w="3114" w:type="dxa"/>
            <w:vAlign w:val="center"/>
          </w:tcPr>
          <w:p w14:paraId="36C7EC67" w14:textId="32326116" w:rsidR="00D7588B" w:rsidRPr="0078338E" w:rsidRDefault="00D7588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+420</w:t>
            </w:r>
            <w:r w:rsidR="008E1A3C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 739 787 949</w:t>
            </w:r>
          </w:p>
        </w:tc>
      </w:tr>
      <w:tr w:rsidR="0078338E" w:rsidRPr="0078338E" w14:paraId="5B78F9C7" w14:textId="77777777" w:rsidTr="00036B21">
        <w:trPr>
          <w:trHeight w:val="283"/>
        </w:trPr>
        <w:tc>
          <w:tcPr>
            <w:tcW w:w="9488" w:type="dxa"/>
            <w:gridSpan w:val="3"/>
            <w:vAlign w:val="center"/>
          </w:tcPr>
          <w:p w14:paraId="6BD4BD8F" w14:textId="77777777" w:rsidR="00D7588B" w:rsidRPr="0078338E" w:rsidRDefault="00D7588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2D337A" w:rsidRPr="002D337A" w14:paraId="7C203EA2" w14:textId="77777777" w:rsidTr="00036B21">
        <w:trPr>
          <w:trHeight w:val="283"/>
        </w:trPr>
        <w:tc>
          <w:tcPr>
            <w:tcW w:w="6374" w:type="dxa"/>
            <w:gridSpan w:val="2"/>
            <w:shd w:val="clear" w:color="auto" w:fill="002060"/>
            <w:vAlign w:val="center"/>
          </w:tcPr>
          <w:p w14:paraId="02A0237B" w14:textId="6CE616C5" w:rsidR="00D7588B" w:rsidRPr="002D337A" w:rsidRDefault="00D7588B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337A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Komise pro reprezentaci</w:t>
            </w:r>
          </w:p>
        </w:tc>
        <w:tc>
          <w:tcPr>
            <w:tcW w:w="3114" w:type="dxa"/>
            <w:shd w:val="clear" w:color="auto" w:fill="002060"/>
            <w:vAlign w:val="center"/>
          </w:tcPr>
          <w:p w14:paraId="547DE0A7" w14:textId="486DDC20" w:rsidR="00D7588B" w:rsidRPr="002D337A" w:rsidRDefault="00000000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hyperlink r:id="rId14" w:history="1">
              <w:r w:rsidR="00D7588B" w:rsidRPr="002D337A">
                <w:rPr>
                  <w:rStyle w:val="Hypertextovodkaz"/>
                  <w:rFonts w:ascii="Aquawax Pro" w:hAnsi="Aquawax Pro" w:cstheme="minorHAnsi"/>
                  <w:b/>
                  <w:bCs/>
                  <w:color w:val="FFFFFF" w:themeColor="background1"/>
                  <w:sz w:val="20"/>
                  <w:szCs w:val="20"/>
                </w:rPr>
                <w:t>reprezentace@csvp.cz</w:t>
              </w:r>
            </w:hyperlink>
          </w:p>
        </w:tc>
      </w:tr>
      <w:tr w:rsidR="0078338E" w:rsidRPr="0078338E" w14:paraId="4B67913F" w14:textId="77777777" w:rsidTr="00036B21">
        <w:trPr>
          <w:trHeight w:val="283"/>
        </w:trPr>
        <w:tc>
          <w:tcPr>
            <w:tcW w:w="2972" w:type="dxa"/>
            <w:vAlign w:val="center"/>
          </w:tcPr>
          <w:p w14:paraId="03D77711" w14:textId="23B70677" w:rsidR="00D7588B" w:rsidRPr="0078338E" w:rsidRDefault="00A10B13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Martin </w:t>
            </w:r>
            <w:r w:rsidR="00206C9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MUSIL</w:t>
            </w:r>
          </w:p>
        </w:tc>
        <w:tc>
          <w:tcPr>
            <w:tcW w:w="3402" w:type="dxa"/>
            <w:vAlign w:val="center"/>
          </w:tcPr>
          <w:p w14:paraId="7BFF86DD" w14:textId="4F944C3D" w:rsidR="00D7588B" w:rsidRPr="0078338E" w:rsidRDefault="00A10B13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</w:t>
            </w:r>
            <w:r w:rsidR="00D7588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ředseda</w:t>
            </w:r>
            <w:r w:rsidR="00206C9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KPR</w:t>
            </w:r>
          </w:p>
        </w:tc>
        <w:tc>
          <w:tcPr>
            <w:tcW w:w="3114" w:type="dxa"/>
            <w:vAlign w:val="center"/>
          </w:tcPr>
          <w:p w14:paraId="14E5B543" w14:textId="0BD52702" w:rsidR="00D7588B" w:rsidRPr="0078338E" w:rsidRDefault="00D7588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+420</w:t>
            </w:r>
            <w:r w:rsidR="008E1A3C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 605 2</w:t>
            </w:r>
            <w:r w:rsidR="001C3B4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5</w:t>
            </w:r>
            <w:r w:rsidR="008E1A3C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5 397</w:t>
            </w:r>
          </w:p>
        </w:tc>
      </w:tr>
      <w:tr w:rsidR="0078338E" w:rsidRPr="0078338E" w14:paraId="545F00EA" w14:textId="77777777" w:rsidTr="00036B21">
        <w:trPr>
          <w:trHeight w:val="283"/>
        </w:trPr>
        <w:tc>
          <w:tcPr>
            <w:tcW w:w="9488" w:type="dxa"/>
            <w:gridSpan w:val="3"/>
            <w:vAlign w:val="center"/>
          </w:tcPr>
          <w:p w14:paraId="1C1E603F" w14:textId="77777777" w:rsidR="00D7588B" w:rsidRPr="0078338E" w:rsidRDefault="00D7588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2D337A" w:rsidRPr="002D337A" w14:paraId="58D16738" w14:textId="77777777" w:rsidTr="00036B21">
        <w:trPr>
          <w:trHeight w:val="283"/>
        </w:trPr>
        <w:tc>
          <w:tcPr>
            <w:tcW w:w="6374" w:type="dxa"/>
            <w:gridSpan w:val="2"/>
            <w:shd w:val="clear" w:color="auto" w:fill="002060"/>
            <w:vAlign w:val="center"/>
          </w:tcPr>
          <w:p w14:paraId="52105BE3" w14:textId="174BA7E1" w:rsidR="00D7588B" w:rsidRPr="002D337A" w:rsidRDefault="00D7588B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337A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Komise pro rozvoj</w:t>
            </w:r>
          </w:p>
        </w:tc>
        <w:tc>
          <w:tcPr>
            <w:tcW w:w="3114" w:type="dxa"/>
            <w:shd w:val="clear" w:color="auto" w:fill="002060"/>
            <w:vAlign w:val="center"/>
          </w:tcPr>
          <w:p w14:paraId="58A1F8C4" w14:textId="5D3C6F19" w:rsidR="00D7588B" w:rsidRPr="002D337A" w:rsidRDefault="00000000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hyperlink r:id="rId15" w:history="1">
              <w:r w:rsidR="00B03DF6" w:rsidRPr="002D337A">
                <w:rPr>
                  <w:rStyle w:val="Hypertextovodkaz"/>
                  <w:rFonts w:ascii="Aquawax Pro" w:hAnsi="Aquawax Pro" w:cstheme="minorHAnsi"/>
                  <w:b/>
                  <w:bCs/>
                  <w:color w:val="FFFFFF" w:themeColor="background1"/>
                  <w:sz w:val="20"/>
                  <w:szCs w:val="20"/>
                </w:rPr>
                <w:t>rozvoj@csvp.cz</w:t>
              </w:r>
            </w:hyperlink>
          </w:p>
        </w:tc>
      </w:tr>
      <w:tr w:rsidR="0078338E" w:rsidRPr="0078338E" w14:paraId="45DE464E" w14:textId="77777777" w:rsidTr="00036B21">
        <w:trPr>
          <w:trHeight w:val="283"/>
        </w:trPr>
        <w:tc>
          <w:tcPr>
            <w:tcW w:w="2972" w:type="dxa"/>
            <w:vAlign w:val="center"/>
          </w:tcPr>
          <w:p w14:paraId="0751FF87" w14:textId="65D074A6" w:rsidR="00B03DF6" w:rsidRPr="0078338E" w:rsidRDefault="00206C96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Mgr.</w:t>
            </w:r>
            <w:r w:rsidR="00A10B13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Petr</w:t>
            </w: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PŘIKRYL</w:t>
            </w:r>
          </w:p>
        </w:tc>
        <w:tc>
          <w:tcPr>
            <w:tcW w:w="3402" w:type="dxa"/>
            <w:vAlign w:val="center"/>
          </w:tcPr>
          <w:p w14:paraId="6FC4A153" w14:textId="4DDA8299" w:rsidR="00B03DF6" w:rsidRPr="0078338E" w:rsidRDefault="00A10B13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</w:t>
            </w:r>
            <w:r w:rsidR="00B03DF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ředseda</w:t>
            </w:r>
            <w:r w:rsidR="00206C9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RVP</w:t>
            </w:r>
          </w:p>
        </w:tc>
        <w:tc>
          <w:tcPr>
            <w:tcW w:w="3114" w:type="dxa"/>
            <w:vAlign w:val="center"/>
          </w:tcPr>
          <w:p w14:paraId="656DF1B3" w14:textId="5F7E98B3" w:rsidR="00B03DF6" w:rsidRPr="0078338E" w:rsidRDefault="00B03DF6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+420</w:t>
            </w:r>
            <w:r w:rsidR="008E1A3C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 739 244 544</w:t>
            </w:r>
          </w:p>
        </w:tc>
      </w:tr>
      <w:tr w:rsidR="0078338E" w:rsidRPr="0078338E" w14:paraId="101A0274" w14:textId="77777777" w:rsidTr="00036B21">
        <w:trPr>
          <w:trHeight w:val="283"/>
        </w:trPr>
        <w:tc>
          <w:tcPr>
            <w:tcW w:w="9488" w:type="dxa"/>
            <w:gridSpan w:val="3"/>
            <w:vAlign w:val="center"/>
          </w:tcPr>
          <w:p w14:paraId="226B7952" w14:textId="77777777" w:rsidR="00742384" w:rsidRPr="0078338E" w:rsidRDefault="00742384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2D337A" w:rsidRPr="002D337A" w14:paraId="3F111E2D" w14:textId="77777777" w:rsidTr="00036B21">
        <w:trPr>
          <w:trHeight w:val="283"/>
        </w:trPr>
        <w:tc>
          <w:tcPr>
            <w:tcW w:w="6374" w:type="dxa"/>
            <w:gridSpan w:val="2"/>
            <w:shd w:val="clear" w:color="auto" w:fill="002060"/>
            <w:vAlign w:val="center"/>
          </w:tcPr>
          <w:p w14:paraId="4ED7738C" w14:textId="514F574C" w:rsidR="00742384" w:rsidRPr="002D337A" w:rsidRDefault="00742384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337A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Disciplinární komise</w:t>
            </w:r>
          </w:p>
        </w:tc>
        <w:tc>
          <w:tcPr>
            <w:tcW w:w="3114" w:type="dxa"/>
            <w:shd w:val="clear" w:color="auto" w:fill="002060"/>
            <w:vAlign w:val="center"/>
          </w:tcPr>
          <w:p w14:paraId="3A7895A1" w14:textId="5409F504" w:rsidR="00742384" w:rsidRPr="002D337A" w:rsidRDefault="00000000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hyperlink r:id="rId16" w:history="1">
              <w:r w:rsidR="00742384" w:rsidRPr="002D337A">
                <w:rPr>
                  <w:rStyle w:val="Hypertextovodkaz"/>
                  <w:rFonts w:ascii="Aquawax Pro" w:hAnsi="Aquawax Pro" w:cstheme="minorHAnsi"/>
                  <w:b/>
                  <w:bCs/>
                  <w:color w:val="FFFFFF" w:themeColor="background1"/>
                  <w:sz w:val="20"/>
                  <w:szCs w:val="20"/>
                </w:rPr>
                <w:t>dk@csvp.cz</w:t>
              </w:r>
            </w:hyperlink>
          </w:p>
        </w:tc>
      </w:tr>
      <w:tr w:rsidR="0078338E" w:rsidRPr="0078338E" w14:paraId="7F10A759" w14:textId="77777777" w:rsidTr="00036B21">
        <w:trPr>
          <w:trHeight w:val="283"/>
        </w:trPr>
        <w:tc>
          <w:tcPr>
            <w:tcW w:w="2972" w:type="dxa"/>
            <w:vAlign w:val="center"/>
          </w:tcPr>
          <w:p w14:paraId="364A69A2" w14:textId="1E41D638" w:rsidR="00B03DF6" w:rsidRPr="0078338E" w:rsidRDefault="006D646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Bc. </w:t>
            </w:r>
            <w:r w:rsidR="00AD6F10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Jakub NEČAS</w:t>
            </w:r>
          </w:p>
        </w:tc>
        <w:tc>
          <w:tcPr>
            <w:tcW w:w="3402" w:type="dxa"/>
            <w:vAlign w:val="center"/>
          </w:tcPr>
          <w:p w14:paraId="5FC34CE2" w14:textId="6BCA5F0C" w:rsidR="00B03DF6" w:rsidRPr="0078338E" w:rsidRDefault="00A10B13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</w:t>
            </w:r>
            <w:r w:rsidR="00B03DF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ředseda</w:t>
            </w:r>
            <w:r w:rsidR="00206C9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DK</w:t>
            </w:r>
          </w:p>
        </w:tc>
        <w:tc>
          <w:tcPr>
            <w:tcW w:w="3114" w:type="dxa"/>
            <w:vAlign w:val="center"/>
          </w:tcPr>
          <w:p w14:paraId="62695C8E" w14:textId="54F6FB58" w:rsidR="00B03DF6" w:rsidRPr="0078338E" w:rsidRDefault="00C808D3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+420</w:t>
            </w:r>
            <w:r w:rsidR="00AD6F10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 776 770 014</w:t>
            </w:r>
          </w:p>
        </w:tc>
      </w:tr>
      <w:tr w:rsidR="0078338E" w:rsidRPr="0078338E" w14:paraId="7ED295B5" w14:textId="77777777" w:rsidTr="00036B21">
        <w:trPr>
          <w:trHeight w:val="283"/>
        </w:trPr>
        <w:tc>
          <w:tcPr>
            <w:tcW w:w="9488" w:type="dxa"/>
            <w:gridSpan w:val="3"/>
            <w:vAlign w:val="center"/>
          </w:tcPr>
          <w:p w14:paraId="34E98CFD" w14:textId="77777777" w:rsidR="00742384" w:rsidRPr="0078338E" w:rsidRDefault="00742384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2D337A" w:rsidRPr="002D337A" w14:paraId="376E4B2F" w14:textId="77777777" w:rsidTr="00036B21">
        <w:trPr>
          <w:trHeight w:val="283"/>
        </w:trPr>
        <w:tc>
          <w:tcPr>
            <w:tcW w:w="6374" w:type="dxa"/>
            <w:gridSpan w:val="2"/>
            <w:shd w:val="clear" w:color="auto" w:fill="002060"/>
            <w:vAlign w:val="center"/>
          </w:tcPr>
          <w:p w14:paraId="4B137CF6" w14:textId="54E704B9" w:rsidR="00742384" w:rsidRPr="002D337A" w:rsidRDefault="00742384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337A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Odvolací komise</w:t>
            </w:r>
          </w:p>
        </w:tc>
        <w:tc>
          <w:tcPr>
            <w:tcW w:w="3114" w:type="dxa"/>
            <w:shd w:val="clear" w:color="auto" w:fill="002060"/>
            <w:vAlign w:val="center"/>
          </w:tcPr>
          <w:p w14:paraId="45ADCBBF" w14:textId="3203968F" w:rsidR="00742384" w:rsidRPr="002D337A" w:rsidRDefault="00000000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hyperlink r:id="rId17" w:history="1">
              <w:r w:rsidR="00742384" w:rsidRPr="002D337A">
                <w:rPr>
                  <w:rStyle w:val="Hypertextovodkaz"/>
                  <w:rFonts w:ascii="Aquawax Pro" w:hAnsi="Aquawax Pro" w:cstheme="minorHAnsi"/>
                  <w:b/>
                  <w:bCs/>
                  <w:color w:val="FFFFFF" w:themeColor="background1"/>
                  <w:sz w:val="20"/>
                  <w:szCs w:val="20"/>
                </w:rPr>
                <w:t>ok@csvp.cz</w:t>
              </w:r>
            </w:hyperlink>
          </w:p>
        </w:tc>
      </w:tr>
      <w:tr w:rsidR="0078338E" w:rsidRPr="0078338E" w14:paraId="10701321" w14:textId="77777777" w:rsidTr="00036B21">
        <w:trPr>
          <w:trHeight w:val="283"/>
        </w:trPr>
        <w:tc>
          <w:tcPr>
            <w:tcW w:w="2972" w:type="dxa"/>
            <w:vAlign w:val="center"/>
          </w:tcPr>
          <w:p w14:paraId="78E6B5A4" w14:textId="4384C793" w:rsidR="00B03DF6" w:rsidRPr="0078338E" w:rsidRDefault="006D646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Mgr. </w:t>
            </w:r>
            <w:r w:rsidR="005916C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Radek OTÁHAL</w:t>
            </w:r>
          </w:p>
        </w:tc>
        <w:tc>
          <w:tcPr>
            <w:tcW w:w="3402" w:type="dxa"/>
            <w:vAlign w:val="center"/>
          </w:tcPr>
          <w:p w14:paraId="45D35ED2" w14:textId="735F43C7" w:rsidR="00B03DF6" w:rsidRPr="0078338E" w:rsidRDefault="00AD6F10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Předseda</w:t>
            </w:r>
            <w:r w:rsidR="00206C9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OK</w:t>
            </w:r>
          </w:p>
        </w:tc>
        <w:tc>
          <w:tcPr>
            <w:tcW w:w="3114" w:type="dxa"/>
            <w:vAlign w:val="center"/>
          </w:tcPr>
          <w:p w14:paraId="58E97D12" w14:textId="5E500E95" w:rsidR="00B03DF6" w:rsidRPr="0078338E" w:rsidRDefault="005916C6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+420 702 188 398</w:t>
            </w:r>
          </w:p>
        </w:tc>
      </w:tr>
      <w:tr w:rsidR="0078338E" w:rsidRPr="0078338E" w14:paraId="4C87E998" w14:textId="77777777" w:rsidTr="00036B21">
        <w:trPr>
          <w:trHeight w:val="283"/>
        </w:trPr>
        <w:tc>
          <w:tcPr>
            <w:tcW w:w="9488" w:type="dxa"/>
            <w:gridSpan w:val="3"/>
            <w:vAlign w:val="center"/>
          </w:tcPr>
          <w:p w14:paraId="10EC1901" w14:textId="77777777" w:rsidR="00742384" w:rsidRPr="0078338E" w:rsidRDefault="00742384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2D337A" w:rsidRPr="002D337A" w14:paraId="36006B87" w14:textId="77777777" w:rsidTr="00036B21">
        <w:trPr>
          <w:trHeight w:val="283"/>
        </w:trPr>
        <w:tc>
          <w:tcPr>
            <w:tcW w:w="6374" w:type="dxa"/>
            <w:gridSpan w:val="2"/>
            <w:shd w:val="clear" w:color="auto" w:fill="002060"/>
            <w:vAlign w:val="center"/>
          </w:tcPr>
          <w:p w14:paraId="0F2DBA40" w14:textId="060420B7" w:rsidR="00742384" w:rsidRPr="002D337A" w:rsidRDefault="00742384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337A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Revizní komise</w:t>
            </w:r>
          </w:p>
        </w:tc>
        <w:tc>
          <w:tcPr>
            <w:tcW w:w="3114" w:type="dxa"/>
            <w:shd w:val="clear" w:color="auto" w:fill="002060"/>
            <w:vAlign w:val="center"/>
          </w:tcPr>
          <w:p w14:paraId="684EE6FD" w14:textId="34E94AE3" w:rsidR="00742384" w:rsidRPr="002D337A" w:rsidRDefault="00000000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hyperlink r:id="rId18" w:history="1">
              <w:r w:rsidR="00742384" w:rsidRPr="002D337A">
                <w:rPr>
                  <w:rStyle w:val="Hypertextovodkaz"/>
                  <w:rFonts w:ascii="Aquawax Pro" w:hAnsi="Aquawax Pro" w:cstheme="minorHAnsi"/>
                  <w:b/>
                  <w:bCs/>
                  <w:color w:val="FFFFFF" w:themeColor="background1"/>
                  <w:sz w:val="20"/>
                  <w:szCs w:val="20"/>
                </w:rPr>
                <w:t>rk@csvp.cz</w:t>
              </w:r>
            </w:hyperlink>
          </w:p>
        </w:tc>
      </w:tr>
      <w:tr w:rsidR="0078338E" w:rsidRPr="0078338E" w14:paraId="0570940A" w14:textId="77777777" w:rsidTr="00036B21">
        <w:trPr>
          <w:trHeight w:val="283"/>
        </w:trPr>
        <w:tc>
          <w:tcPr>
            <w:tcW w:w="2972" w:type="dxa"/>
            <w:vAlign w:val="center"/>
          </w:tcPr>
          <w:p w14:paraId="10AD8DA6" w14:textId="2D9F565B" w:rsidR="00B03DF6" w:rsidRPr="0078338E" w:rsidRDefault="00C808D3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Pavel</w:t>
            </w:r>
            <w:r w:rsidR="00AE7938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MACHALA</w:t>
            </w:r>
          </w:p>
        </w:tc>
        <w:tc>
          <w:tcPr>
            <w:tcW w:w="3402" w:type="dxa"/>
            <w:vAlign w:val="center"/>
          </w:tcPr>
          <w:p w14:paraId="6D1FDD30" w14:textId="5FD6F099" w:rsidR="00B03DF6" w:rsidRPr="0078338E" w:rsidRDefault="00A10B13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</w:t>
            </w:r>
            <w:r w:rsidR="00B03DF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ředseda</w:t>
            </w:r>
            <w:r w:rsidR="00206C96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RK</w:t>
            </w:r>
          </w:p>
        </w:tc>
        <w:tc>
          <w:tcPr>
            <w:tcW w:w="3114" w:type="dxa"/>
            <w:vAlign w:val="center"/>
          </w:tcPr>
          <w:p w14:paraId="7A756A01" w14:textId="3E2138AD" w:rsidR="00B03DF6" w:rsidRPr="0078338E" w:rsidRDefault="00C808D3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+420 777 729 099</w:t>
            </w:r>
          </w:p>
        </w:tc>
      </w:tr>
    </w:tbl>
    <w:p w14:paraId="5342A8DE" w14:textId="77777777" w:rsidR="00206C96" w:rsidRPr="0078338E" w:rsidRDefault="00206C96">
      <w:pPr>
        <w:rPr>
          <w:rFonts w:ascii="Aquawax Pro" w:eastAsiaTheme="majorEastAsia" w:hAnsi="Aquawax Pro" w:cstheme="majorBidi"/>
          <w:color w:val="002060"/>
          <w:sz w:val="32"/>
          <w:szCs w:val="32"/>
        </w:rPr>
      </w:pPr>
      <w:r w:rsidRPr="0078338E">
        <w:rPr>
          <w:rFonts w:ascii="Aquawax Pro" w:hAnsi="Aquawax Pro"/>
          <w:color w:val="002060"/>
        </w:rPr>
        <w:br w:type="page"/>
      </w:r>
    </w:p>
    <w:p w14:paraId="455E686F" w14:textId="110DA369" w:rsidR="009A0A77" w:rsidRPr="0078338E" w:rsidRDefault="00742384" w:rsidP="00742384">
      <w:pPr>
        <w:pStyle w:val="Nadpis1"/>
        <w:spacing w:after="240"/>
        <w:rPr>
          <w:rFonts w:ascii="Aquawax Pro" w:hAnsi="Aquawax Pro"/>
          <w:b/>
          <w:bCs/>
          <w:color w:val="002060"/>
        </w:rPr>
      </w:pPr>
      <w:bookmarkStart w:id="2" w:name="_Toc45294847"/>
      <w:bookmarkStart w:id="3" w:name="_Toc175167246"/>
      <w:r w:rsidRPr="0078338E">
        <w:rPr>
          <w:rFonts w:ascii="Aquawax Pro" w:hAnsi="Aquawax Pro"/>
          <w:b/>
          <w:bCs/>
          <w:color w:val="002060"/>
        </w:rPr>
        <w:lastRenderedPageBreak/>
        <w:t>Adresář oddílů vodního póla</w:t>
      </w:r>
      <w:bookmarkEnd w:id="2"/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957"/>
      </w:tblGrid>
      <w:tr w:rsidR="0078338E" w:rsidRPr="0078338E" w14:paraId="0E4513B4" w14:textId="77777777" w:rsidTr="00B41939">
        <w:tc>
          <w:tcPr>
            <w:tcW w:w="4531" w:type="dxa"/>
            <w:shd w:val="clear" w:color="auto" w:fill="002060"/>
            <w:vAlign w:val="center"/>
          </w:tcPr>
          <w:p w14:paraId="6DBD1201" w14:textId="03F6606C" w:rsidR="00742384" w:rsidRPr="00CC5A56" w:rsidRDefault="00742384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 xml:space="preserve">Kometa </w:t>
            </w:r>
            <w:r w:rsidR="00B11FE5"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Brno – SKP</w:t>
            </w:r>
          </w:p>
        </w:tc>
        <w:tc>
          <w:tcPr>
            <w:tcW w:w="4957" w:type="dxa"/>
            <w:shd w:val="clear" w:color="auto" w:fill="002060"/>
            <w:vAlign w:val="center"/>
          </w:tcPr>
          <w:p w14:paraId="0968A315" w14:textId="77777777" w:rsidR="00742384" w:rsidRPr="0078338E" w:rsidRDefault="00742384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8338E" w:rsidRPr="0078338E" w14:paraId="3AABADDC" w14:textId="77777777" w:rsidTr="00B41939">
        <w:tc>
          <w:tcPr>
            <w:tcW w:w="4531" w:type="dxa"/>
            <w:vAlign w:val="center"/>
          </w:tcPr>
          <w:p w14:paraId="0B11A747" w14:textId="5919D71F" w:rsidR="0062195B" w:rsidRPr="0078338E" w:rsidRDefault="000E280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bookmarkStart w:id="4" w:name="_Hlk106283808"/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Bauerova 5</w:t>
            </w:r>
          </w:p>
        </w:tc>
        <w:tc>
          <w:tcPr>
            <w:tcW w:w="4957" w:type="dxa"/>
            <w:shd w:val="clear" w:color="auto" w:fill="2F5496" w:themeFill="accent5" w:themeFillShade="BF"/>
            <w:vAlign w:val="center"/>
          </w:tcPr>
          <w:p w14:paraId="3F4AFBD3" w14:textId="6085CED5" w:rsidR="0062195B" w:rsidRPr="00CC5A56" w:rsidRDefault="0062195B" w:rsidP="00BA5C4A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Předseda:</w:t>
            </w:r>
          </w:p>
        </w:tc>
      </w:tr>
      <w:tr w:rsidR="0078338E" w:rsidRPr="0078338E" w14:paraId="2392924C" w14:textId="77777777" w:rsidTr="00B41939">
        <w:tc>
          <w:tcPr>
            <w:tcW w:w="4531" w:type="dxa"/>
            <w:vAlign w:val="center"/>
          </w:tcPr>
          <w:p w14:paraId="6739B373" w14:textId="7B47C93E" w:rsidR="00426A5E" w:rsidRPr="0078338E" w:rsidRDefault="00426A5E" w:rsidP="00426A5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603 00 Brno</w:t>
            </w:r>
          </w:p>
        </w:tc>
        <w:tc>
          <w:tcPr>
            <w:tcW w:w="4957" w:type="dxa"/>
            <w:vAlign w:val="center"/>
          </w:tcPr>
          <w:p w14:paraId="2BA63D83" w14:textId="5D18D324" w:rsidR="00426A5E" w:rsidRPr="0078338E" w:rsidRDefault="00426A5E" w:rsidP="00426A5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Mgr. Radek Vostrejž</w:t>
            </w:r>
          </w:p>
        </w:tc>
      </w:tr>
      <w:tr w:rsidR="0078338E" w:rsidRPr="0078338E" w14:paraId="290690AE" w14:textId="77777777" w:rsidTr="00B41939">
        <w:tc>
          <w:tcPr>
            <w:tcW w:w="4531" w:type="dxa"/>
            <w:vAlign w:val="center"/>
          </w:tcPr>
          <w:p w14:paraId="490340EE" w14:textId="33B8630F" w:rsidR="00426A5E" w:rsidRPr="0078338E" w:rsidRDefault="00000000" w:rsidP="00426A5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19" w:history="1">
              <w:r w:rsidR="00426A5E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www.kometabrno.cz</w:t>
              </w:r>
            </w:hyperlink>
          </w:p>
        </w:tc>
        <w:tc>
          <w:tcPr>
            <w:tcW w:w="4957" w:type="dxa"/>
            <w:vAlign w:val="center"/>
          </w:tcPr>
          <w:p w14:paraId="1CDEC3B4" w14:textId="7FA25608" w:rsidR="00426A5E" w:rsidRPr="0078338E" w:rsidRDefault="00426A5E" w:rsidP="00426A5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+420 777 442 240; </w:t>
            </w:r>
            <w:hyperlink r:id="rId20" w:history="1">
              <w:r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vostrejzr@centrum.cz</w:t>
              </w:r>
            </w:hyperlink>
          </w:p>
        </w:tc>
      </w:tr>
      <w:tr w:rsidR="0078338E" w:rsidRPr="0078338E" w14:paraId="1328B85A" w14:textId="77777777" w:rsidTr="00B41939">
        <w:tc>
          <w:tcPr>
            <w:tcW w:w="4531" w:type="dxa"/>
            <w:vAlign w:val="center"/>
          </w:tcPr>
          <w:p w14:paraId="57A5F5F9" w14:textId="3CA0D215" w:rsidR="0062195B" w:rsidRPr="0078338E" w:rsidRDefault="00000000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21" w:history="1">
              <w:r w:rsidR="009A7FDE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vostrejzr@centrum.cz</w:t>
              </w:r>
            </w:hyperlink>
          </w:p>
        </w:tc>
        <w:tc>
          <w:tcPr>
            <w:tcW w:w="4957" w:type="dxa"/>
            <w:shd w:val="clear" w:color="auto" w:fill="2F5496" w:themeFill="accent5" w:themeFillShade="BF"/>
            <w:vAlign w:val="center"/>
          </w:tcPr>
          <w:p w14:paraId="14DA3B7C" w14:textId="4A0EE0B5" w:rsidR="0062195B" w:rsidRPr="00CC5A56" w:rsidRDefault="005F773B" w:rsidP="00BA5C4A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Pověřená osoba</w:t>
            </w:r>
            <w:r w:rsidR="0062195B"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:</w:t>
            </w:r>
          </w:p>
        </w:tc>
      </w:tr>
      <w:bookmarkEnd w:id="4"/>
      <w:tr w:rsidR="0078338E" w:rsidRPr="0078338E" w14:paraId="1A70129C" w14:textId="77777777" w:rsidTr="00B41939">
        <w:tc>
          <w:tcPr>
            <w:tcW w:w="4531" w:type="dxa"/>
            <w:vAlign w:val="center"/>
          </w:tcPr>
          <w:p w14:paraId="3A6467B0" w14:textId="3FEC4F53" w:rsidR="000E280B" w:rsidRPr="0078338E" w:rsidRDefault="000E280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IČ – 41 60 41 64</w:t>
            </w:r>
          </w:p>
        </w:tc>
        <w:tc>
          <w:tcPr>
            <w:tcW w:w="4957" w:type="dxa"/>
            <w:vAlign w:val="center"/>
          </w:tcPr>
          <w:p w14:paraId="38EA9558" w14:textId="76213D0F" w:rsidR="000E280B" w:rsidRPr="0078338E" w:rsidRDefault="001F5B01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Mgr. </w:t>
            </w:r>
            <w:r w:rsidR="000E280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Radek Vostrejž</w:t>
            </w:r>
          </w:p>
        </w:tc>
      </w:tr>
      <w:tr w:rsidR="0078338E" w:rsidRPr="0078338E" w14:paraId="7672F3D4" w14:textId="77777777" w:rsidTr="00B41939">
        <w:tc>
          <w:tcPr>
            <w:tcW w:w="4531" w:type="dxa"/>
            <w:vAlign w:val="center"/>
          </w:tcPr>
          <w:p w14:paraId="748FA461" w14:textId="77777777" w:rsidR="000E280B" w:rsidRPr="0078338E" w:rsidRDefault="000E280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957" w:type="dxa"/>
            <w:vAlign w:val="center"/>
          </w:tcPr>
          <w:p w14:paraId="45A217AC" w14:textId="292E4813" w:rsidR="000E280B" w:rsidRPr="0078338E" w:rsidRDefault="003C78D2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0E280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77</w:t>
            </w:r>
            <w:r w:rsidR="005F773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7</w:t>
            </w:r>
            <w:r w:rsidR="000E280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 442 240; </w:t>
            </w:r>
            <w:hyperlink r:id="rId22" w:history="1">
              <w:r w:rsidR="000E280B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vostrejzr@centrum.cz</w:t>
              </w:r>
            </w:hyperlink>
          </w:p>
        </w:tc>
      </w:tr>
      <w:tr w:rsidR="0078338E" w:rsidRPr="0078338E" w14:paraId="56D0230E" w14:textId="77777777" w:rsidTr="00B41939">
        <w:tc>
          <w:tcPr>
            <w:tcW w:w="4531" w:type="dxa"/>
            <w:vAlign w:val="center"/>
          </w:tcPr>
          <w:p w14:paraId="08CEA3AF" w14:textId="77777777" w:rsidR="000148FA" w:rsidRPr="0078338E" w:rsidRDefault="000148FA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957" w:type="dxa"/>
            <w:vAlign w:val="center"/>
          </w:tcPr>
          <w:p w14:paraId="7A6A3069" w14:textId="77777777" w:rsidR="000148FA" w:rsidRPr="0078338E" w:rsidRDefault="000148FA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CC5A56" w:rsidRPr="00CC5A56" w14:paraId="09964F00" w14:textId="77777777" w:rsidTr="00B41939">
        <w:tc>
          <w:tcPr>
            <w:tcW w:w="4531" w:type="dxa"/>
            <w:shd w:val="clear" w:color="auto" w:fill="002060"/>
            <w:vAlign w:val="center"/>
          </w:tcPr>
          <w:p w14:paraId="7B58BB67" w14:textId="4B3FA8D0" w:rsidR="0062195B" w:rsidRPr="00CC5A56" w:rsidRDefault="0062195B" w:rsidP="00BA5C4A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 xml:space="preserve">Kometa </w:t>
            </w:r>
            <w:r w:rsidR="00B11FE5"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Brno – KPSP</w:t>
            </w:r>
          </w:p>
        </w:tc>
        <w:tc>
          <w:tcPr>
            <w:tcW w:w="4957" w:type="dxa"/>
            <w:shd w:val="clear" w:color="auto" w:fill="002060"/>
            <w:vAlign w:val="center"/>
          </w:tcPr>
          <w:p w14:paraId="161A4A05" w14:textId="77777777" w:rsidR="0062195B" w:rsidRPr="00CC5A56" w:rsidRDefault="0062195B" w:rsidP="00BA5C4A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78338E" w:rsidRPr="0078338E" w14:paraId="410FE305" w14:textId="77777777" w:rsidTr="00B41939">
        <w:tc>
          <w:tcPr>
            <w:tcW w:w="4531" w:type="dxa"/>
            <w:vAlign w:val="center"/>
          </w:tcPr>
          <w:p w14:paraId="602936FD" w14:textId="43622C5F" w:rsidR="007B3F7E" w:rsidRPr="0078338E" w:rsidRDefault="007B3F7E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Sportovní 4</w:t>
            </w:r>
          </w:p>
        </w:tc>
        <w:tc>
          <w:tcPr>
            <w:tcW w:w="4957" w:type="dxa"/>
            <w:shd w:val="clear" w:color="auto" w:fill="2F5496" w:themeFill="accent5" w:themeFillShade="BF"/>
            <w:vAlign w:val="center"/>
          </w:tcPr>
          <w:p w14:paraId="282F7E60" w14:textId="023122D4" w:rsidR="007B3F7E" w:rsidRPr="00CC5A56" w:rsidRDefault="007B3F7E" w:rsidP="00BA5C4A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Předseda:</w:t>
            </w:r>
          </w:p>
        </w:tc>
      </w:tr>
      <w:tr w:rsidR="0078338E" w:rsidRPr="0078338E" w14:paraId="71447080" w14:textId="77777777" w:rsidTr="00B41939">
        <w:tc>
          <w:tcPr>
            <w:tcW w:w="4531" w:type="dxa"/>
            <w:vAlign w:val="center"/>
          </w:tcPr>
          <w:p w14:paraId="39DB9528" w14:textId="284D1460" w:rsidR="00426A5E" w:rsidRPr="0078338E" w:rsidRDefault="00426A5E" w:rsidP="00426A5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602 00 Brno</w:t>
            </w:r>
          </w:p>
        </w:tc>
        <w:tc>
          <w:tcPr>
            <w:tcW w:w="4957" w:type="dxa"/>
            <w:vAlign w:val="center"/>
          </w:tcPr>
          <w:p w14:paraId="37F5F1A7" w14:textId="24F478F4" w:rsidR="00426A5E" w:rsidRPr="0078338E" w:rsidRDefault="00426A5E" w:rsidP="00426A5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Mgr. Radek Vostrejž</w:t>
            </w:r>
          </w:p>
        </w:tc>
      </w:tr>
      <w:tr w:rsidR="0078338E" w:rsidRPr="0078338E" w14:paraId="644D59E1" w14:textId="77777777" w:rsidTr="00B41939">
        <w:tc>
          <w:tcPr>
            <w:tcW w:w="4531" w:type="dxa"/>
            <w:vAlign w:val="center"/>
          </w:tcPr>
          <w:p w14:paraId="6403731E" w14:textId="0D175E36" w:rsidR="00426A5E" w:rsidRPr="0078338E" w:rsidRDefault="00000000" w:rsidP="00426A5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23" w:history="1">
              <w:r w:rsidR="00426A5E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www.kometaplavani.cz</w:t>
              </w:r>
            </w:hyperlink>
          </w:p>
        </w:tc>
        <w:tc>
          <w:tcPr>
            <w:tcW w:w="4957" w:type="dxa"/>
            <w:vAlign w:val="center"/>
          </w:tcPr>
          <w:p w14:paraId="73642787" w14:textId="55A7706A" w:rsidR="00426A5E" w:rsidRPr="0078338E" w:rsidRDefault="00426A5E" w:rsidP="00426A5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+420 777 442 240; </w:t>
            </w:r>
            <w:hyperlink r:id="rId24" w:history="1">
              <w:r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vostrejzr@centrum.cz</w:t>
              </w:r>
            </w:hyperlink>
          </w:p>
        </w:tc>
      </w:tr>
      <w:tr w:rsidR="0078338E" w:rsidRPr="0078338E" w14:paraId="432D06F1" w14:textId="77777777" w:rsidTr="00B41939">
        <w:tc>
          <w:tcPr>
            <w:tcW w:w="4531" w:type="dxa"/>
            <w:vAlign w:val="center"/>
          </w:tcPr>
          <w:p w14:paraId="0CDA78F6" w14:textId="55FD97D7" w:rsidR="007B3F7E" w:rsidRPr="0078338E" w:rsidRDefault="00000000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25" w:history="1">
              <w:r w:rsidR="000C6A85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vaclavsulc1@seznam.cz</w:t>
              </w:r>
            </w:hyperlink>
          </w:p>
        </w:tc>
        <w:tc>
          <w:tcPr>
            <w:tcW w:w="4957" w:type="dxa"/>
            <w:shd w:val="clear" w:color="auto" w:fill="2F5496" w:themeFill="accent5" w:themeFillShade="BF"/>
            <w:vAlign w:val="center"/>
          </w:tcPr>
          <w:p w14:paraId="345F32CF" w14:textId="416E7D56" w:rsidR="007B3F7E" w:rsidRPr="00CC5A56" w:rsidRDefault="005F773B" w:rsidP="00BA5C4A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Pověřená osoba:</w:t>
            </w:r>
          </w:p>
        </w:tc>
      </w:tr>
      <w:tr w:rsidR="0078338E" w:rsidRPr="0078338E" w14:paraId="1B6609C2" w14:textId="77777777" w:rsidTr="00B41939">
        <w:tc>
          <w:tcPr>
            <w:tcW w:w="4531" w:type="dxa"/>
            <w:vAlign w:val="center"/>
          </w:tcPr>
          <w:p w14:paraId="687567E8" w14:textId="330B6897" w:rsidR="000E280B" w:rsidRPr="0078338E" w:rsidRDefault="000E280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IČ – 44 99 24 32</w:t>
            </w:r>
          </w:p>
        </w:tc>
        <w:tc>
          <w:tcPr>
            <w:tcW w:w="4957" w:type="dxa"/>
            <w:vAlign w:val="center"/>
          </w:tcPr>
          <w:p w14:paraId="7B202630" w14:textId="0D9E9678" w:rsidR="000E280B" w:rsidRPr="0078338E" w:rsidRDefault="009A7FDE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Ing. </w:t>
            </w:r>
            <w:r w:rsidR="000E280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Václav Šulc</w:t>
            </w:r>
          </w:p>
        </w:tc>
      </w:tr>
      <w:tr w:rsidR="0078338E" w:rsidRPr="0078338E" w14:paraId="054F2FDD" w14:textId="77777777" w:rsidTr="00B41939">
        <w:tc>
          <w:tcPr>
            <w:tcW w:w="4531" w:type="dxa"/>
            <w:vAlign w:val="center"/>
          </w:tcPr>
          <w:p w14:paraId="4F239826" w14:textId="77777777" w:rsidR="000E280B" w:rsidRPr="0078338E" w:rsidRDefault="000E280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957" w:type="dxa"/>
            <w:vAlign w:val="center"/>
          </w:tcPr>
          <w:p w14:paraId="2390CE83" w14:textId="7533C69C" w:rsidR="000E280B" w:rsidRPr="0078338E" w:rsidRDefault="003C78D2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0E280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721 153 212; </w:t>
            </w:r>
            <w:hyperlink r:id="rId26" w:history="1">
              <w:r w:rsidR="000E280B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vaclavsulc1@seznam.cz</w:t>
              </w:r>
            </w:hyperlink>
          </w:p>
        </w:tc>
      </w:tr>
      <w:tr w:rsidR="0078338E" w:rsidRPr="0078338E" w14:paraId="4F3CCE5E" w14:textId="77777777" w:rsidTr="00B41939">
        <w:tc>
          <w:tcPr>
            <w:tcW w:w="4531" w:type="dxa"/>
            <w:vAlign w:val="center"/>
          </w:tcPr>
          <w:p w14:paraId="398E3216" w14:textId="77777777" w:rsidR="000148FA" w:rsidRPr="0078338E" w:rsidRDefault="000148FA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957" w:type="dxa"/>
            <w:vAlign w:val="center"/>
          </w:tcPr>
          <w:p w14:paraId="1F2450CF" w14:textId="77777777" w:rsidR="000148FA" w:rsidRPr="0078338E" w:rsidRDefault="000148FA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CC5A56" w:rsidRPr="00CC5A56" w14:paraId="0646D19D" w14:textId="77777777" w:rsidTr="00B41939">
        <w:tc>
          <w:tcPr>
            <w:tcW w:w="4531" w:type="dxa"/>
            <w:shd w:val="clear" w:color="auto" w:fill="002060"/>
            <w:vAlign w:val="center"/>
          </w:tcPr>
          <w:p w14:paraId="7BE93734" w14:textId="43EB7FBD" w:rsidR="00742384" w:rsidRPr="00CC5A56" w:rsidRDefault="0067174C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SK Děčín</w:t>
            </w:r>
          </w:p>
        </w:tc>
        <w:tc>
          <w:tcPr>
            <w:tcW w:w="4957" w:type="dxa"/>
            <w:shd w:val="clear" w:color="auto" w:fill="002060"/>
            <w:vAlign w:val="center"/>
          </w:tcPr>
          <w:p w14:paraId="3CF7B77C" w14:textId="77777777" w:rsidR="00742384" w:rsidRPr="00CC5A56" w:rsidRDefault="00742384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8338E" w:rsidRPr="0078338E" w14:paraId="3F9A1359" w14:textId="77777777" w:rsidTr="00B41939">
        <w:tc>
          <w:tcPr>
            <w:tcW w:w="4531" w:type="dxa"/>
            <w:vAlign w:val="center"/>
          </w:tcPr>
          <w:p w14:paraId="7E65361C" w14:textId="7470A4DD" w:rsidR="007B3F7E" w:rsidRPr="0078338E" w:rsidRDefault="007B3F7E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Maroldova </w:t>
            </w:r>
            <w:r w:rsidR="000C2CFC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1279/</w:t>
            </w: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2</w:t>
            </w:r>
          </w:p>
        </w:tc>
        <w:tc>
          <w:tcPr>
            <w:tcW w:w="4957" w:type="dxa"/>
            <w:shd w:val="clear" w:color="auto" w:fill="2F5496" w:themeFill="accent5" w:themeFillShade="BF"/>
            <w:vAlign w:val="center"/>
          </w:tcPr>
          <w:p w14:paraId="0BD9DA58" w14:textId="406DB7FF" w:rsidR="007B3F7E" w:rsidRPr="00CC5A56" w:rsidRDefault="007B3F7E" w:rsidP="00BA5C4A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Předseda:</w:t>
            </w:r>
          </w:p>
        </w:tc>
      </w:tr>
      <w:tr w:rsidR="0078338E" w:rsidRPr="0078338E" w14:paraId="0F169554" w14:textId="77777777" w:rsidTr="00B41939">
        <w:tc>
          <w:tcPr>
            <w:tcW w:w="4531" w:type="dxa"/>
            <w:vAlign w:val="center"/>
          </w:tcPr>
          <w:p w14:paraId="2C1F35F5" w14:textId="18B075D9" w:rsidR="007B3F7E" w:rsidRPr="0078338E" w:rsidRDefault="007B3F7E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405 02 Děčín</w:t>
            </w:r>
          </w:p>
        </w:tc>
        <w:tc>
          <w:tcPr>
            <w:tcW w:w="4957" w:type="dxa"/>
            <w:vAlign w:val="center"/>
          </w:tcPr>
          <w:p w14:paraId="4465C3D5" w14:textId="05CD4FE4" w:rsidR="007B3F7E" w:rsidRPr="0078338E" w:rsidRDefault="009A7FDE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Jan Beránek</w:t>
            </w:r>
          </w:p>
        </w:tc>
      </w:tr>
      <w:tr w:rsidR="0078338E" w:rsidRPr="0078338E" w14:paraId="55359091" w14:textId="77777777" w:rsidTr="00B41939">
        <w:tc>
          <w:tcPr>
            <w:tcW w:w="4531" w:type="dxa"/>
            <w:vAlign w:val="center"/>
          </w:tcPr>
          <w:p w14:paraId="673AD8ED" w14:textId="46649B43" w:rsidR="009A7FDE" w:rsidRPr="0078338E" w:rsidRDefault="00000000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27" w:history="1">
              <w:r w:rsidR="009A7FDE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www.vodnipolodecin.cz</w:t>
              </w:r>
            </w:hyperlink>
          </w:p>
        </w:tc>
        <w:tc>
          <w:tcPr>
            <w:tcW w:w="4957" w:type="dxa"/>
            <w:vAlign w:val="center"/>
          </w:tcPr>
          <w:p w14:paraId="57A0F721" w14:textId="5E573BC4" w:rsidR="009A7FDE" w:rsidRPr="0078338E" w:rsidRDefault="003C78D2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9A7FDE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603 530 117; </w:t>
            </w:r>
            <w:hyperlink r:id="rId28" w:history="1">
              <w:r w:rsidR="009A7FDE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honza@elektro3b.cz</w:t>
              </w:r>
            </w:hyperlink>
          </w:p>
        </w:tc>
      </w:tr>
      <w:tr w:rsidR="0078338E" w:rsidRPr="0078338E" w14:paraId="604D2407" w14:textId="77777777" w:rsidTr="00B41939">
        <w:tc>
          <w:tcPr>
            <w:tcW w:w="4531" w:type="dxa"/>
            <w:vAlign w:val="center"/>
          </w:tcPr>
          <w:p w14:paraId="3512F373" w14:textId="6F204A96" w:rsidR="007B3F7E" w:rsidRPr="0078338E" w:rsidRDefault="00000000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29" w:history="1">
              <w:r w:rsidR="005F773B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honza@elektro3b.cz</w:t>
              </w:r>
            </w:hyperlink>
          </w:p>
        </w:tc>
        <w:tc>
          <w:tcPr>
            <w:tcW w:w="4957" w:type="dxa"/>
            <w:shd w:val="clear" w:color="auto" w:fill="2F5496" w:themeFill="accent5" w:themeFillShade="BF"/>
            <w:vAlign w:val="center"/>
          </w:tcPr>
          <w:p w14:paraId="33124E28" w14:textId="46CB8821" w:rsidR="007B3F7E" w:rsidRPr="00CC5A56" w:rsidRDefault="005F773B" w:rsidP="00BA5C4A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Pověřená osoba:</w:t>
            </w:r>
          </w:p>
        </w:tc>
      </w:tr>
      <w:tr w:rsidR="0078338E" w:rsidRPr="0078338E" w14:paraId="70768183" w14:textId="77777777" w:rsidTr="00B41939">
        <w:tc>
          <w:tcPr>
            <w:tcW w:w="4531" w:type="dxa"/>
            <w:vAlign w:val="center"/>
          </w:tcPr>
          <w:p w14:paraId="4F9FEEAF" w14:textId="3E1D3E7B" w:rsidR="0062195B" w:rsidRPr="0078338E" w:rsidRDefault="000C2CFC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IČ – 00 52 44 17</w:t>
            </w:r>
          </w:p>
        </w:tc>
        <w:tc>
          <w:tcPr>
            <w:tcW w:w="4957" w:type="dxa"/>
            <w:vAlign w:val="center"/>
          </w:tcPr>
          <w:p w14:paraId="45949720" w14:textId="0D80FA53" w:rsidR="0062195B" w:rsidRPr="0078338E" w:rsidRDefault="000C2CFC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Jan Beránek</w:t>
            </w:r>
          </w:p>
        </w:tc>
      </w:tr>
      <w:tr w:rsidR="0078338E" w:rsidRPr="0078338E" w14:paraId="7E009674" w14:textId="77777777" w:rsidTr="00B41939">
        <w:tc>
          <w:tcPr>
            <w:tcW w:w="4531" w:type="dxa"/>
            <w:vAlign w:val="center"/>
          </w:tcPr>
          <w:p w14:paraId="511C9DA5" w14:textId="77777777" w:rsidR="0062195B" w:rsidRPr="0078338E" w:rsidRDefault="0062195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957" w:type="dxa"/>
            <w:vAlign w:val="center"/>
          </w:tcPr>
          <w:p w14:paraId="51D89CB4" w14:textId="539CBA06" w:rsidR="0062195B" w:rsidRPr="0078338E" w:rsidRDefault="003C78D2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0C2CFC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603</w:t>
            </w:r>
            <w:r w:rsidR="00D4720F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 </w:t>
            </w:r>
            <w:r w:rsidR="000C2CFC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530</w:t>
            </w:r>
            <w:r w:rsidR="00D4720F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</w:t>
            </w:r>
            <w:r w:rsidR="000C2CFC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117; </w:t>
            </w:r>
            <w:hyperlink r:id="rId30" w:history="1">
              <w:r w:rsidR="000C2CFC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honza@elektro3b.cz</w:t>
              </w:r>
            </w:hyperlink>
          </w:p>
        </w:tc>
      </w:tr>
      <w:tr w:rsidR="0078338E" w:rsidRPr="0078338E" w14:paraId="1B390FF3" w14:textId="77777777" w:rsidTr="00B41939">
        <w:tc>
          <w:tcPr>
            <w:tcW w:w="4531" w:type="dxa"/>
            <w:vAlign w:val="center"/>
          </w:tcPr>
          <w:p w14:paraId="5C631E76" w14:textId="77777777" w:rsidR="000148FA" w:rsidRPr="0078338E" w:rsidRDefault="000148FA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957" w:type="dxa"/>
            <w:vAlign w:val="center"/>
          </w:tcPr>
          <w:p w14:paraId="61948ED9" w14:textId="77777777" w:rsidR="000148FA" w:rsidRPr="0078338E" w:rsidRDefault="000148FA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CC5A56" w:rsidRPr="00CC5A56" w14:paraId="1934B97D" w14:textId="77777777" w:rsidTr="00B41939">
        <w:tc>
          <w:tcPr>
            <w:tcW w:w="4531" w:type="dxa"/>
            <w:shd w:val="clear" w:color="auto" w:fill="002060"/>
            <w:vAlign w:val="center"/>
          </w:tcPr>
          <w:p w14:paraId="259FA7D4" w14:textId="3BBB9C09" w:rsidR="0062195B" w:rsidRPr="00CC5A56" w:rsidRDefault="0062195B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Slávia Hradec Králové</w:t>
            </w:r>
          </w:p>
        </w:tc>
        <w:tc>
          <w:tcPr>
            <w:tcW w:w="4957" w:type="dxa"/>
            <w:shd w:val="clear" w:color="auto" w:fill="002060"/>
            <w:vAlign w:val="center"/>
          </w:tcPr>
          <w:p w14:paraId="78F63AA5" w14:textId="77777777" w:rsidR="0062195B" w:rsidRPr="00CC5A56" w:rsidRDefault="0062195B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8338E" w:rsidRPr="0078338E" w14:paraId="2B43252E" w14:textId="77777777" w:rsidTr="00B41939">
        <w:tc>
          <w:tcPr>
            <w:tcW w:w="4531" w:type="dxa"/>
            <w:vAlign w:val="center"/>
          </w:tcPr>
          <w:p w14:paraId="0852A7BB" w14:textId="1B65433E" w:rsidR="007B3F7E" w:rsidRPr="0078338E" w:rsidRDefault="007B3F7E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Víta </w:t>
            </w:r>
            <w:r w:rsidR="0028256A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n</w:t>
            </w: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ejedlého 1216</w:t>
            </w:r>
          </w:p>
        </w:tc>
        <w:tc>
          <w:tcPr>
            <w:tcW w:w="4957" w:type="dxa"/>
            <w:shd w:val="clear" w:color="auto" w:fill="2F5496" w:themeFill="accent5" w:themeFillShade="BF"/>
            <w:vAlign w:val="center"/>
          </w:tcPr>
          <w:p w14:paraId="65F96276" w14:textId="79DEF32F" w:rsidR="007B3F7E" w:rsidRPr="00CC5A56" w:rsidRDefault="007B3F7E" w:rsidP="00BA5C4A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Předseda:</w:t>
            </w:r>
          </w:p>
        </w:tc>
      </w:tr>
      <w:tr w:rsidR="0078338E" w:rsidRPr="0078338E" w14:paraId="7390E4E4" w14:textId="77777777" w:rsidTr="00B41939">
        <w:tc>
          <w:tcPr>
            <w:tcW w:w="4531" w:type="dxa"/>
            <w:vAlign w:val="center"/>
          </w:tcPr>
          <w:p w14:paraId="3956F347" w14:textId="32CF98B4" w:rsidR="007B3F7E" w:rsidRPr="0078338E" w:rsidRDefault="007B3F7E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500 03 Hradec Králové</w:t>
            </w:r>
          </w:p>
        </w:tc>
        <w:tc>
          <w:tcPr>
            <w:tcW w:w="4957" w:type="dxa"/>
            <w:vAlign w:val="center"/>
          </w:tcPr>
          <w:p w14:paraId="57BFC90D" w14:textId="60BA58C4" w:rsidR="007B3F7E" w:rsidRPr="0078338E" w:rsidRDefault="0028256A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Ing. Tomáš Jansa</w:t>
            </w:r>
          </w:p>
        </w:tc>
      </w:tr>
      <w:tr w:rsidR="0078338E" w:rsidRPr="0078338E" w14:paraId="1053B684" w14:textId="77777777" w:rsidTr="00B41939">
        <w:tc>
          <w:tcPr>
            <w:tcW w:w="4531" w:type="dxa"/>
            <w:vAlign w:val="center"/>
          </w:tcPr>
          <w:p w14:paraId="655F2365" w14:textId="27459B2F" w:rsidR="007B3F7E" w:rsidRPr="0078338E" w:rsidRDefault="00000000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31" w:history="1">
              <w:r w:rsidR="009A7FDE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www.vodnipolohk.cz</w:t>
              </w:r>
            </w:hyperlink>
          </w:p>
        </w:tc>
        <w:tc>
          <w:tcPr>
            <w:tcW w:w="4957" w:type="dxa"/>
            <w:vAlign w:val="center"/>
          </w:tcPr>
          <w:p w14:paraId="0DDDC824" w14:textId="3E9960A1" w:rsidR="007B3F7E" w:rsidRPr="0078338E" w:rsidRDefault="003C78D2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9A7FDE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602 592 816</w:t>
            </w:r>
            <w:r w:rsidR="0028256A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; </w:t>
            </w:r>
            <w:hyperlink r:id="rId32" w:history="1">
              <w:r w:rsidR="0028256A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jansa@ingbau.cz</w:t>
              </w:r>
            </w:hyperlink>
          </w:p>
        </w:tc>
      </w:tr>
      <w:tr w:rsidR="0078338E" w:rsidRPr="0078338E" w14:paraId="4F55559B" w14:textId="77777777" w:rsidTr="00B41939">
        <w:tc>
          <w:tcPr>
            <w:tcW w:w="4531" w:type="dxa"/>
            <w:vAlign w:val="center"/>
          </w:tcPr>
          <w:p w14:paraId="69131F79" w14:textId="326161CD" w:rsidR="007B3F7E" w:rsidRPr="0078338E" w:rsidRDefault="00000000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33" w:history="1">
              <w:r w:rsidR="003839F3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jansa@ingbau.cz</w:t>
              </w:r>
            </w:hyperlink>
          </w:p>
        </w:tc>
        <w:tc>
          <w:tcPr>
            <w:tcW w:w="4957" w:type="dxa"/>
            <w:shd w:val="clear" w:color="auto" w:fill="2F5496" w:themeFill="accent5" w:themeFillShade="BF"/>
            <w:vAlign w:val="center"/>
          </w:tcPr>
          <w:p w14:paraId="1DAB4A7D" w14:textId="67768C9D" w:rsidR="007B3F7E" w:rsidRPr="00CC5A56" w:rsidRDefault="005F773B" w:rsidP="00BA5C4A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Pověřená osoba:</w:t>
            </w:r>
          </w:p>
        </w:tc>
      </w:tr>
      <w:tr w:rsidR="0078338E" w:rsidRPr="0078338E" w14:paraId="381254B9" w14:textId="77777777" w:rsidTr="00B41939">
        <w:tc>
          <w:tcPr>
            <w:tcW w:w="4531" w:type="dxa"/>
            <w:vAlign w:val="center"/>
          </w:tcPr>
          <w:p w14:paraId="7DC19187" w14:textId="0EFC6D54" w:rsidR="0062195B" w:rsidRPr="0078338E" w:rsidRDefault="00D4720F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IČ – 00 48 43 26</w:t>
            </w:r>
          </w:p>
        </w:tc>
        <w:tc>
          <w:tcPr>
            <w:tcW w:w="4957" w:type="dxa"/>
            <w:vAlign w:val="center"/>
          </w:tcPr>
          <w:p w14:paraId="05F8E268" w14:textId="18F0AF27" w:rsidR="0062195B" w:rsidRPr="0078338E" w:rsidRDefault="0028256A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Mgr. Jiří Vaněk</w:t>
            </w:r>
          </w:p>
        </w:tc>
      </w:tr>
      <w:tr w:rsidR="0078338E" w:rsidRPr="0078338E" w14:paraId="3B6507FC" w14:textId="77777777" w:rsidTr="00B41939">
        <w:tc>
          <w:tcPr>
            <w:tcW w:w="4531" w:type="dxa"/>
            <w:vAlign w:val="center"/>
          </w:tcPr>
          <w:p w14:paraId="6A594BF5" w14:textId="77777777" w:rsidR="0028256A" w:rsidRPr="0078338E" w:rsidRDefault="0028256A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957" w:type="dxa"/>
            <w:vAlign w:val="center"/>
          </w:tcPr>
          <w:p w14:paraId="7EC3DF93" w14:textId="1D1CE246" w:rsidR="0028256A" w:rsidRPr="0078338E" w:rsidRDefault="003C78D2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28256A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777</w:t>
            </w:r>
            <w:r w:rsidR="00D4720F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 </w:t>
            </w:r>
            <w:r w:rsidR="0028256A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309</w:t>
            </w:r>
            <w:r w:rsidR="00D4720F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</w:t>
            </w:r>
            <w:r w:rsidR="0028256A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058; </w:t>
            </w:r>
            <w:hyperlink r:id="rId34" w:history="1">
              <w:r w:rsidR="0028256A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vanek.jiri@seznam.cz</w:t>
              </w:r>
            </w:hyperlink>
          </w:p>
        </w:tc>
      </w:tr>
      <w:tr w:rsidR="0078338E" w:rsidRPr="0078338E" w14:paraId="3D5D33F2" w14:textId="77777777" w:rsidTr="00B41939">
        <w:tc>
          <w:tcPr>
            <w:tcW w:w="4531" w:type="dxa"/>
            <w:vAlign w:val="center"/>
          </w:tcPr>
          <w:p w14:paraId="47B66CD7" w14:textId="77777777" w:rsidR="000148FA" w:rsidRPr="0078338E" w:rsidRDefault="000148FA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957" w:type="dxa"/>
            <w:vAlign w:val="center"/>
          </w:tcPr>
          <w:p w14:paraId="3C7A5D61" w14:textId="77777777" w:rsidR="000148FA" w:rsidRPr="0078338E" w:rsidRDefault="000148FA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CC5A56" w:rsidRPr="00CC5A56" w14:paraId="3FDF681A" w14:textId="77777777" w:rsidTr="00B41939">
        <w:tc>
          <w:tcPr>
            <w:tcW w:w="4531" w:type="dxa"/>
            <w:shd w:val="clear" w:color="auto" w:fill="002060"/>
            <w:vAlign w:val="center"/>
          </w:tcPr>
          <w:p w14:paraId="62BB88F3" w14:textId="01946564" w:rsidR="0062195B" w:rsidRPr="00CC5A56" w:rsidRDefault="0062195B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SK UP Olomouc</w:t>
            </w:r>
          </w:p>
        </w:tc>
        <w:tc>
          <w:tcPr>
            <w:tcW w:w="4957" w:type="dxa"/>
            <w:shd w:val="clear" w:color="auto" w:fill="002060"/>
            <w:vAlign w:val="center"/>
          </w:tcPr>
          <w:p w14:paraId="4F81C13F" w14:textId="77777777" w:rsidR="0062195B" w:rsidRPr="00CC5A56" w:rsidRDefault="0062195B" w:rsidP="00BA5C4A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8338E" w:rsidRPr="0078338E" w14:paraId="53F573ED" w14:textId="77777777" w:rsidTr="00B41939">
        <w:tc>
          <w:tcPr>
            <w:tcW w:w="4531" w:type="dxa"/>
            <w:vAlign w:val="center"/>
          </w:tcPr>
          <w:p w14:paraId="5B508DCE" w14:textId="5E34E2C0" w:rsidR="0062195B" w:rsidRPr="0078338E" w:rsidRDefault="0062195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U sportovní haly 2</w:t>
            </w:r>
          </w:p>
        </w:tc>
        <w:tc>
          <w:tcPr>
            <w:tcW w:w="4957" w:type="dxa"/>
            <w:shd w:val="clear" w:color="auto" w:fill="2F5496" w:themeFill="accent5" w:themeFillShade="BF"/>
            <w:vAlign w:val="center"/>
          </w:tcPr>
          <w:p w14:paraId="3C5CECCE" w14:textId="444961EA" w:rsidR="0062195B" w:rsidRPr="00CC5A56" w:rsidRDefault="0062195B" w:rsidP="00BA5C4A">
            <w:pPr>
              <w:spacing w:line="276" w:lineRule="auto"/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Předseda:</w:t>
            </w:r>
          </w:p>
        </w:tc>
      </w:tr>
      <w:tr w:rsidR="0078338E" w:rsidRPr="0078338E" w14:paraId="2072E2F5" w14:textId="77777777" w:rsidTr="00B41939">
        <w:tc>
          <w:tcPr>
            <w:tcW w:w="4531" w:type="dxa"/>
            <w:vAlign w:val="center"/>
          </w:tcPr>
          <w:p w14:paraId="418CC7F1" w14:textId="02341A0D" w:rsidR="0062195B" w:rsidRPr="0078338E" w:rsidRDefault="0062195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779 00 Olomouc</w:t>
            </w:r>
          </w:p>
        </w:tc>
        <w:tc>
          <w:tcPr>
            <w:tcW w:w="4957" w:type="dxa"/>
            <w:vAlign w:val="center"/>
          </w:tcPr>
          <w:p w14:paraId="50DF4550" w14:textId="4830F946" w:rsidR="0062195B" w:rsidRPr="0078338E" w:rsidRDefault="00D4720F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Martin Bakala</w:t>
            </w:r>
          </w:p>
        </w:tc>
      </w:tr>
      <w:tr w:rsidR="0078338E" w:rsidRPr="0078338E" w14:paraId="3334266C" w14:textId="77777777" w:rsidTr="00B41939">
        <w:tc>
          <w:tcPr>
            <w:tcW w:w="4531" w:type="dxa"/>
            <w:vAlign w:val="center"/>
          </w:tcPr>
          <w:p w14:paraId="23AD8F18" w14:textId="59E55923" w:rsidR="0062195B" w:rsidRPr="0078338E" w:rsidRDefault="00000000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35" w:history="1">
              <w:r w:rsidR="0062195B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www.vodnipoloolomouc.cz</w:t>
              </w:r>
            </w:hyperlink>
          </w:p>
        </w:tc>
        <w:tc>
          <w:tcPr>
            <w:tcW w:w="4957" w:type="dxa"/>
            <w:vAlign w:val="center"/>
          </w:tcPr>
          <w:p w14:paraId="54574663" w14:textId="78214C7A" w:rsidR="0062195B" w:rsidRPr="0078338E" w:rsidRDefault="003C78D2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62195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776 710 039; </w:t>
            </w:r>
            <w:hyperlink r:id="rId36" w:history="1">
              <w:r w:rsidR="0062195B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martin.bakala@seznam.cz</w:t>
              </w:r>
            </w:hyperlink>
          </w:p>
        </w:tc>
      </w:tr>
      <w:tr w:rsidR="0078338E" w:rsidRPr="0078338E" w14:paraId="65330243" w14:textId="77777777" w:rsidTr="00B41939">
        <w:tc>
          <w:tcPr>
            <w:tcW w:w="4531" w:type="dxa"/>
            <w:vAlign w:val="center"/>
          </w:tcPr>
          <w:p w14:paraId="28E9E4CF" w14:textId="472B4A3A" w:rsidR="0062195B" w:rsidRPr="0078338E" w:rsidRDefault="00000000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37" w:history="1">
              <w:r w:rsidR="0062195B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vodnipoloolomouc@gmail.com</w:t>
              </w:r>
            </w:hyperlink>
          </w:p>
        </w:tc>
        <w:tc>
          <w:tcPr>
            <w:tcW w:w="4957" w:type="dxa"/>
            <w:shd w:val="clear" w:color="auto" w:fill="2F5496" w:themeFill="accent5" w:themeFillShade="BF"/>
            <w:vAlign w:val="center"/>
          </w:tcPr>
          <w:p w14:paraId="2FFBAD45" w14:textId="17BB3982" w:rsidR="0062195B" w:rsidRPr="00CC5A56" w:rsidRDefault="005F773B" w:rsidP="00BA5C4A">
            <w:pPr>
              <w:spacing w:line="276" w:lineRule="auto"/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Pověřená osoba:</w:t>
            </w:r>
          </w:p>
        </w:tc>
      </w:tr>
      <w:tr w:rsidR="0078338E" w:rsidRPr="0078338E" w14:paraId="31669804" w14:textId="77777777" w:rsidTr="00B41939">
        <w:tc>
          <w:tcPr>
            <w:tcW w:w="4531" w:type="dxa"/>
            <w:vAlign w:val="center"/>
          </w:tcPr>
          <w:p w14:paraId="37BBEEBF" w14:textId="4BED5CE7" w:rsidR="0062195B" w:rsidRPr="0078338E" w:rsidRDefault="007B3F7E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IČ – 00 56 </w:t>
            </w:r>
            <w:r w:rsidR="00D4720F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23 35</w:t>
            </w:r>
          </w:p>
        </w:tc>
        <w:tc>
          <w:tcPr>
            <w:tcW w:w="4957" w:type="dxa"/>
            <w:vAlign w:val="center"/>
          </w:tcPr>
          <w:p w14:paraId="3FC2DB5F" w14:textId="428DD41A" w:rsidR="0062195B" w:rsidRPr="0078338E" w:rsidRDefault="00D4720F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Martin Bakala</w:t>
            </w:r>
          </w:p>
        </w:tc>
      </w:tr>
      <w:tr w:rsidR="00704756" w:rsidRPr="0078338E" w14:paraId="4832E488" w14:textId="77777777" w:rsidTr="00B41939">
        <w:tc>
          <w:tcPr>
            <w:tcW w:w="4531" w:type="dxa"/>
            <w:vAlign w:val="center"/>
          </w:tcPr>
          <w:p w14:paraId="322ECCD6" w14:textId="77777777" w:rsidR="0062195B" w:rsidRPr="0078338E" w:rsidRDefault="0062195B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957" w:type="dxa"/>
            <w:vAlign w:val="center"/>
          </w:tcPr>
          <w:p w14:paraId="4874E99C" w14:textId="750ECA27" w:rsidR="0062195B" w:rsidRPr="0078338E" w:rsidRDefault="003C78D2" w:rsidP="00BA5C4A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62195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776 710 039; </w:t>
            </w:r>
            <w:hyperlink r:id="rId38" w:history="1">
              <w:r w:rsidR="0062195B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vodnipoloolomouc@gmail.com</w:t>
              </w:r>
            </w:hyperlink>
          </w:p>
        </w:tc>
      </w:tr>
    </w:tbl>
    <w:p w14:paraId="4F380767" w14:textId="3380CFC3" w:rsidR="000148FA" w:rsidRDefault="000148FA">
      <w:pPr>
        <w:rPr>
          <w:rFonts w:ascii="Aquawax Pro" w:hAnsi="Aquawax Pro"/>
          <w:color w:val="002060"/>
        </w:rPr>
      </w:pPr>
    </w:p>
    <w:p w14:paraId="5C5D33E0" w14:textId="77777777" w:rsidR="00B41939" w:rsidRPr="0078338E" w:rsidRDefault="00B41939">
      <w:pPr>
        <w:rPr>
          <w:rFonts w:ascii="Aquawax Pro" w:hAnsi="Aquawax Pro"/>
          <w:color w:val="002060"/>
        </w:rPr>
      </w:pPr>
    </w:p>
    <w:p w14:paraId="083B8BCF" w14:textId="77777777" w:rsidR="00311452" w:rsidRPr="0078338E" w:rsidRDefault="00311452">
      <w:pPr>
        <w:rPr>
          <w:rFonts w:ascii="Aquawax Pro" w:hAnsi="Aquawax Pro"/>
          <w:color w:val="002060"/>
        </w:rPr>
      </w:pPr>
    </w:p>
    <w:p w14:paraId="7C4D767D" w14:textId="77777777" w:rsidR="00BA5C4A" w:rsidRPr="0078338E" w:rsidRDefault="00BA5C4A">
      <w:pPr>
        <w:rPr>
          <w:rFonts w:ascii="Aquawax Pro" w:hAnsi="Aquawax Pro"/>
          <w:color w:val="002060"/>
        </w:rPr>
      </w:pPr>
    </w:p>
    <w:p w14:paraId="6FAF4168" w14:textId="77777777" w:rsidR="000148FA" w:rsidRDefault="000148FA">
      <w:pPr>
        <w:rPr>
          <w:rFonts w:ascii="Aquawax Pro" w:hAnsi="Aquawax Pro"/>
          <w:color w:val="002060"/>
        </w:rPr>
      </w:pPr>
    </w:p>
    <w:p w14:paraId="589EF04D" w14:textId="77777777" w:rsidR="00A52562" w:rsidRPr="0078338E" w:rsidRDefault="00A52562">
      <w:pPr>
        <w:rPr>
          <w:rFonts w:ascii="Aquawax Pro" w:hAnsi="Aquawax Pro"/>
          <w:color w:val="00206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5"/>
        <w:gridCol w:w="4753"/>
      </w:tblGrid>
      <w:tr w:rsidR="00CC5A56" w:rsidRPr="00CC5A56" w14:paraId="26BBC87E" w14:textId="77777777" w:rsidTr="00CC5A56">
        <w:tc>
          <w:tcPr>
            <w:tcW w:w="4735" w:type="dxa"/>
            <w:shd w:val="clear" w:color="auto" w:fill="002060"/>
            <w:vAlign w:val="center"/>
          </w:tcPr>
          <w:p w14:paraId="484CD5AE" w14:textId="4DCACD3F" w:rsidR="0062195B" w:rsidRPr="00CC5A56" w:rsidRDefault="0062195B" w:rsidP="0062195B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KVS Plzeň</w:t>
            </w:r>
          </w:p>
        </w:tc>
        <w:tc>
          <w:tcPr>
            <w:tcW w:w="4753" w:type="dxa"/>
            <w:shd w:val="clear" w:color="auto" w:fill="002060"/>
            <w:vAlign w:val="center"/>
          </w:tcPr>
          <w:p w14:paraId="46AE45E2" w14:textId="77777777" w:rsidR="0062195B" w:rsidRPr="00CC5A56" w:rsidRDefault="0062195B" w:rsidP="0062195B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8338E" w:rsidRPr="0078338E" w14:paraId="40D5D7E1" w14:textId="77777777" w:rsidTr="00CC5A56">
        <w:tc>
          <w:tcPr>
            <w:tcW w:w="4735" w:type="dxa"/>
            <w:vAlign w:val="center"/>
          </w:tcPr>
          <w:p w14:paraId="38F6B970" w14:textId="52F04CA5" w:rsidR="00D4720F" w:rsidRPr="0078338E" w:rsidRDefault="0006500D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06500D">
              <w:rPr>
                <w:rFonts w:ascii="Aquawax Pro" w:hAnsi="Aquawax Pro" w:cstheme="minorHAnsi"/>
                <w:color w:val="002060"/>
                <w:sz w:val="20"/>
                <w:szCs w:val="20"/>
              </w:rPr>
              <w:t>Bolevec č.</w:t>
            </w:r>
            <w:r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</w:t>
            </w:r>
            <w:r w:rsidRPr="0006500D">
              <w:rPr>
                <w:rFonts w:ascii="Aquawax Pro" w:hAnsi="Aquawax Pro" w:cstheme="minorHAnsi"/>
                <w:color w:val="002060"/>
                <w:sz w:val="20"/>
                <w:szCs w:val="20"/>
              </w:rPr>
              <w:t>ev. 1766</w:t>
            </w:r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6C34CE28" w14:textId="65F35BF7" w:rsidR="00D4720F" w:rsidRPr="00CC5A56" w:rsidRDefault="00D4720F" w:rsidP="00D4720F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Předseda:</w:t>
            </w:r>
          </w:p>
        </w:tc>
      </w:tr>
      <w:tr w:rsidR="0078338E" w:rsidRPr="0078338E" w14:paraId="0261EE4D" w14:textId="77777777" w:rsidTr="00011095">
        <w:tc>
          <w:tcPr>
            <w:tcW w:w="4735" w:type="dxa"/>
            <w:vAlign w:val="center"/>
          </w:tcPr>
          <w:p w14:paraId="1560CE4D" w14:textId="2B4BB6A1" w:rsidR="00D4720F" w:rsidRPr="0078338E" w:rsidRDefault="0006500D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>
              <w:rPr>
                <w:rFonts w:ascii="Aquawax Pro" w:hAnsi="Aquawax Pro" w:cstheme="minorHAnsi"/>
                <w:color w:val="002060"/>
                <w:sz w:val="20"/>
                <w:szCs w:val="20"/>
              </w:rPr>
              <w:t>323 00, Plzeň</w:t>
            </w:r>
          </w:p>
        </w:tc>
        <w:tc>
          <w:tcPr>
            <w:tcW w:w="4753" w:type="dxa"/>
            <w:vAlign w:val="center"/>
          </w:tcPr>
          <w:p w14:paraId="3DD7298D" w14:textId="3F36D3F0" w:rsidR="00D4720F" w:rsidRPr="00ED0973" w:rsidRDefault="005E587A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>
              <w:rPr>
                <w:rFonts w:ascii="Aquawax Pro" w:hAnsi="Aquawax Pro" w:cstheme="minorHAnsi"/>
                <w:color w:val="002060"/>
                <w:sz w:val="20"/>
                <w:szCs w:val="20"/>
              </w:rPr>
              <w:t>Lukáš Vondra</w:t>
            </w:r>
          </w:p>
        </w:tc>
      </w:tr>
      <w:tr w:rsidR="0078338E" w:rsidRPr="0078338E" w14:paraId="6816CBB1" w14:textId="77777777" w:rsidTr="00011095">
        <w:tc>
          <w:tcPr>
            <w:tcW w:w="4735" w:type="dxa"/>
            <w:vAlign w:val="center"/>
          </w:tcPr>
          <w:p w14:paraId="62B8BEF0" w14:textId="38F02E80" w:rsidR="00D4720F" w:rsidRPr="0078338E" w:rsidRDefault="00000000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39" w:history="1">
              <w:r w:rsidR="00D4720F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www.kvsplzen.cz</w:t>
              </w:r>
            </w:hyperlink>
          </w:p>
        </w:tc>
        <w:tc>
          <w:tcPr>
            <w:tcW w:w="4753" w:type="dxa"/>
            <w:vAlign w:val="center"/>
          </w:tcPr>
          <w:p w14:paraId="6481F166" w14:textId="03D873F7" w:rsidR="00D4720F" w:rsidRPr="0078338E" w:rsidRDefault="003C78D2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+420</w:t>
            </w:r>
            <w:r w:rsidR="005E587A">
              <w:rPr>
                <w:rFonts w:ascii="Aquawax Pro" w:hAnsi="Aquawax Pro" w:cstheme="minorHAnsi"/>
                <w:color w:val="002060"/>
                <w:sz w:val="20"/>
                <w:szCs w:val="20"/>
              </w:rPr>
              <w:t> </w:t>
            </w:r>
            <w:r w:rsidR="005E587A" w:rsidRPr="005E587A">
              <w:rPr>
                <w:rFonts w:ascii="Aquawax Pro" w:hAnsi="Aquawax Pro" w:cstheme="minorHAnsi"/>
                <w:color w:val="002060"/>
                <w:sz w:val="20"/>
                <w:szCs w:val="20"/>
              </w:rPr>
              <w:t>775 125 302</w:t>
            </w:r>
            <w:r w:rsidR="00D4720F" w:rsidRPr="005E587A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; </w:t>
            </w:r>
            <w:hyperlink r:id="rId40" w:history="1">
              <w:r w:rsidR="005E587A" w:rsidRPr="005E587A">
                <w:rPr>
                  <w:rStyle w:val="Hypertextovodkaz"/>
                  <w:rFonts w:ascii="Aquawax Pro" w:hAnsi="Aquawax Pro"/>
                  <w:color w:val="002060"/>
                  <w:sz w:val="20"/>
                  <w:szCs w:val="20"/>
                </w:rPr>
                <w:t>lukasvondra@seznam.cz</w:t>
              </w:r>
            </w:hyperlink>
          </w:p>
        </w:tc>
      </w:tr>
      <w:tr w:rsidR="0078338E" w:rsidRPr="0078338E" w14:paraId="0BA09C7E" w14:textId="77777777" w:rsidTr="00CC5A56">
        <w:tc>
          <w:tcPr>
            <w:tcW w:w="4735" w:type="dxa"/>
            <w:vAlign w:val="center"/>
          </w:tcPr>
          <w:p w14:paraId="59D7713A" w14:textId="45AF9779" w:rsidR="00D4720F" w:rsidRPr="0078338E" w:rsidRDefault="00000000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41" w:history="1">
              <w:r w:rsidR="00311452" w:rsidRPr="0078338E">
                <w:rPr>
                  <w:rStyle w:val="Hypertextovodkaz"/>
                  <w:rFonts w:ascii="Aquawax Pro" w:hAnsi="Aquawax Pro"/>
                  <w:color w:val="002060"/>
                  <w:sz w:val="20"/>
                  <w:szCs w:val="20"/>
                </w:rPr>
                <w:t>kvsplzen@seznam.cz</w:t>
              </w:r>
            </w:hyperlink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391F94EA" w14:textId="21B81FEC" w:rsidR="00D4720F" w:rsidRPr="00CC5A56" w:rsidRDefault="005F773B" w:rsidP="00D4720F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Pověřená osoba:</w:t>
            </w:r>
          </w:p>
        </w:tc>
      </w:tr>
      <w:tr w:rsidR="0078338E" w:rsidRPr="0078338E" w14:paraId="2BA67403" w14:textId="77777777" w:rsidTr="00011095">
        <w:tc>
          <w:tcPr>
            <w:tcW w:w="4735" w:type="dxa"/>
            <w:vAlign w:val="center"/>
          </w:tcPr>
          <w:p w14:paraId="6EBCFDE2" w14:textId="652193A5" w:rsidR="000E280B" w:rsidRPr="0078338E" w:rsidRDefault="000B5136" w:rsidP="000E280B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IČ – 49 77 92 31</w:t>
            </w:r>
          </w:p>
        </w:tc>
        <w:tc>
          <w:tcPr>
            <w:tcW w:w="4753" w:type="dxa"/>
            <w:vAlign w:val="center"/>
          </w:tcPr>
          <w:p w14:paraId="6364C355" w14:textId="3BBFD962" w:rsidR="000E280B" w:rsidRPr="0078338E" w:rsidRDefault="000E280B" w:rsidP="000E280B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Martina Jeřábková</w:t>
            </w:r>
            <w:r w:rsidR="006A2AF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, DiS.</w:t>
            </w:r>
          </w:p>
        </w:tc>
      </w:tr>
      <w:tr w:rsidR="0078338E" w:rsidRPr="0078338E" w14:paraId="6DFCBD55" w14:textId="77777777" w:rsidTr="00011095">
        <w:tc>
          <w:tcPr>
            <w:tcW w:w="4735" w:type="dxa"/>
            <w:vAlign w:val="center"/>
          </w:tcPr>
          <w:p w14:paraId="0344E1ED" w14:textId="0964DD0C" w:rsidR="000E280B" w:rsidRPr="0078338E" w:rsidRDefault="000E280B" w:rsidP="000E280B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049BF46D" w14:textId="1D677ED7" w:rsidR="000E280B" w:rsidRPr="0078338E" w:rsidRDefault="003C78D2" w:rsidP="000E280B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0E280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724 324 563; </w:t>
            </w:r>
            <w:hyperlink r:id="rId42" w:history="1">
              <w:r w:rsidR="003839F3" w:rsidRPr="0078338E">
                <w:rPr>
                  <w:rStyle w:val="Hypertextovodkaz"/>
                  <w:rFonts w:ascii="Aquawax Pro" w:hAnsi="Aquawax Pro"/>
                  <w:color w:val="002060"/>
                  <w:sz w:val="20"/>
                  <w:szCs w:val="20"/>
                </w:rPr>
                <w:t>ma.jerabkova@gmail.com</w:t>
              </w:r>
            </w:hyperlink>
          </w:p>
        </w:tc>
      </w:tr>
      <w:tr w:rsidR="0078338E" w:rsidRPr="0078338E" w14:paraId="13C70751" w14:textId="77777777" w:rsidTr="00011095">
        <w:tc>
          <w:tcPr>
            <w:tcW w:w="4735" w:type="dxa"/>
            <w:vAlign w:val="center"/>
          </w:tcPr>
          <w:p w14:paraId="5613F653" w14:textId="77777777" w:rsidR="000148FA" w:rsidRPr="0078338E" w:rsidRDefault="000148FA" w:rsidP="0062195B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6DDBDCB" w14:textId="77777777" w:rsidR="000148FA" w:rsidRPr="0078338E" w:rsidRDefault="000148FA" w:rsidP="0062195B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CC5A56" w:rsidRPr="00CC5A56" w14:paraId="3F69616E" w14:textId="77777777" w:rsidTr="00CC5A56">
        <w:tc>
          <w:tcPr>
            <w:tcW w:w="4735" w:type="dxa"/>
            <w:shd w:val="clear" w:color="auto" w:fill="002060"/>
            <w:vAlign w:val="center"/>
          </w:tcPr>
          <w:p w14:paraId="3F9A783E" w14:textId="2312CB24" w:rsidR="0062195B" w:rsidRPr="00CC5A56" w:rsidRDefault="0062195B" w:rsidP="0062195B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SK Slavia Praha</w:t>
            </w:r>
          </w:p>
        </w:tc>
        <w:tc>
          <w:tcPr>
            <w:tcW w:w="4753" w:type="dxa"/>
            <w:shd w:val="clear" w:color="auto" w:fill="002060"/>
            <w:vAlign w:val="center"/>
          </w:tcPr>
          <w:p w14:paraId="2403C355" w14:textId="77777777" w:rsidR="0062195B" w:rsidRPr="00CC5A56" w:rsidRDefault="0062195B" w:rsidP="0062195B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8338E" w:rsidRPr="0078338E" w14:paraId="1EED37D7" w14:textId="77777777" w:rsidTr="00CC5A56">
        <w:tc>
          <w:tcPr>
            <w:tcW w:w="4735" w:type="dxa"/>
            <w:vAlign w:val="center"/>
          </w:tcPr>
          <w:p w14:paraId="20A23B11" w14:textId="17FCAE4D" w:rsidR="00D4720F" w:rsidRPr="0078338E" w:rsidRDefault="00D4720F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Vladivostocká 1460/10</w:t>
            </w:r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0AC0BBB1" w14:textId="493BBD5D" w:rsidR="00D4720F" w:rsidRPr="00CC5A56" w:rsidRDefault="00D4720F" w:rsidP="00D4720F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Předseda:</w:t>
            </w:r>
          </w:p>
        </w:tc>
      </w:tr>
      <w:tr w:rsidR="0078338E" w:rsidRPr="0078338E" w14:paraId="0D0948C1" w14:textId="77777777" w:rsidTr="00011095">
        <w:tc>
          <w:tcPr>
            <w:tcW w:w="4735" w:type="dxa"/>
            <w:vAlign w:val="center"/>
          </w:tcPr>
          <w:p w14:paraId="2F7AC90E" w14:textId="35C0EED6" w:rsidR="00D4720F" w:rsidRPr="0078338E" w:rsidRDefault="00D4720F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100 00 Praha 10 – Vršovice</w:t>
            </w:r>
          </w:p>
        </w:tc>
        <w:tc>
          <w:tcPr>
            <w:tcW w:w="4753" w:type="dxa"/>
            <w:vAlign w:val="center"/>
          </w:tcPr>
          <w:p w14:paraId="147FFC93" w14:textId="6683F2CC" w:rsidR="00D4720F" w:rsidRPr="0078338E" w:rsidRDefault="000D71BA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Martin Musil</w:t>
            </w:r>
          </w:p>
        </w:tc>
      </w:tr>
      <w:tr w:rsidR="0078338E" w:rsidRPr="0078338E" w14:paraId="786732FB" w14:textId="77777777" w:rsidTr="00011095">
        <w:tc>
          <w:tcPr>
            <w:tcW w:w="4735" w:type="dxa"/>
            <w:vAlign w:val="center"/>
          </w:tcPr>
          <w:p w14:paraId="509F5F92" w14:textId="121410D2" w:rsidR="00D4720F" w:rsidRPr="0078338E" w:rsidRDefault="00000000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43" w:history="1">
              <w:r w:rsidR="00D4720F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www.slaviavodnipolo.cz</w:t>
              </w:r>
            </w:hyperlink>
          </w:p>
        </w:tc>
        <w:tc>
          <w:tcPr>
            <w:tcW w:w="4753" w:type="dxa"/>
            <w:vAlign w:val="center"/>
          </w:tcPr>
          <w:p w14:paraId="0D225017" w14:textId="231DE2BF" w:rsidR="00D4720F" w:rsidRPr="0078338E" w:rsidRDefault="003C78D2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0D71BA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605 255 397; </w:t>
            </w:r>
            <w:hyperlink r:id="rId44" w:history="1">
              <w:r w:rsidR="000D71BA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martymusil@volny.cz</w:t>
              </w:r>
            </w:hyperlink>
          </w:p>
        </w:tc>
      </w:tr>
      <w:tr w:rsidR="0078338E" w:rsidRPr="0078338E" w14:paraId="14A88D8D" w14:textId="77777777" w:rsidTr="00CC5A56">
        <w:tc>
          <w:tcPr>
            <w:tcW w:w="4735" w:type="dxa"/>
            <w:vAlign w:val="center"/>
          </w:tcPr>
          <w:p w14:paraId="1F756E50" w14:textId="55E2695D" w:rsidR="00D4720F" w:rsidRPr="0078338E" w:rsidRDefault="00000000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45" w:history="1">
              <w:r w:rsidR="000D71BA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martymusil@volny.cz</w:t>
              </w:r>
            </w:hyperlink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7715A6AF" w14:textId="2B2203A6" w:rsidR="00D4720F" w:rsidRPr="00CC5A56" w:rsidRDefault="005F773B" w:rsidP="00D4720F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Pověřená osoba:</w:t>
            </w:r>
          </w:p>
        </w:tc>
      </w:tr>
      <w:tr w:rsidR="0078338E" w:rsidRPr="0078338E" w14:paraId="585496F9" w14:textId="77777777" w:rsidTr="00011095">
        <w:tc>
          <w:tcPr>
            <w:tcW w:w="4735" w:type="dxa"/>
            <w:vAlign w:val="center"/>
          </w:tcPr>
          <w:p w14:paraId="2E083C9D" w14:textId="0E2DA758" w:rsidR="00D4720F" w:rsidRPr="0078338E" w:rsidRDefault="000D71BA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IČ – 61 38 00 41</w:t>
            </w:r>
          </w:p>
        </w:tc>
        <w:tc>
          <w:tcPr>
            <w:tcW w:w="4753" w:type="dxa"/>
            <w:vAlign w:val="center"/>
          </w:tcPr>
          <w:p w14:paraId="0D0A1F04" w14:textId="4FFA2881" w:rsidR="00D4720F" w:rsidRPr="0078338E" w:rsidRDefault="003839F3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Karel Poláček</w:t>
            </w:r>
          </w:p>
        </w:tc>
      </w:tr>
      <w:tr w:rsidR="0078338E" w:rsidRPr="0078338E" w14:paraId="25EC6322" w14:textId="77777777" w:rsidTr="00011095">
        <w:tc>
          <w:tcPr>
            <w:tcW w:w="4735" w:type="dxa"/>
            <w:vAlign w:val="center"/>
          </w:tcPr>
          <w:p w14:paraId="0952B93F" w14:textId="77777777" w:rsidR="00D4720F" w:rsidRPr="0078338E" w:rsidRDefault="00D4720F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5995205" w14:textId="20CBDE65" w:rsidR="00D4720F" w:rsidRPr="0078338E" w:rsidRDefault="003839F3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+420 604 866 353, </w:t>
            </w:r>
            <w:hyperlink r:id="rId46" w:history="1">
              <w:r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polacek.karel.6@seznam.cz</w:t>
              </w:r>
            </w:hyperlink>
          </w:p>
        </w:tc>
      </w:tr>
      <w:tr w:rsidR="0078338E" w:rsidRPr="0078338E" w14:paraId="6896A9A0" w14:textId="77777777" w:rsidTr="00011095">
        <w:tc>
          <w:tcPr>
            <w:tcW w:w="4735" w:type="dxa"/>
            <w:vAlign w:val="center"/>
          </w:tcPr>
          <w:p w14:paraId="4D788C50" w14:textId="77777777" w:rsidR="000148FA" w:rsidRPr="0078338E" w:rsidRDefault="000148FA" w:rsidP="0062195B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24ABA99D" w14:textId="77777777" w:rsidR="000148FA" w:rsidRPr="0078338E" w:rsidRDefault="000148FA" w:rsidP="0062195B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CC5A56" w:rsidRPr="00CC5A56" w14:paraId="19CCA357" w14:textId="77777777" w:rsidTr="00CC5A56">
        <w:tc>
          <w:tcPr>
            <w:tcW w:w="4735" w:type="dxa"/>
            <w:shd w:val="clear" w:color="auto" w:fill="002060"/>
            <w:vAlign w:val="center"/>
          </w:tcPr>
          <w:p w14:paraId="65E42509" w14:textId="59EF2DE7" w:rsidR="0062195B" w:rsidRPr="00CC5A56" w:rsidRDefault="0062195B" w:rsidP="0062195B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STEPP Praha</w:t>
            </w:r>
          </w:p>
        </w:tc>
        <w:tc>
          <w:tcPr>
            <w:tcW w:w="4753" w:type="dxa"/>
            <w:shd w:val="clear" w:color="auto" w:fill="002060"/>
            <w:vAlign w:val="center"/>
          </w:tcPr>
          <w:p w14:paraId="7C6DC287" w14:textId="77777777" w:rsidR="0062195B" w:rsidRPr="00CC5A56" w:rsidRDefault="0062195B" w:rsidP="0062195B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8338E" w:rsidRPr="0078338E" w14:paraId="07741D60" w14:textId="77777777" w:rsidTr="00CC5A56">
        <w:tc>
          <w:tcPr>
            <w:tcW w:w="4735" w:type="dxa"/>
            <w:vAlign w:val="center"/>
          </w:tcPr>
          <w:p w14:paraId="5AA30277" w14:textId="5D0E96F0" w:rsidR="00D4720F" w:rsidRPr="0078338E" w:rsidRDefault="00D4720F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Nad Obcí II/52</w:t>
            </w:r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3AA28279" w14:textId="7E3D7671" w:rsidR="00D4720F" w:rsidRPr="00CC5A56" w:rsidRDefault="00D4720F" w:rsidP="00D4720F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Předseda:</w:t>
            </w:r>
          </w:p>
        </w:tc>
      </w:tr>
      <w:tr w:rsidR="0078338E" w:rsidRPr="0078338E" w14:paraId="519E26FB" w14:textId="77777777" w:rsidTr="00011095">
        <w:tc>
          <w:tcPr>
            <w:tcW w:w="4735" w:type="dxa"/>
            <w:vAlign w:val="center"/>
          </w:tcPr>
          <w:p w14:paraId="44B496BF" w14:textId="5BF2007A" w:rsidR="00D4720F" w:rsidRPr="0078338E" w:rsidRDefault="00D4720F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140 00 Praha 4</w:t>
            </w:r>
          </w:p>
        </w:tc>
        <w:tc>
          <w:tcPr>
            <w:tcW w:w="4753" w:type="dxa"/>
            <w:vAlign w:val="center"/>
          </w:tcPr>
          <w:p w14:paraId="5F080469" w14:textId="62D711BC" w:rsidR="00D4720F" w:rsidRPr="0078338E" w:rsidRDefault="00A91931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Prof. </w:t>
            </w:r>
            <w:r w:rsidR="006D646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MUDr. </w:t>
            </w:r>
            <w:r w:rsidR="000D71BA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Roman Zachoval</w:t>
            </w:r>
            <w:r w:rsidR="006D646B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Ph.D. MBA</w:t>
            </w:r>
          </w:p>
        </w:tc>
      </w:tr>
      <w:tr w:rsidR="0078338E" w:rsidRPr="0078338E" w14:paraId="7FFE219B" w14:textId="77777777" w:rsidTr="00011095">
        <w:tc>
          <w:tcPr>
            <w:tcW w:w="4735" w:type="dxa"/>
            <w:vAlign w:val="center"/>
          </w:tcPr>
          <w:p w14:paraId="5CB22B38" w14:textId="585231FB" w:rsidR="00D4720F" w:rsidRPr="0078338E" w:rsidRDefault="00000000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47" w:history="1">
              <w:r w:rsidR="00D4720F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www.stepp.cz</w:t>
              </w:r>
            </w:hyperlink>
          </w:p>
        </w:tc>
        <w:tc>
          <w:tcPr>
            <w:tcW w:w="4753" w:type="dxa"/>
            <w:vAlign w:val="center"/>
          </w:tcPr>
          <w:p w14:paraId="3A30DF95" w14:textId="7BD4E306" w:rsidR="00D4720F" w:rsidRPr="0078338E" w:rsidRDefault="003C78D2" w:rsidP="00D4720F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887114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777 111</w:t>
            </w:r>
            <w:r w:rsidR="003839F3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 </w:t>
            </w:r>
            <w:r w:rsidR="00887114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248</w:t>
            </w:r>
            <w:r w:rsidR="003839F3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, </w:t>
            </w:r>
            <w:hyperlink r:id="rId48" w:history="1">
              <w:r w:rsidR="003839F3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roman.zachoval@ftn.cz</w:t>
              </w:r>
            </w:hyperlink>
          </w:p>
        </w:tc>
      </w:tr>
      <w:tr w:rsidR="0078338E" w:rsidRPr="0078338E" w14:paraId="15DEE85B" w14:textId="77777777" w:rsidTr="00CC5A56">
        <w:tc>
          <w:tcPr>
            <w:tcW w:w="4735" w:type="dxa"/>
            <w:vAlign w:val="center"/>
          </w:tcPr>
          <w:p w14:paraId="6271DF2C" w14:textId="7663EEFD" w:rsidR="003839F3" w:rsidRPr="0078338E" w:rsidRDefault="00000000" w:rsidP="003839F3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49" w:history="1">
              <w:r w:rsidR="003839F3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roman.zachoval@ftn.cz</w:t>
              </w:r>
            </w:hyperlink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458B8E4D" w14:textId="03D3BF03" w:rsidR="003839F3" w:rsidRPr="00CC5A56" w:rsidRDefault="003839F3" w:rsidP="003839F3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Pověřená osoba:</w:t>
            </w:r>
          </w:p>
        </w:tc>
      </w:tr>
      <w:tr w:rsidR="0078338E" w:rsidRPr="0078338E" w14:paraId="783EA5ED" w14:textId="77777777" w:rsidTr="003839F3">
        <w:tc>
          <w:tcPr>
            <w:tcW w:w="4735" w:type="dxa"/>
            <w:vAlign w:val="center"/>
          </w:tcPr>
          <w:p w14:paraId="3FB82F03" w14:textId="2B23357B" w:rsidR="003839F3" w:rsidRPr="0078338E" w:rsidRDefault="003839F3" w:rsidP="003839F3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IČ – 48 54 93 80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17F04974" w14:textId="3A1EC259" w:rsidR="003839F3" w:rsidRPr="0078338E" w:rsidRDefault="003839F3" w:rsidP="003839F3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Iveta Kahounová</w:t>
            </w:r>
          </w:p>
        </w:tc>
      </w:tr>
      <w:tr w:rsidR="0078338E" w:rsidRPr="0078338E" w14:paraId="581BEC08" w14:textId="77777777" w:rsidTr="00011095">
        <w:tc>
          <w:tcPr>
            <w:tcW w:w="4735" w:type="dxa"/>
            <w:vAlign w:val="center"/>
          </w:tcPr>
          <w:p w14:paraId="22847A1A" w14:textId="77777777" w:rsidR="003839F3" w:rsidRPr="0078338E" w:rsidRDefault="003839F3" w:rsidP="003839F3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F4D0093" w14:textId="69654AB1" w:rsidR="003839F3" w:rsidRPr="0078338E" w:rsidRDefault="003839F3" w:rsidP="003839F3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+420 724 090 873, </w:t>
            </w:r>
            <w:hyperlink r:id="rId50" w:history="1">
              <w:r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i.kahounova@seznam.cz</w:t>
              </w:r>
            </w:hyperlink>
          </w:p>
        </w:tc>
      </w:tr>
      <w:tr w:rsidR="0078338E" w:rsidRPr="0078338E" w14:paraId="29E91DA7" w14:textId="77777777" w:rsidTr="00011095">
        <w:tc>
          <w:tcPr>
            <w:tcW w:w="4735" w:type="dxa"/>
            <w:vAlign w:val="center"/>
          </w:tcPr>
          <w:p w14:paraId="67F3FC88" w14:textId="77777777" w:rsidR="000148FA" w:rsidRPr="0078338E" w:rsidRDefault="000148FA" w:rsidP="0062195B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162BD077" w14:textId="77777777" w:rsidR="000148FA" w:rsidRPr="0078338E" w:rsidRDefault="000148FA" w:rsidP="0062195B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CC5A56" w:rsidRPr="00CC5A56" w14:paraId="57AB1C16" w14:textId="77777777" w:rsidTr="00CC5A56">
        <w:tc>
          <w:tcPr>
            <w:tcW w:w="4735" w:type="dxa"/>
            <w:shd w:val="clear" w:color="auto" w:fill="002060"/>
            <w:vAlign w:val="center"/>
          </w:tcPr>
          <w:p w14:paraId="42EB3417" w14:textId="239187BF" w:rsidR="0062195B" w:rsidRPr="00CC5A56" w:rsidRDefault="0062195B" w:rsidP="0062195B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KVP Přerov</w:t>
            </w:r>
          </w:p>
        </w:tc>
        <w:tc>
          <w:tcPr>
            <w:tcW w:w="4753" w:type="dxa"/>
            <w:shd w:val="clear" w:color="auto" w:fill="002060"/>
            <w:vAlign w:val="center"/>
          </w:tcPr>
          <w:p w14:paraId="543A325E" w14:textId="77777777" w:rsidR="0062195B" w:rsidRPr="00CC5A56" w:rsidRDefault="0062195B" w:rsidP="0062195B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8338E" w:rsidRPr="0078338E" w14:paraId="48F69002" w14:textId="77777777" w:rsidTr="00CC5A56">
        <w:tc>
          <w:tcPr>
            <w:tcW w:w="4735" w:type="dxa"/>
            <w:vAlign w:val="center"/>
          </w:tcPr>
          <w:p w14:paraId="485CA411" w14:textId="67BDFA61" w:rsidR="005D42B4" w:rsidRPr="0078338E" w:rsidRDefault="005D42B4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Náměstí svobody 1875/14</w:t>
            </w:r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250EEF14" w14:textId="513A09AA" w:rsidR="005D42B4" w:rsidRPr="00CC5A56" w:rsidRDefault="005D42B4" w:rsidP="005D42B4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Předseda:</w:t>
            </w:r>
          </w:p>
        </w:tc>
      </w:tr>
      <w:tr w:rsidR="0078338E" w:rsidRPr="0078338E" w14:paraId="2F3A2870" w14:textId="77777777" w:rsidTr="00011095">
        <w:tc>
          <w:tcPr>
            <w:tcW w:w="4735" w:type="dxa"/>
            <w:vAlign w:val="center"/>
          </w:tcPr>
          <w:p w14:paraId="733ACFF5" w14:textId="6DB561A9" w:rsidR="005D42B4" w:rsidRPr="0078338E" w:rsidRDefault="005D42B4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750 02 Přerov</w:t>
            </w:r>
          </w:p>
        </w:tc>
        <w:tc>
          <w:tcPr>
            <w:tcW w:w="4753" w:type="dxa"/>
            <w:vAlign w:val="center"/>
          </w:tcPr>
          <w:p w14:paraId="3248D5AD" w14:textId="76B7D8B1" w:rsidR="005D42B4" w:rsidRPr="0078338E" w:rsidRDefault="006D646B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Ing. </w:t>
            </w:r>
            <w:r w:rsidR="005D42B4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Mazák Ladislav</w:t>
            </w:r>
          </w:p>
        </w:tc>
      </w:tr>
      <w:tr w:rsidR="0078338E" w:rsidRPr="0078338E" w14:paraId="16D3319E" w14:textId="77777777" w:rsidTr="00011095">
        <w:tc>
          <w:tcPr>
            <w:tcW w:w="4735" w:type="dxa"/>
            <w:vAlign w:val="center"/>
          </w:tcPr>
          <w:p w14:paraId="7DEBD394" w14:textId="0C15D021" w:rsidR="005D42B4" w:rsidRPr="0078338E" w:rsidRDefault="00000000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51" w:history="1">
              <w:r w:rsidR="005D42B4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www.kvpprerov.cz</w:t>
              </w:r>
            </w:hyperlink>
          </w:p>
        </w:tc>
        <w:tc>
          <w:tcPr>
            <w:tcW w:w="4753" w:type="dxa"/>
            <w:vAlign w:val="center"/>
          </w:tcPr>
          <w:p w14:paraId="5B20DD35" w14:textId="5DB86EEB" w:rsidR="005D42B4" w:rsidRPr="0078338E" w:rsidRDefault="003C78D2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5D42B4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605 230 625; </w:t>
            </w:r>
            <w:hyperlink r:id="rId52" w:history="1">
              <w:r w:rsidR="005D42B4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ladislav.mazak@centrum.cz</w:t>
              </w:r>
            </w:hyperlink>
          </w:p>
        </w:tc>
      </w:tr>
      <w:tr w:rsidR="0078338E" w:rsidRPr="0078338E" w14:paraId="106CF226" w14:textId="77777777" w:rsidTr="00CC5A56">
        <w:tc>
          <w:tcPr>
            <w:tcW w:w="4735" w:type="dxa"/>
            <w:vAlign w:val="center"/>
          </w:tcPr>
          <w:p w14:paraId="783B88AD" w14:textId="0228ACBC" w:rsidR="005D42B4" w:rsidRPr="0078338E" w:rsidRDefault="00000000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53" w:history="1">
              <w:r w:rsidR="002B44F8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kvpwaterpolo@gmail.com</w:t>
              </w:r>
            </w:hyperlink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1EF74DB6" w14:textId="4DFEBADF" w:rsidR="005D42B4" w:rsidRPr="00CC5A56" w:rsidRDefault="005F773B" w:rsidP="005D42B4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Pověřená osoba:</w:t>
            </w:r>
          </w:p>
        </w:tc>
      </w:tr>
      <w:tr w:rsidR="0078338E" w:rsidRPr="0078338E" w14:paraId="4042989C" w14:textId="77777777" w:rsidTr="00011095">
        <w:tc>
          <w:tcPr>
            <w:tcW w:w="4735" w:type="dxa"/>
            <w:vAlign w:val="center"/>
          </w:tcPr>
          <w:p w14:paraId="2ED0396B" w14:textId="7160712F" w:rsidR="005D42B4" w:rsidRPr="0078338E" w:rsidRDefault="0015626E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IČ – 66</w:t>
            </w:r>
            <w:r w:rsidR="000C2CFC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</w:t>
            </w: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74</w:t>
            </w:r>
            <w:r w:rsidR="000C2CFC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</w:t>
            </w: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36 13</w:t>
            </w:r>
          </w:p>
        </w:tc>
        <w:tc>
          <w:tcPr>
            <w:tcW w:w="4753" w:type="dxa"/>
            <w:vAlign w:val="center"/>
          </w:tcPr>
          <w:p w14:paraId="05379458" w14:textId="25804FB9" w:rsidR="005D42B4" w:rsidRPr="0078338E" w:rsidRDefault="006D646B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Mgr. </w:t>
            </w:r>
            <w:r w:rsidR="005D42B4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Přikryl Petr</w:t>
            </w:r>
          </w:p>
        </w:tc>
      </w:tr>
      <w:tr w:rsidR="0078338E" w:rsidRPr="0078338E" w14:paraId="128B155F" w14:textId="77777777" w:rsidTr="00011095">
        <w:tc>
          <w:tcPr>
            <w:tcW w:w="4735" w:type="dxa"/>
            <w:vAlign w:val="center"/>
          </w:tcPr>
          <w:p w14:paraId="1CAD9D6C" w14:textId="77777777" w:rsidR="005D42B4" w:rsidRPr="0078338E" w:rsidRDefault="005D42B4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4B7CEC89" w14:textId="4BEE2A79" w:rsidR="005D42B4" w:rsidRPr="0078338E" w:rsidRDefault="003839F3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+420 739 244 544, </w:t>
            </w:r>
            <w:hyperlink r:id="rId54" w:history="1">
              <w:r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prikryl@email.cz</w:t>
              </w:r>
            </w:hyperlink>
          </w:p>
        </w:tc>
      </w:tr>
      <w:tr w:rsidR="0078338E" w:rsidRPr="0078338E" w14:paraId="30F66A70" w14:textId="77777777" w:rsidTr="00011095">
        <w:tc>
          <w:tcPr>
            <w:tcW w:w="4735" w:type="dxa"/>
            <w:vAlign w:val="center"/>
          </w:tcPr>
          <w:p w14:paraId="75E3CC97" w14:textId="77777777" w:rsidR="000148FA" w:rsidRPr="0078338E" w:rsidRDefault="000148FA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F2CB3B1" w14:textId="77777777" w:rsidR="000148FA" w:rsidRPr="0078338E" w:rsidRDefault="000148FA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CC5A56" w:rsidRPr="00CC5A56" w14:paraId="21E9278B" w14:textId="77777777" w:rsidTr="00CC5A56">
        <w:tc>
          <w:tcPr>
            <w:tcW w:w="4735" w:type="dxa"/>
            <w:shd w:val="clear" w:color="auto" w:fill="002060"/>
            <w:vAlign w:val="center"/>
          </w:tcPr>
          <w:p w14:paraId="2078C26C" w14:textId="63074BE6" w:rsidR="005D42B4" w:rsidRPr="00CC5A56" w:rsidRDefault="005D42B4" w:rsidP="005D42B4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 xml:space="preserve">Asten </w:t>
            </w:r>
            <w:r w:rsidR="00F82332"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Johnson</w:t>
            </w: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Fezko Strakonice</w:t>
            </w:r>
          </w:p>
        </w:tc>
        <w:tc>
          <w:tcPr>
            <w:tcW w:w="4753" w:type="dxa"/>
            <w:shd w:val="clear" w:color="auto" w:fill="002060"/>
            <w:vAlign w:val="center"/>
          </w:tcPr>
          <w:p w14:paraId="53C75A89" w14:textId="77777777" w:rsidR="005D42B4" w:rsidRPr="00CC5A56" w:rsidRDefault="005D42B4" w:rsidP="005D42B4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8338E" w:rsidRPr="0078338E" w14:paraId="5FAA65FA" w14:textId="77777777" w:rsidTr="00CC5A56">
        <w:tc>
          <w:tcPr>
            <w:tcW w:w="4735" w:type="dxa"/>
            <w:vAlign w:val="center"/>
          </w:tcPr>
          <w:p w14:paraId="3A93541B" w14:textId="4BC01A80" w:rsidR="00887114" w:rsidRPr="0078338E" w:rsidRDefault="00887114" w:rsidP="0088711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Pod Hradem 128</w:t>
            </w:r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410E60F5" w14:textId="4D40C0DD" w:rsidR="00887114" w:rsidRPr="00CC5A56" w:rsidRDefault="00887114" w:rsidP="00887114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Předseda:</w:t>
            </w:r>
          </w:p>
        </w:tc>
      </w:tr>
      <w:tr w:rsidR="0078338E" w:rsidRPr="0078338E" w14:paraId="6D14B20A" w14:textId="77777777" w:rsidTr="00011095">
        <w:tc>
          <w:tcPr>
            <w:tcW w:w="4735" w:type="dxa"/>
            <w:vAlign w:val="center"/>
          </w:tcPr>
          <w:p w14:paraId="4681868B" w14:textId="53E2973B" w:rsidR="005D42B4" w:rsidRPr="0078338E" w:rsidRDefault="005D42B4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386 01 Strakonice</w:t>
            </w:r>
          </w:p>
        </w:tc>
        <w:tc>
          <w:tcPr>
            <w:tcW w:w="4753" w:type="dxa"/>
            <w:vAlign w:val="center"/>
          </w:tcPr>
          <w:p w14:paraId="721364F3" w14:textId="0036D5EA" w:rsidR="005D42B4" w:rsidRPr="0078338E" w:rsidRDefault="00887114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Fügner Marek</w:t>
            </w:r>
          </w:p>
        </w:tc>
      </w:tr>
      <w:tr w:rsidR="0078338E" w:rsidRPr="0078338E" w14:paraId="2CEA72F4" w14:textId="77777777" w:rsidTr="00011095">
        <w:tc>
          <w:tcPr>
            <w:tcW w:w="4735" w:type="dxa"/>
            <w:vAlign w:val="center"/>
          </w:tcPr>
          <w:p w14:paraId="2CC2ACFC" w14:textId="72FD4D59" w:rsidR="005D42B4" w:rsidRPr="0078338E" w:rsidRDefault="00000000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55" w:history="1">
              <w:r w:rsidR="005D42B4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www.tjfezko.cz</w:t>
              </w:r>
            </w:hyperlink>
          </w:p>
        </w:tc>
        <w:tc>
          <w:tcPr>
            <w:tcW w:w="4753" w:type="dxa"/>
            <w:vAlign w:val="center"/>
          </w:tcPr>
          <w:p w14:paraId="4372F9EB" w14:textId="7173F900" w:rsidR="005D42B4" w:rsidRPr="0078338E" w:rsidRDefault="003C78D2" w:rsidP="005D42B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887114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725</w:t>
            </w:r>
            <w:r w:rsidR="00FD3291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 </w:t>
            </w:r>
            <w:r w:rsidR="00887114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259</w:t>
            </w:r>
            <w:r w:rsidR="00FD3291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</w:t>
            </w:r>
            <w:r w:rsidR="00887114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910; </w:t>
            </w:r>
            <w:hyperlink r:id="rId56" w:history="1">
              <w:r w:rsidR="00887114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m.fugner@gmail.com</w:t>
              </w:r>
            </w:hyperlink>
          </w:p>
        </w:tc>
      </w:tr>
      <w:tr w:rsidR="0078338E" w:rsidRPr="0078338E" w14:paraId="278932FA" w14:textId="77777777" w:rsidTr="00CC5A56">
        <w:tc>
          <w:tcPr>
            <w:tcW w:w="4735" w:type="dxa"/>
            <w:vAlign w:val="center"/>
          </w:tcPr>
          <w:p w14:paraId="10C33143" w14:textId="2304EF47" w:rsidR="00887114" w:rsidRPr="0078338E" w:rsidRDefault="00000000" w:rsidP="00887114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57" w:history="1">
              <w:r w:rsidR="00311452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m.fugner@gmail.com</w:t>
              </w:r>
            </w:hyperlink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2B45959B" w14:textId="1EB9554A" w:rsidR="00887114" w:rsidRPr="00CC5A56" w:rsidRDefault="005F773B" w:rsidP="00887114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Pověřená osoba:</w:t>
            </w:r>
          </w:p>
        </w:tc>
      </w:tr>
      <w:tr w:rsidR="0078338E" w:rsidRPr="0078338E" w14:paraId="4AA4FD25" w14:textId="77777777" w:rsidTr="00011095">
        <w:tc>
          <w:tcPr>
            <w:tcW w:w="4735" w:type="dxa"/>
            <w:vAlign w:val="center"/>
          </w:tcPr>
          <w:p w14:paraId="5BEA333B" w14:textId="3C8AD4D3" w:rsidR="0015626E" w:rsidRPr="0078338E" w:rsidRDefault="00F03BC5" w:rsidP="0015626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IČ – 16 82 00 88</w:t>
            </w:r>
          </w:p>
        </w:tc>
        <w:tc>
          <w:tcPr>
            <w:tcW w:w="4753" w:type="dxa"/>
            <w:vAlign w:val="center"/>
          </w:tcPr>
          <w:p w14:paraId="42BC3E0B" w14:textId="636BA86A" w:rsidR="0015626E" w:rsidRPr="0078338E" w:rsidRDefault="00311452" w:rsidP="0015626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Ing. </w:t>
            </w:r>
            <w:r w:rsidR="00F03BC5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Volák Jiří</w:t>
            </w:r>
          </w:p>
        </w:tc>
      </w:tr>
      <w:tr w:rsidR="00704756" w:rsidRPr="0078338E" w14:paraId="5D4A9A49" w14:textId="77777777" w:rsidTr="00011095">
        <w:tc>
          <w:tcPr>
            <w:tcW w:w="4735" w:type="dxa"/>
            <w:vAlign w:val="center"/>
          </w:tcPr>
          <w:p w14:paraId="4552D75A" w14:textId="77777777" w:rsidR="0015626E" w:rsidRPr="0078338E" w:rsidRDefault="0015626E" w:rsidP="0015626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161C7895" w14:textId="09245B35" w:rsidR="0015626E" w:rsidRPr="0078338E" w:rsidRDefault="003C78D2" w:rsidP="0015626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F03BC5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606</w:t>
            </w:r>
            <w:r w:rsidR="00FD3291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 </w:t>
            </w:r>
            <w:r w:rsidR="00F03BC5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704</w:t>
            </w:r>
            <w:r w:rsidR="00FD3291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 </w:t>
            </w:r>
            <w:r w:rsidR="00F03BC5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194; </w:t>
            </w:r>
            <w:hyperlink r:id="rId58" w:history="1">
              <w:r w:rsidR="00F03BC5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fezko.strakonice@seznam.cz</w:t>
              </w:r>
            </w:hyperlink>
          </w:p>
        </w:tc>
      </w:tr>
    </w:tbl>
    <w:p w14:paraId="30CEEA58" w14:textId="77777777" w:rsidR="00311452" w:rsidRDefault="00311452">
      <w:pPr>
        <w:rPr>
          <w:rFonts w:ascii="Aquawax Pro" w:hAnsi="Aquawax Pro"/>
          <w:color w:val="002060"/>
        </w:rPr>
      </w:pPr>
    </w:p>
    <w:p w14:paraId="5CA51A9C" w14:textId="77777777" w:rsidR="00AC74E4" w:rsidRDefault="00AC74E4">
      <w:pPr>
        <w:rPr>
          <w:rFonts w:ascii="Aquawax Pro" w:hAnsi="Aquawax Pro"/>
          <w:color w:val="002060"/>
        </w:rPr>
      </w:pPr>
    </w:p>
    <w:p w14:paraId="60D86254" w14:textId="77777777" w:rsidR="00AC74E4" w:rsidRDefault="00AC74E4">
      <w:pPr>
        <w:rPr>
          <w:rFonts w:ascii="Aquawax Pro" w:hAnsi="Aquawax Pro"/>
          <w:color w:val="002060"/>
        </w:rPr>
      </w:pPr>
    </w:p>
    <w:p w14:paraId="23A14670" w14:textId="77777777" w:rsidR="00AC74E4" w:rsidRDefault="00AC74E4">
      <w:pPr>
        <w:rPr>
          <w:rFonts w:ascii="Aquawax Pro" w:hAnsi="Aquawax Pro"/>
          <w:color w:val="002060"/>
        </w:rPr>
      </w:pPr>
    </w:p>
    <w:p w14:paraId="1C1A00EE" w14:textId="77777777" w:rsidR="00AC74E4" w:rsidRDefault="00AC74E4">
      <w:pPr>
        <w:rPr>
          <w:rFonts w:ascii="Aquawax Pro" w:hAnsi="Aquawax Pro"/>
          <w:color w:val="002060"/>
        </w:rPr>
      </w:pPr>
    </w:p>
    <w:p w14:paraId="6C620D34" w14:textId="77777777" w:rsidR="00AC74E4" w:rsidRDefault="00AC74E4">
      <w:pPr>
        <w:rPr>
          <w:rFonts w:ascii="Aquawax Pro" w:hAnsi="Aquawax Pro"/>
          <w:color w:val="002060"/>
        </w:rPr>
      </w:pPr>
    </w:p>
    <w:p w14:paraId="3247D8AA" w14:textId="77777777" w:rsidR="00AC74E4" w:rsidRDefault="00AC74E4">
      <w:pPr>
        <w:rPr>
          <w:rFonts w:ascii="Aquawax Pro" w:hAnsi="Aquawax Pro"/>
          <w:color w:val="002060"/>
        </w:rPr>
      </w:pPr>
    </w:p>
    <w:p w14:paraId="5270FEB7" w14:textId="77777777" w:rsidR="00AC74E4" w:rsidRPr="0078338E" w:rsidRDefault="00AC74E4">
      <w:pPr>
        <w:rPr>
          <w:rFonts w:ascii="Aquawax Pro" w:hAnsi="Aquawax Pro"/>
          <w:color w:val="00206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5"/>
        <w:gridCol w:w="4753"/>
      </w:tblGrid>
      <w:tr w:rsidR="00CC5A56" w:rsidRPr="00CC5A56" w14:paraId="26B2C489" w14:textId="77777777" w:rsidTr="00CC5A56">
        <w:tc>
          <w:tcPr>
            <w:tcW w:w="4735" w:type="dxa"/>
            <w:shd w:val="clear" w:color="auto" w:fill="002060"/>
            <w:vAlign w:val="center"/>
          </w:tcPr>
          <w:p w14:paraId="42BBE8A0" w14:textId="1D87391C" w:rsidR="0015626E" w:rsidRPr="00CC5A56" w:rsidRDefault="0015626E" w:rsidP="0015626E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TJ Tábor</w:t>
            </w:r>
          </w:p>
        </w:tc>
        <w:tc>
          <w:tcPr>
            <w:tcW w:w="4753" w:type="dxa"/>
            <w:shd w:val="clear" w:color="auto" w:fill="002060"/>
            <w:vAlign w:val="center"/>
          </w:tcPr>
          <w:p w14:paraId="3DD81BE4" w14:textId="77777777" w:rsidR="0015626E" w:rsidRPr="00CC5A56" w:rsidRDefault="0015626E" w:rsidP="0015626E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8338E" w:rsidRPr="0078338E" w14:paraId="3E312B2F" w14:textId="77777777" w:rsidTr="00CC5A56">
        <w:tc>
          <w:tcPr>
            <w:tcW w:w="4735" w:type="dxa"/>
            <w:vAlign w:val="center"/>
          </w:tcPr>
          <w:p w14:paraId="635A2790" w14:textId="64E20C69" w:rsidR="00F03BC5" w:rsidRPr="0078338E" w:rsidRDefault="00F03BC5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Kvapilova 2500</w:t>
            </w:r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14ACA48B" w14:textId="0723F14D" w:rsidR="00F03BC5" w:rsidRPr="00CC5A56" w:rsidRDefault="00F03BC5" w:rsidP="00F03BC5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Předseda:</w:t>
            </w:r>
          </w:p>
        </w:tc>
      </w:tr>
      <w:tr w:rsidR="0078338E" w:rsidRPr="0078338E" w14:paraId="428C823E" w14:textId="77777777" w:rsidTr="00011095">
        <w:tc>
          <w:tcPr>
            <w:tcW w:w="4735" w:type="dxa"/>
            <w:vAlign w:val="center"/>
          </w:tcPr>
          <w:p w14:paraId="0EBFF97F" w14:textId="290745C9" w:rsidR="00F03BC5" w:rsidRPr="0078338E" w:rsidRDefault="00F03BC5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390 01 Tábor</w:t>
            </w:r>
          </w:p>
        </w:tc>
        <w:tc>
          <w:tcPr>
            <w:tcW w:w="4753" w:type="dxa"/>
            <w:vAlign w:val="center"/>
          </w:tcPr>
          <w:p w14:paraId="75D3345B" w14:textId="44460041" w:rsidR="00F03BC5" w:rsidRPr="0078338E" w:rsidRDefault="00311452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PaeDr. Jiří Štěch</w:t>
            </w:r>
          </w:p>
        </w:tc>
      </w:tr>
      <w:tr w:rsidR="0078338E" w:rsidRPr="0078338E" w14:paraId="7E27D5D6" w14:textId="77777777" w:rsidTr="00011095">
        <w:tc>
          <w:tcPr>
            <w:tcW w:w="4735" w:type="dxa"/>
            <w:vAlign w:val="center"/>
          </w:tcPr>
          <w:p w14:paraId="10EFB605" w14:textId="4E8D3198" w:rsidR="00F03BC5" w:rsidRPr="0078338E" w:rsidRDefault="00F03BC5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572694D0" w14:textId="16F6DD8C" w:rsidR="00F03BC5" w:rsidRPr="0078338E" w:rsidRDefault="003C78D2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+420</w:t>
            </w:r>
            <w:r w:rsidR="00311452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 777 130 255</w:t>
            </w:r>
            <w:r w:rsidR="00F03BC5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; </w:t>
            </w:r>
            <w:hyperlink r:id="rId59" w:history="1">
              <w:r w:rsidR="00311452" w:rsidRPr="0078338E">
                <w:rPr>
                  <w:rStyle w:val="Hypertextovodkaz"/>
                  <w:rFonts w:ascii="Aquawax Pro" w:hAnsi="Aquawax Pro"/>
                  <w:color w:val="002060"/>
                  <w:sz w:val="20"/>
                  <w:szCs w:val="20"/>
                </w:rPr>
                <w:t>stech-jiri@seznam.cz</w:t>
              </w:r>
            </w:hyperlink>
          </w:p>
        </w:tc>
      </w:tr>
      <w:tr w:rsidR="0078338E" w:rsidRPr="0078338E" w14:paraId="39F75EB6" w14:textId="77777777" w:rsidTr="00CC5A56">
        <w:tc>
          <w:tcPr>
            <w:tcW w:w="4735" w:type="dxa"/>
            <w:vAlign w:val="center"/>
          </w:tcPr>
          <w:p w14:paraId="5B694CA3" w14:textId="0D48E1D1" w:rsidR="00F03BC5" w:rsidRPr="00773AC7" w:rsidRDefault="00000000" w:rsidP="00F03BC5">
            <w:pPr>
              <w:spacing w:line="276" w:lineRule="auto"/>
              <w:rPr>
                <w:rFonts w:ascii="Aquawax Pro" w:hAnsi="Aquawax Pro" w:cstheme="majorHAnsi"/>
                <w:color w:val="002060"/>
                <w:sz w:val="20"/>
                <w:szCs w:val="20"/>
              </w:rPr>
            </w:pPr>
            <w:hyperlink r:id="rId60" w:history="1">
              <w:r w:rsidR="00773AC7" w:rsidRPr="00773AC7">
                <w:rPr>
                  <w:rStyle w:val="Hypertextovodkaz"/>
                  <w:rFonts w:ascii="Aquawax Pro" w:hAnsi="Aquawax Pro" w:cstheme="majorHAnsi"/>
                  <w:color w:val="002060"/>
                  <w:sz w:val="20"/>
                  <w:szCs w:val="20"/>
                </w:rPr>
                <w:t>vodnipolotabor@seznam.cz</w:t>
              </w:r>
            </w:hyperlink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71ADF75B" w14:textId="5A52EAD5" w:rsidR="00F03BC5" w:rsidRPr="00CC5A56" w:rsidRDefault="005F773B" w:rsidP="00F03BC5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Pověřená osoba:</w:t>
            </w:r>
          </w:p>
        </w:tc>
      </w:tr>
      <w:tr w:rsidR="0078338E" w:rsidRPr="0078338E" w14:paraId="07627E24" w14:textId="77777777" w:rsidTr="00011095">
        <w:tc>
          <w:tcPr>
            <w:tcW w:w="4735" w:type="dxa"/>
            <w:vAlign w:val="center"/>
          </w:tcPr>
          <w:p w14:paraId="61DD3942" w14:textId="26786B0F" w:rsidR="00311452" w:rsidRPr="0078338E" w:rsidRDefault="00311452" w:rsidP="00311452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IČ – 47 26 88 83</w:t>
            </w:r>
          </w:p>
        </w:tc>
        <w:tc>
          <w:tcPr>
            <w:tcW w:w="4753" w:type="dxa"/>
            <w:vAlign w:val="center"/>
          </w:tcPr>
          <w:p w14:paraId="7EEA8E50" w14:textId="484C9B8A" w:rsidR="00311452" w:rsidRPr="0078338E" w:rsidRDefault="00311452" w:rsidP="00311452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Martin Kučera</w:t>
            </w:r>
          </w:p>
        </w:tc>
      </w:tr>
      <w:tr w:rsidR="0078338E" w:rsidRPr="0078338E" w14:paraId="4CA87CE6" w14:textId="77777777" w:rsidTr="00011095">
        <w:tc>
          <w:tcPr>
            <w:tcW w:w="4735" w:type="dxa"/>
            <w:vAlign w:val="center"/>
          </w:tcPr>
          <w:p w14:paraId="040DDF77" w14:textId="77777777" w:rsidR="00311452" w:rsidRPr="0078338E" w:rsidRDefault="00311452" w:rsidP="00311452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23429706" w14:textId="6607D6C2" w:rsidR="00311452" w:rsidRPr="0078338E" w:rsidRDefault="00311452" w:rsidP="00311452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+420 777 031 283; </w:t>
            </w:r>
            <w:hyperlink r:id="rId61" w:history="1">
              <w:r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kucera_martin@seznam.cz</w:t>
              </w:r>
            </w:hyperlink>
          </w:p>
        </w:tc>
      </w:tr>
      <w:tr w:rsidR="0078338E" w:rsidRPr="0078338E" w14:paraId="7C36CD9E" w14:textId="77777777" w:rsidTr="00011095">
        <w:tc>
          <w:tcPr>
            <w:tcW w:w="4735" w:type="dxa"/>
            <w:vAlign w:val="center"/>
          </w:tcPr>
          <w:p w14:paraId="443178E1" w14:textId="77777777" w:rsidR="000148FA" w:rsidRPr="0078338E" w:rsidRDefault="000148FA" w:rsidP="0015626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8F72442" w14:textId="77777777" w:rsidR="000148FA" w:rsidRPr="0078338E" w:rsidRDefault="000148FA" w:rsidP="0015626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CC5A56" w:rsidRPr="00CC5A56" w14:paraId="316CD0EE" w14:textId="77777777" w:rsidTr="00CC5A56">
        <w:tc>
          <w:tcPr>
            <w:tcW w:w="4735" w:type="dxa"/>
            <w:shd w:val="clear" w:color="auto" w:fill="002060"/>
            <w:vAlign w:val="center"/>
          </w:tcPr>
          <w:p w14:paraId="7E2F7034" w14:textId="39B2605D" w:rsidR="0015626E" w:rsidRPr="00CC5A56" w:rsidRDefault="0015626E" w:rsidP="0015626E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KPS Opava</w:t>
            </w:r>
          </w:p>
        </w:tc>
        <w:tc>
          <w:tcPr>
            <w:tcW w:w="4753" w:type="dxa"/>
            <w:shd w:val="clear" w:color="auto" w:fill="002060"/>
            <w:vAlign w:val="center"/>
          </w:tcPr>
          <w:p w14:paraId="7CF08009" w14:textId="77777777" w:rsidR="0015626E" w:rsidRPr="00CC5A56" w:rsidRDefault="0015626E" w:rsidP="0015626E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8338E" w:rsidRPr="0078338E" w14:paraId="75568AE2" w14:textId="77777777" w:rsidTr="00CC5A56">
        <w:tc>
          <w:tcPr>
            <w:tcW w:w="4735" w:type="dxa"/>
            <w:vAlign w:val="center"/>
          </w:tcPr>
          <w:p w14:paraId="2A784DB3" w14:textId="64242928" w:rsidR="00F03BC5" w:rsidRPr="0078338E" w:rsidRDefault="00CD1BAF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Kotršova 172/25</w:t>
            </w:r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64499142" w14:textId="08B10E0A" w:rsidR="00F03BC5" w:rsidRPr="00CC5A56" w:rsidRDefault="00F03BC5" w:rsidP="00F03BC5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Předseda:</w:t>
            </w:r>
          </w:p>
        </w:tc>
      </w:tr>
      <w:tr w:rsidR="0078338E" w:rsidRPr="0078338E" w14:paraId="18EDD847" w14:textId="77777777" w:rsidTr="00011095">
        <w:tc>
          <w:tcPr>
            <w:tcW w:w="4735" w:type="dxa"/>
            <w:vAlign w:val="center"/>
          </w:tcPr>
          <w:p w14:paraId="6F79F997" w14:textId="26C83A6F" w:rsidR="00F03BC5" w:rsidRPr="0078338E" w:rsidRDefault="00F03BC5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746 01 Opava</w:t>
            </w:r>
          </w:p>
        </w:tc>
        <w:tc>
          <w:tcPr>
            <w:tcW w:w="4753" w:type="dxa"/>
            <w:vAlign w:val="center"/>
          </w:tcPr>
          <w:p w14:paraId="356904E7" w14:textId="1F8BF04E" w:rsidR="00F03BC5" w:rsidRPr="0078338E" w:rsidRDefault="00CD1BAF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Petr Rypl</w:t>
            </w:r>
          </w:p>
        </w:tc>
      </w:tr>
      <w:tr w:rsidR="0078338E" w:rsidRPr="0078338E" w14:paraId="5E455823" w14:textId="77777777" w:rsidTr="00011095">
        <w:tc>
          <w:tcPr>
            <w:tcW w:w="4735" w:type="dxa"/>
            <w:vAlign w:val="center"/>
          </w:tcPr>
          <w:p w14:paraId="10A97B03" w14:textId="6859F78A" w:rsidR="00F03BC5" w:rsidRPr="0078338E" w:rsidRDefault="00000000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62" w:history="1">
              <w:r w:rsidR="00F03BC5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www.kpsopava.cz</w:t>
              </w:r>
            </w:hyperlink>
          </w:p>
        </w:tc>
        <w:tc>
          <w:tcPr>
            <w:tcW w:w="4753" w:type="dxa"/>
            <w:vAlign w:val="center"/>
          </w:tcPr>
          <w:p w14:paraId="50E0E1DA" w14:textId="68BA75EE" w:rsidR="00F03BC5" w:rsidRPr="0078338E" w:rsidRDefault="00036B21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CD1BAF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724 750 583; </w:t>
            </w:r>
            <w:hyperlink r:id="rId63" w:history="1">
              <w:r w:rsidR="00CD1BAF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Petr.Rypl@seznam.cz</w:t>
              </w:r>
            </w:hyperlink>
          </w:p>
        </w:tc>
      </w:tr>
      <w:tr w:rsidR="0078338E" w:rsidRPr="0078338E" w14:paraId="6B9BC805" w14:textId="77777777" w:rsidTr="00CC5A56">
        <w:tc>
          <w:tcPr>
            <w:tcW w:w="4735" w:type="dxa"/>
            <w:vAlign w:val="center"/>
          </w:tcPr>
          <w:p w14:paraId="63C69D9A" w14:textId="347BCFF7" w:rsidR="00F03BC5" w:rsidRPr="0078338E" w:rsidRDefault="00000000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hyperlink r:id="rId64" w:history="1">
              <w:r w:rsidR="00CD1BAF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slamda6868@gmail.com</w:t>
              </w:r>
            </w:hyperlink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55990D30" w14:textId="593E6C52" w:rsidR="00F03BC5" w:rsidRPr="00CC5A56" w:rsidRDefault="005F773B" w:rsidP="00F03BC5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Pověřená osoba:</w:t>
            </w:r>
          </w:p>
        </w:tc>
      </w:tr>
      <w:tr w:rsidR="0078338E" w:rsidRPr="0078338E" w14:paraId="0095621B" w14:textId="77777777" w:rsidTr="00011095">
        <w:tc>
          <w:tcPr>
            <w:tcW w:w="4735" w:type="dxa"/>
            <w:vAlign w:val="center"/>
          </w:tcPr>
          <w:p w14:paraId="210B58A5" w14:textId="49E625F8" w:rsidR="00F03BC5" w:rsidRPr="0078338E" w:rsidRDefault="00CD1BAF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IČ – 47 81 53 45</w:t>
            </w:r>
          </w:p>
        </w:tc>
        <w:tc>
          <w:tcPr>
            <w:tcW w:w="4753" w:type="dxa"/>
            <w:vAlign w:val="center"/>
          </w:tcPr>
          <w:p w14:paraId="4B546AE3" w14:textId="1D489A54" w:rsidR="00F03BC5" w:rsidRPr="0078338E" w:rsidRDefault="00CD1BAF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Dan Sláma</w:t>
            </w:r>
          </w:p>
        </w:tc>
      </w:tr>
      <w:tr w:rsidR="0078338E" w:rsidRPr="0078338E" w14:paraId="5D6A6FD4" w14:textId="77777777" w:rsidTr="00011095">
        <w:tc>
          <w:tcPr>
            <w:tcW w:w="4735" w:type="dxa"/>
            <w:vAlign w:val="center"/>
          </w:tcPr>
          <w:p w14:paraId="59ADA445" w14:textId="77777777" w:rsidR="00F03BC5" w:rsidRPr="0078338E" w:rsidRDefault="00F03BC5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7583D40A" w14:textId="54E9F59C" w:rsidR="00F03BC5" w:rsidRPr="0078338E" w:rsidRDefault="003C78D2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CD1BAF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724 392 039; </w:t>
            </w:r>
            <w:hyperlink r:id="rId65" w:history="1">
              <w:r w:rsidR="00CD1BAF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slamda6868@gmail.com</w:t>
              </w:r>
            </w:hyperlink>
          </w:p>
        </w:tc>
      </w:tr>
      <w:tr w:rsidR="0078338E" w:rsidRPr="0078338E" w14:paraId="7B79AD22" w14:textId="77777777" w:rsidTr="00011095">
        <w:tc>
          <w:tcPr>
            <w:tcW w:w="4735" w:type="dxa"/>
            <w:vAlign w:val="center"/>
          </w:tcPr>
          <w:p w14:paraId="19C1D112" w14:textId="77777777" w:rsidR="000148FA" w:rsidRPr="0078338E" w:rsidRDefault="000148FA" w:rsidP="0015626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B7E6872" w14:textId="77777777" w:rsidR="000148FA" w:rsidRPr="0078338E" w:rsidRDefault="000148FA" w:rsidP="0015626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</w:tr>
      <w:tr w:rsidR="00CC5A56" w:rsidRPr="00CC5A56" w14:paraId="796F867B" w14:textId="77777777" w:rsidTr="00CC5A56">
        <w:tc>
          <w:tcPr>
            <w:tcW w:w="4735" w:type="dxa"/>
            <w:shd w:val="clear" w:color="auto" w:fill="002060"/>
            <w:vAlign w:val="center"/>
          </w:tcPr>
          <w:p w14:paraId="0C978EF2" w14:textId="4251755C" w:rsidR="0015626E" w:rsidRPr="00CC5A56" w:rsidRDefault="0015626E" w:rsidP="0015626E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  <w:t>Spolchemie Ústí nad Labem</w:t>
            </w:r>
          </w:p>
        </w:tc>
        <w:tc>
          <w:tcPr>
            <w:tcW w:w="4753" w:type="dxa"/>
            <w:shd w:val="clear" w:color="auto" w:fill="002060"/>
            <w:vAlign w:val="center"/>
          </w:tcPr>
          <w:p w14:paraId="2D538DB1" w14:textId="77777777" w:rsidR="0015626E" w:rsidRPr="00CC5A56" w:rsidRDefault="0015626E" w:rsidP="0015626E">
            <w:pPr>
              <w:spacing w:line="276" w:lineRule="auto"/>
              <w:rPr>
                <w:rFonts w:ascii="Aquawax Pro" w:hAnsi="Aquawax Pro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8338E" w:rsidRPr="0078338E" w14:paraId="73EFE00E" w14:textId="77777777" w:rsidTr="00CC5A56">
        <w:tc>
          <w:tcPr>
            <w:tcW w:w="4735" w:type="dxa"/>
            <w:shd w:val="clear" w:color="auto" w:fill="auto"/>
            <w:vAlign w:val="center"/>
          </w:tcPr>
          <w:p w14:paraId="60FC3320" w14:textId="4D78F4AA" w:rsidR="00F03BC5" w:rsidRPr="0078338E" w:rsidRDefault="00063BA3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U Koupaliště 11</w:t>
            </w:r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46422E1D" w14:textId="26DA76D1" w:rsidR="00F03BC5" w:rsidRPr="00CC5A56" w:rsidRDefault="00F03BC5" w:rsidP="00F03BC5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Předseda:</w:t>
            </w:r>
          </w:p>
        </w:tc>
      </w:tr>
      <w:tr w:rsidR="0078338E" w:rsidRPr="0078338E" w14:paraId="1DEB7CCC" w14:textId="77777777" w:rsidTr="00AC660C">
        <w:tc>
          <w:tcPr>
            <w:tcW w:w="4735" w:type="dxa"/>
            <w:shd w:val="clear" w:color="auto" w:fill="auto"/>
            <w:vAlign w:val="center"/>
          </w:tcPr>
          <w:p w14:paraId="1B52A720" w14:textId="6A803F6C" w:rsidR="00F03BC5" w:rsidRPr="0078338E" w:rsidRDefault="00063BA3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400 01 Ústí nad Labem</w:t>
            </w:r>
          </w:p>
        </w:tc>
        <w:tc>
          <w:tcPr>
            <w:tcW w:w="4753" w:type="dxa"/>
            <w:vAlign w:val="center"/>
          </w:tcPr>
          <w:p w14:paraId="4CE23A82" w14:textId="4BAC2051" w:rsidR="00F03BC5" w:rsidRPr="0078338E" w:rsidRDefault="00063BA3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Jaroslav Mendl</w:t>
            </w:r>
          </w:p>
        </w:tc>
      </w:tr>
      <w:tr w:rsidR="0078338E" w:rsidRPr="0078338E" w14:paraId="53A43572" w14:textId="77777777" w:rsidTr="00AC660C">
        <w:tc>
          <w:tcPr>
            <w:tcW w:w="4735" w:type="dxa"/>
            <w:shd w:val="clear" w:color="auto" w:fill="auto"/>
            <w:vAlign w:val="center"/>
          </w:tcPr>
          <w:p w14:paraId="651A158D" w14:textId="77777777" w:rsidR="00F03BC5" w:rsidRPr="0078338E" w:rsidRDefault="00F03BC5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34B9B6BD" w14:textId="2E8044BA" w:rsidR="00F03BC5" w:rsidRPr="0078338E" w:rsidRDefault="003C78D2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063BA3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606 622 395; </w:t>
            </w:r>
            <w:hyperlink r:id="rId66" w:history="1">
              <w:r w:rsidR="00063BA3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jaroslav.mendl@seznam.cz</w:t>
              </w:r>
            </w:hyperlink>
          </w:p>
        </w:tc>
      </w:tr>
      <w:tr w:rsidR="0078338E" w:rsidRPr="0078338E" w14:paraId="6C1783C1" w14:textId="77777777" w:rsidTr="00CC5A56">
        <w:tc>
          <w:tcPr>
            <w:tcW w:w="4735" w:type="dxa"/>
            <w:shd w:val="clear" w:color="auto" w:fill="auto"/>
            <w:vAlign w:val="center"/>
          </w:tcPr>
          <w:p w14:paraId="32A4EE59" w14:textId="77777777" w:rsidR="00F03BC5" w:rsidRPr="0078338E" w:rsidRDefault="00F03BC5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2F5496" w:themeFill="accent5" w:themeFillShade="BF"/>
            <w:vAlign w:val="center"/>
          </w:tcPr>
          <w:p w14:paraId="7C588C9E" w14:textId="6ED20022" w:rsidR="00F03BC5" w:rsidRPr="00CC5A56" w:rsidRDefault="005F773B" w:rsidP="00F03BC5">
            <w:pPr>
              <w:spacing w:line="276" w:lineRule="auto"/>
              <w:rPr>
                <w:rFonts w:ascii="Aquawax Pro" w:hAnsi="Aquawax Pro" w:cstheme="minorHAnsi"/>
                <w:color w:val="FFFFFF" w:themeColor="background1"/>
                <w:sz w:val="20"/>
                <w:szCs w:val="20"/>
              </w:rPr>
            </w:pPr>
            <w:r w:rsidRPr="00CC5A56">
              <w:rPr>
                <w:rFonts w:ascii="Aquawax Pro" w:hAnsi="Aquawax Pro" w:cstheme="minorHAnsi"/>
                <w:i/>
                <w:iCs/>
                <w:color w:val="FFFFFF" w:themeColor="background1"/>
                <w:sz w:val="20"/>
                <w:szCs w:val="20"/>
              </w:rPr>
              <w:t>Pověřená osoba:</w:t>
            </w:r>
          </w:p>
        </w:tc>
      </w:tr>
      <w:tr w:rsidR="0078338E" w:rsidRPr="0078338E" w14:paraId="431A9CB7" w14:textId="77777777" w:rsidTr="00AC660C">
        <w:tc>
          <w:tcPr>
            <w:tcW w:w="4735" w:type="dxa"/>
            <w:shd w:val="clear" w:color="auto" w:fill="auto"/>
            <w:vAlign w:val="center"/>
          </w:tcPr>
          <w:p w14:paraId="68B7D023" w14:textId="77777777" w:rsidR="00F03BC5" w:rsidRPr="0078338E" w:rsidRDefault="00F03BC5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vAlign w:val="center"/>
          </w:tcPr>
          <w:p w14:paraId="6EB8D043" w14:textId="18D2055A" w:rsidR="00F03BC5" w:rsidRPr="0078338E" w:rsidRDefault="00063BA3" w:rsidP="00F03BC5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>Jiří Šrom</w:t>
            </w:r>
          </w:p>
        </w:tc>
      </w:tr>
      <w:tr w:rsidR="0078338E" w:rsidRPr="0078338E" w14:paraId="74311FC1" w14:textId="77777777" w:rsidTr="005D42B4">
        <w:tc>
          <w:tcPr>
            <w:tcW w:w="4735" w:type="dxa"/>
            <w:shd w:val="clear" w:color="auto" w:fill="auto"/>
            <w:vAlign w:val="center"/>
          </w:tcPr>
          <w:p w14:paraId="30102C5E" w14:textId="77777777" w:rsidR="000148FA" w:rsidRPr="0078338E" w:rsidRDefault="000148FA" w:rsidP="0015626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7782E8FD" w14:textId="09D9725C" w:rsidR="000148FA" w:rsidRPr="0078338E" w:rsidRDefault="003C78D2" w:rsidP="0015626E">
            <w:pPr>
              <w:spacing w:line="276" w:lineRule="auto"/>
              <w:rPr>
                <w:rFonts w:ascii="Aquawax Pro" w:hAnsi="Aquawax Pro" w:cstheme="minorHAns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+420 </w:t>
            </w:r>
            <w:r w:rsidR="00063BA3" w:rsidRPr="0078338E">
              <w:rPr>
                <w:rFonts w:ascii="Aquawax Pro" w:hAnsi="Aquawax Pro" w:cstheme="minorHAnsi"/>
                <w:color w:val="002060"/>
                <w:sz w:val="20"/>
                <w:szCs w:val="20"/>
              </w:rPr>
              <w:t xml:space="preserve">728 568 988; </w:t>
            </w:r>
            <w:hyperlink r:id="rId67" w:history="1">
              <w:r w:rsidR="00063BA3" w:rsidRPr="0078338E">
                <w:rPr>
                  <w:rStyle w:val="Hypertextovodkaz"/>
                  <w:rFonts w:ascii="Aquawax Pro" w:hAnsi="Aquawax Pro" w:cstheme="minorHAnsi"/>
                  <w:color w:val="002060"/>
                  <w:sz w:val="20"/>
                  <w:szCs w:val="20"/>
                </w:rPr>
                <w:t>jirkasrom@seznam.cz</w:t>
              </w:r>
            </w:hyperlink>
          </w:p>
        </w:tc>
      </w:tr>
    </w:tbl>
    <w:p w14:paraId="48D22375" w14:textId="77777777" w:rsidR="000148FA" w:rsidRPr="0078338E" w:rsidRDefault="000148FA">
      <w:pPr>
        <w:rPr>
          <w:rFonts w:ascii="Aquawax Pro" w:eastAsiaTheme="majorEastAsia" w:hAnsi="Aquawax Pro" w:cstheme="majorBidi"/>
          <w:color w:val="002060"/>
          <w:sz w:val="32"/>
          <w:szCs w:val="32"/>
        </w:rPr>
      </w:pPr>
      <w:bookmarkStart w:id="5" w:name="_Toc45294848"/>
      <w:r w:rsidRPr="0078338E">
        <w:rPr>
          <w:rFonts w:ascii="Aquawax Pro" w:hAnsi="Aquawax Pro"/>
          <w:color w:val="002060"/>
        </w:rPr>
        <w:br w:type="page"/>
      </w:r>
    </w:p>
    <w:p w14:paraId="05950841" w14:textId="77777777" w:rsidR="00DD24D1" w:rsidRPr="0078338E" w:rsidRDefault="00DD24D1" w:rsidP="00DD24D1">
      <w:pPr>
        <w:pStyle w:val="Nadpis1"/>
        <w:spacing w:line="276" w:lineRule="auto"/>
        <w:rPr>
          <w:rFonts w:ascii="Aquawax Pro" w:hAnsi="Aquawax Pro"/>
          <w:b/>
          <w:bCs/>
          <w:color w:val="002060"/>
        </w:rPr>
      </w:pPr>
      <w:bookmarkStart w:id="6" w:name="_Toc175167247"/>
      <w:bookmarkEnd w:id="5"/>
      <w:r w:rsidRPr="0078338E">
        <w:rPr>
          <w:rFonts w:ascii="Aquawax Pro" w:hAnsi="Aquawax Pro"/>
          <w:b/>
          <w:bCs/>
          <w:color w:val="002060"/>
        </w:rPr>
        <w:lastRenderedPageBreak/>
        <w:t>Všeobecná ustanovení</w:t>
      </w:r>
      <w:bookmarkEnd w:id="6"/>
    </w:p>
    <w:p w14:paraId="416A6AEC" w14:textId="77777777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Soutěže vodního póla na území ČR jsou organizovány Českým svazem vodního póla (dále jen „ČSVP“). Soutěže řídí a vyhodnocuje Soutěžní komise ČSVP (dále jen „SK“).</w:t>
      </w:r>
    </w:p>
    <w:p w14:paraId="2A94BA40" w14:textId="02AA0D8F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Soutěže se hrají podle Pravidel vodního póla (dále jen „Pravidla“) a řídí se řády</w:t>
      </w:r>
      <w:r w:rsidR="00401F49" w:rsidRPr="0078338E">
        <w:rPr>
          <w:rFonts w:ascii="Aquawax Pro" w:hAnsi="Aquawax Pro"/>
          <w:color w:val="002060"/>
          <w:sz w:val="20"/>
          <w:szCs w:val="20"/>
        </w:rPr>
        <w:t>, předpisy a</w:t>
      </w:r>
      <w:r w:rsidR="00A52562">
        <w:rPr>
          <w:rFonts w:ascii="Aquawax Pro" w:hAnsi="Aquawax Pro"/>
          <w:color w:val="002060"/>
          <w:sz w:val="20"/>
          <w:szCs w:val="20"/>
        </w:rPr>
        <w:t> </w:t>
      </w:r>
      <w:r w:rsidR="00401F49" w:rsidRPr="0078338E">
        <w:rPr>
          <w:rFonts w:ascii="Aquawax Pro" w:hAnsi="Aquawax Pro"/>
          <w:color w:val="002060"/>
          <w:sz w:val="20"/>
          <w:szCs w:val="20"/>
        </w:rPr>
        <w:t>směrnicemi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vydanými ČSVP a tímto Rozpisem soutěží</w:t>
      </w:r>
      <w:r w:rsidR="00671DC8" w:rsidRPr="0078338E">
        <w:rPr>
          <w:rFonts w:ascii="Aquawax Pro" w:hAnsi="Aquawax Pro"/>
          <w:color w:val="002060"/>
          <w:sz w:val="20"/>
          <w:szCs w:val="20"/>
        </w:rPr>
        <w:t xml:space="preserve"> (dále jen „RS“)</w:t>
      </w:r>
      <w:r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114089C2" w14:textId="5EAE6BF3" w:rsidR="00E60BF4" w:rsidRPr="0078338E" w:rsidRDefault="00E60BF4" w:rsidP="00E60BF4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Podmínkou pro start v</w:t>
      </w:r>
      <w:r w:rsidR="005E587A">
        <w:rPr>
          <w:rFonts w:ascii="Aquawax Pro" w:hAnsi="Aquawax Pro"/>
          <w:color w:val="002060"/>
          <w:sz w:val="20"/>
          <w:szCs w:val="20"/>
        </w:rPr>
        <w:t> </w:t>
      </w:r>
      <w:r w:rsidRPr="0078338E">
        <w:rPr>
          <w:rFonts w:ascii="Aquawax Pro" w:hAnsi="Aquawax Pro"/>
          <w:color w:val="002060"/>
          <w:sz w:val="20"/>
          <w:szCs w:val="20"/>
        </w:rPr>
        <w:t>soutěž</w:t>
      </w:r>
      <w:r w:rsidR="005E587A">
        <w:rPr>
          <w:rFonts w:ascii="Aquawax Pro" w:hAnsi="Aquawax Pro"/>
          <w:color w:val="002060"/>
          <w:sz w:val="20"/>
          <w:szCs w:val="20"/>
        </w:rPr>
        <w:t xml:space="preserve">ích </w:t>
      </w:r>
      <w:r w:rsidRPr="0078338E">
        <w:rPr>
          <w:rFonts w:ascii="Aquawax Pro" w:hAnsi="Aquawax Pro"/>
          <w:color w:val="002060"/>
          <w:sz w:val="20"/>
          <w:szCs w:val="20"/>
        </w:rPr>
        <w:t>je</w:t>
      </w:r>
      <w:r w:rsidR="005E587A">
        <w:rPr>
          <w:rFonts w:ascii="Aquawax Pro" w:hAnsi="Aquawax Pro"/>
          <w:color w:val="002060"/>
          <w:sz w:val="20"/>
          <w:szCs w:val="20"/>
        </w:rPr>
        <w:t xml:space="preserve"> podaná přihláška, a to řádně,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včas </w:t>
      </w:r>
      <w:r w:rsidR="00401F49" w:rsidRPr="0078338E">
        <w:rPr>
          <w:rFonts w:ascii="Aquawax Pro" w:hAnsi="Aquawax Pro"/>
          <w:color w:val="002060"/>
          <w:sz w:val="20"/>
          <w:szCs w:val="20"/>
        </w:rPr>
        <w:t>a se všemi požadovanými údaji</w:t>
      </w:r>
      <w:r w:rsidRPr="0078338E">
        <w:rPr>
          <w:rFonts w:ascii="Aquawax Pro" w:hAnsi="Aquawax Pro"/>
          <w:color w:val="002060"/>
          <w:sz w:val="20"/>
          <w:szCs w:val="20"/>
        </w:rPr>
        <w:t>. Jednotlivá družstva startují na vlastní náklady.  V případě, že v jedné soutěži startují 2</w:t>
      </w:r>
      <w:r w:rsidR="00A52562">
        <w:rPr>
          <w:rFonts w:ascii="Aquawax Pro" w:hAnsi="Aquawax Pro"/>
          <w:color w:val="002060"/>
          <w:sz w:val="20"/>
          <w:szCs w:val="20"/>
        </w:rPr>
        <w:t> </w:t>
      </w:r>
      <w:r w:rsidRPr="0078338E">
        <w:rPr>
          <w:rFonts w:ascii="Aquawax Pro" w:hAnsi="Aquawax Pro"/>
          <w:color w:val="002060"/>
          <w:sz w:val="20"/>
          <w:szCs w:val="20"/>
        </w:rPr>
        <w:t>družstva stejného oddílu, platí pro přestupy, hostování nebo přeřazování hráčů/hráček stejná pravidla, jako by se jednalo o dva samostatné oddíly.</w:t>
      </w:r>
    </w:p>
    <w:p w14:paraId="26B9ECEA" w14:textId="4A308530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Pořadatelem utkání/turnajů jsou jednotlivé kluby/oddíly podle </w:t>
      </w:r>
      <w:r w:rsidR="00671DC8" w:rsidRPr="0078338E">
        <w:rPr>
          <w:rFonts w:ascii="Aquawax Pro" w:hAnsi="Aquawax Pro"/>
          <w:color w:val="002060"/>
          <w:sz w:val="20"/>
          <w:szCs w:val="20"/>
        </w:rPr>
        <w:t>RS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a termínové listiny</w:t>
      </w:r>
      <w:r w:rsidR="002A7691" w:rsidRPr="0078338E">
        <w:rPr>
          <w:rFonts w:ascii="Aquawax Pro" w:hAnsi="Aquawax Pro"/>
          <w:color w:val="002060"/>
          <w:sz w:val="20"/>
          <w:szCs w:val="20"/>
        </w:rPr>
        <w:t xml:space="preserve"> (dále jen „TL“)</w:t>
      </w:r>
      <w:r w:rsidRPr="0078338E">
        <w:rPr>
          <w:rFonts w:ascii="Aquawax Pro" w:hAnsi="Aquawax Pro"/>
          <w:color w:val="002060"/>
          <w:sz w:val="20"/>
          <w:szCs w:val="20"/>
        </w:rPr>
        <w:t>.  V případě turnaje organizovaného ČSVP je ČSVP pořadatel a oddíl</w:t>
      </w:r>
      <w:r w:rsidR="00401F49" w:rsidRPr="0078338E">
        <w:rPr>
          <w:rFonts w:ascii="Aquawax Pro" w:hAnsi="Aquawax Pro"/>
          <w:color w:val="002060"/>
          <w:sz w:val="20"/>
          <w:szCs w:val="20"/>
        </w:rPr>
        <w:t>/klub</w:t>
      </w:r>
      <w:r w:rsidRPr="0078338E">
        <w:rPr>
          <w:rFonts w:ascii="Aquawax Pro" w:hAnsi="Aquawax Pro"/>
          <w:color w:val="002060"/>
          <w:sz w:val="20"/>
          <w:szCs w:val="20"/>
        </w:rPr>
        <w:t>, u kterého se turnaj koná, je spolupořadatel.</w:t>
      </w:r>
    </w:p>
    <w:p w14:paraId="181C917D" w14:textId="3C85D6FB" w:rsidR="00E60BF4" w:rsidRPr="0078338E" w:rsidRDefault="00E60BF4" w:rsidP="00E60BF4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Soutěžní utkání se musí odehrát na hřištích, které splňují podmínky předpisů World Aquatics</w:t>
      </w:r>
      <w:r w:rsidRPr="0078338E">
        <w:rPr>
          <w:rFonts w:ascii="Aquawax Pro" w:hAnsi="Aquawax Pro"/>
          <w:color w:val="002060"/>
        </w:rPr>
        <w:t xml:space="preserve"> 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(dříve FINA), resp. </w:t>
      </w:r>
      <w:r w:rsidR="00401F49" w:rsidRPr="0078338E">
        <w:rPr>
          <w:rFonts w:ascii="Aquawax Pro" w:hAnsi="Aquawax Pro"/>
          <w:color w:val="002060"/>
          <w:sz w:val="20"/>
          <w:szCs w:val="20"/>
        </w:rPr>
        <w:t xml:space="preserve">European Aquatics (dříve </w:t>
      </w:r>
      <w:r w:rsidRPr="0078338E">
        <w:rPr>
          <w:rFonts w:ascii="Aquawax Pro" w:hAnsi="Aquawax Pro"/>
          <w:color w:val="002060"/>
          <w:sz w:val="20"/>
          <w:szCs w:val="20"/>
        </w:rPr>
        <w:t>LEN</w:t>
      </w:r>
      <w:r w:rsidR="00401F49" w:rsidRPr="0078338E">
        <w:rPr>
          <w:rFonts w:ascii="Aquawax Pro" w:hAnsi="Aquawax Pro"/>
          <w:color w:val="002060"/>
          <w:sz w:val="20"/>
          <w:szCs w:val="20"/>
        </w:rPr>
        <w:t>)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a schválených ČSVP pro danou věkovou kategorii. </w:t>
      </w:r>
      <w:r w:rsidR="005E587A">
        <w:rPr>
          <w:rFonts w:ascii="Aquawax Pro" w:hAnsi="Aquawax Pro"/>
          <w:color w:val="002060"/>
          <w:sz w:val="20"/>
          <w:szCs w:val="20"/>
        </w:rPr>
        <w:t>O udělení výjimky je potřeba zaslat žádost na SK nejpozději 10 pracovních dní před prvním konání dané soutěže podle TL, pro kterou je žádost zaslána.</w:t>
      </w:r>
    </w:p>
    <w:p w14:paraId="7D6E8710" w14:textId="77777777" w:rsidR="00B80DC3" w:rsidRPr="0078338E" w:rsidRDefault="00B80DC3" w:rsidP="00B80DC3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Účast reprezentačních výběrů ČSVP na mezinárodních turnajích má přednost před domácími soutěžemi.</w:t>
      </w:r>
    </w:p>
    <w:p w14:paraId="0383FAAD" w14:textId="75B5F4A7" w:rsidR="00E60BF4" w:rsidRPr="0078338E" w:rsidRDefault="00E60BF4" w:rsidP="00B80DC3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Hrací doba</w:t>
      </w:r>
      <w:r w:rsidR="00B80DC3" w:rsidRPr="0078338E">
        <w:rPr>
          <w:rFonts w:ascii="Aquawax Pro" w:hAnsi="Aquawax Pro"/>
          <w:color w:val="002060"/>
          <w:sz w:val="20"/>
          <w:szCs w:val="20"/>
        </w:rPr>
        <w:t>, velikost míče a rozměry branek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B80DC3" w:rsidRPr="0078338E">
        <w:rPr>
          <w:rFonts w:ascii="Aquawax Pro" w:hAnsi="Aquawax Pro"/>
          <w:color w:val="002060"/>
          <w:sz w:val="20"/>
          <w:szCs w:val="20"/>
        </w:rPr>
        <w:t>jsou dány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Pravidly</w:t>
      </w:r>
      <w:r w:rsidR="00360D27" w:rsidRPr="0078338E">
        <w:rPr>
          <w:rFonts w:ascii="Aquawax Pro" w:hAnsi="Aquawax Pro"/>
          <w:color w:val="002060"/>
          <w:sz w:val="20"/>
          <w:szCs w:val="20"/>
        </w:rPr>
        <w:t>.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360D27" w:rsidRPr="0078338E">
        <w:rPr>
          <w:rFonts w:ascii="Aquawax Pro" w:hAnsi="Aquawax Pro"/>
          <w:color w:val="002060"/>
          <w:sz w:val="20"/>
          <w:szCs w:val="20"/>
        </w:rPr>
        <w:t xml:space="preserve">V jednotlivých věkových kategoriích, pro utkání v soutěžích ČSVP, </w:t>
      </w:r>
      <w:r w:rsidRPr="0078338E">
        <w:rPr>
          <w:rFonts w:ascii="Aquawax Pro" w:hAnsi="Aquawax Pro"/>
          <w:color w:val="002060"/>
          <w:sz w:val="20"/>
          <w:szCs w:val="20"/>
        </w:rPr>
        <w:t>jsou upraveny následovně:</w:t>
      </w:r>
    </w:p>
    <w:tbl>
      <w:tblPr>
        <w:tblStyle w:val="Prosttabulka1"/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59"/>
        <w:gridCol w:w="1559"/>
        <w:gridCol w:w="1701"/>
      </w:tblGrid>
      <w:tr w:rsidR="002D337A" w:rsidRPr="002D337A" w14:paraId="0EFF4FC6" w14:textId="77777777" w:rsidTr="002D3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002060"/>
            <w:vAlign w:val="center"/>
          </w:tcPr>
          <w:p w14:paraId="793482A8" w14:textId="77777777" w:rsidR="00E60BF4" w:rsidRPr="002D337A" w:rsidRDefault="00E60BF4" w:rsidP="00FC09AA">
            <w:pPr>
              <w:ind w:left="567" w:hanging="567"/>
              <w:rPr>
                <w:rFonts w:ascii="Aquawax Pro" w:hAnsi="Aquawax Pro"/>
                <w:color w:val="FFFFFF" w:themeColor="background1"/>
                <w:sz w:val="20"/>
                <w:szCs w:val="20"/>
              </w:rPr>
            </w:pPr>
            <w:r w:rsidRPr="002D337A">
              <w:rPr>
                <w:rFonts w:ascii="Aquawax Pro" w:hAnsi="Aquawax Pro"/>
                <w:color w:val="FFFFFF" w:themeColor="background1"/>
                <w:sz w:val="20"/>
                <w:szCs w:val="20"/>
              </w:rPr>
              <w:t>Věková kategorie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6E854FA1" w14:textId="77777777" w:rsidR="00E60BF4" w:rsidRPr="002D337A" w:rsidRDefault="00E60BF4" w:rsidP="00FC09AA">
            <w:pPr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quawax Pro" w:hAnsi="Aquawax Pro"/>
                <w:color w:val="FFFFFF" w:themeColor="background1"/>
                <w:sz w:val="20"/>
                <w:szCs w:val="20"/>
              </w:rPr>
            </w:pPr>
            <w:r w:rsidRPr="002D337A">
              <w:rPr>
                <w:rFonts w:ascii="Aquawax Pro" w:hAnsi="Aquawax Pro"/>
                <w:color w:val="FFFFFF" w:themeColor="background1"/>
                <w:sz w:val="20"/>
                <w:szCs w:val="20"/>
              </w:rPr>
              <w:t>Hrací čas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0B4CC336" w14:textId="77777777" w:rsidR="00E60BF4" w:rsidRPr="002D337A" w:rsidRDefault="00E60BF4" w:rsidP="00FC09AA">
            <w:pPr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quawax Pro" w:hAnsi="Aquawax Pro"/>
                <w:color w:val="FFFFFF" w:themeColor="background1"/>
                <w:sz w:val="20"/>
                <w:szCs w:val="20"/>
              </w:rPr>
            </w:pPr>
            <w:r w:rsidRPr="002D337A">
              <w:rPr>
                <w:rFonts w:ascii="Aquawax Pro" w:hAnsi="Aquawax Pro"/>
                <w:color w:val="FFFFFF" w:themeColor="background1"/>
                <w:sz w:val="20"/>
                <w:szCs w:val="20"/>
              </w:rPr>
              <w:t>Velikost míče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1AE99B80" w14:textId="77777777" w:rsidR="00E60BF4" w:rsidRPr="002D337A" w:rsidRDefault="00E60BF4" w:rsidP="00FC09AA">
            <w:pPr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quawax Pro" w:hAnsi="Aquawax Pro"/>
                <w:color w:val="FFFFFF" w:themeColor="background1"/>
                <w:sz w:val="20"/>
                <w:szCs w:val="20"/>
              </w:rPr>
            </w:pPr>
            <w:r w:rsidRPr="002D337A">
              <w:rPr>
                <w:rFonts w:ascii="Aquawax Pro" w:hAnsi="Aquawax Pro"/>
                <w:color w:val="FFFFFF" w:themeColor="background1"/>
                <w:sz w:val="20"/>
                <w:szCs w:val="20"/>
              </w:rPr>
              <w:t>Rozměr branky</w:t>
            </w:r>
          </w:p>
        </w:tc>
      </w:tr>
      <w:tr w:rsidR="0078338E" w:rsidRPr="0078338E" w14:paraId="27B02EDF" w14:textId="77777777" w:rsidTr="00FC0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3A42356" w14:textId="77777777" w:rsidR="00E60BF4" w:rsidRPr="0078338E" w:rsidRDefault="00E60BF4" w:rsidP="00FC09AA">
            <w:pPr>
              <w:ind w:left="567" w:hanging="567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Muži</w:t>
            </w:r>
          </w:p>
        </w:tc>
        <w:tc>
          <w:tcPr>
            <w:tcW w:w="1559" w:type="dxa"/>
            <w:vAlign w:val="center"/>
          </w:tcPr>
          <w:p w14:paraId="7AEC9439" w14:textId="77777777" w:rsidR="00E60BF4" w:rsidRPr="0078338E" w:rsidRDefault="00E60BF4" w:rsidP="00FC09AA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 x 8 minut</w:t>
            </w:r>
          </w:p>
        </w:tc>
        <w:tc>
          <w:tcPr>
            <w:tcW w:w="1559" w:type="dxa"/>
            <w:vAlign w:val="center"/>
          </w:tcPr>
          <w:p w14:paraId="60FF43D1" w14:textId="77777777" w:rsidR="00E60BF4" w:rsidRPr="0078338E" w:rsidRDefault="00E60BF4" w:rsidP="00FC09AA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č. 5</w:t>
            </w:r>
          </w:p>
        </w:tc>
        <w:tc>
          <w:tcPr>
            <w:tcW w:w="1701" w:type="dxa"/>
            <w:vAlign w:val="center"/>
          </w:tcPr>
          <w:p w14:paraId="3BD9A588" w14:textId="77777777" w:rsidR="00E60BF4" w:rsidRPr="0078338E" w:rsidRDefault="00E60BF4" w:rsidP="00FC09AA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3,0 x 0,9 m</w:t>
            </w:r>
          </w:p>
        </w:tc>
      </w:tr>
      <w:tr w:rsidR="0078338E" w:rsidRPr="0078338E" w14:paraId="73C0550D" w14:textId="77777777" w:rsidTr="00FC09A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2D02DA09" w14:textId="77777777" w:rsidR="00E60BF4" w:rsidRPr="0078338E" w:rsidRDefault="00E60BF4" w:rsidP="00FC09AA">
            <w:pPr>
              <w:ind w:left="567" w:hanging="567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Ženy</w:t>
            </w:r>
          </w:p>
        </w:tc>
        <w:tc>
          <w:tcPr>
            <w:tcW w:w="1559" w:type="dxa"/>
            <w:vAlign w:val="center"/>
          </w:tcPr>
          <w:p w14:paraId="61734783" w14:textId="77777777" w:rsidR="00E60BF4" w:rsidRPr="0078338E" w:rsidRDefault="00E60BF4" w:rsidP="00FC09AA">
            <w:pPr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 x 8 minut</w:t>
            </w:r>
          </w:p>
        </w:tc>
        <w:tc>
          <w:tcPr>
            <w:tcW w:w="1559" w:type="dxa"/>
            <w:vAlign w:val="center"/>
          </w:tcPr>
          <w:p w14:paraId="1E8B47EE" w14:textId="77777777" w:rsidR="00E60BF4" w:rsidRPr="0078338E" w:rsidRDefault="00E60BF4" w:rsidP="00FC09AA">
            <w:pPr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č. 4</w:t>
            </w:r>
          </w:p>
        </w:tc>
        <w:tc>
          <w:tcPr>
            <w:tcW w:w="1701" w:type="dxa"/>
            <w:vAlign w:val="center"/>
          </w:tcPr>
          <w:p w14:paraId="6053390B" w14:textId="77777777" w:rsidR="00E60BF4" w:rsidRPr="0078338E" w:rsidRDefault="00E60BF4" w:rsidP="00FC09AA">
            <w:pPr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3,0 x 0,9 m</w:t>
            </w:r>
          </w:p>
        </w:tc>
      </w:tr>
      <w:tr w:rsidR="0078338E" w:rsidRPr="0078338E" w14:paraId="085828A3" w14:textId="77777777" w:rsidTr="00FC0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48BCFCE" w14:textId="74D97F16" w:rsidR="00E60BF4" w:rsidRPr="0078338E" w:rsidRDefault="004F143C" w:rsidP="00FC09AA">
            <w:pPr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U20 ženy, U18 ženy, U16 ženy</w:t>
            </w:r>
          </w:p>
        </w:tc>
        <w:tc>
          <w:tcPr>
            <w:tcW w:w="1559" w:type="dxa"/>
            <w:vAlign w:val="center"/>
          </w:tcPr>
          <w:p w14:paraId="72AFE3E1" w14:textId="77777777" w:rsidR="00E60BF4" w:rsidRPr="0078338E" w:rsidRDefault="00E60BF4" w:rsidP="00FC09AA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 x 8 minut</w:t>
            </w:r>
          </w:p>
        </w:tc>
        <w:tc>
          <w:tcPr>
            <w:tcW w:w="1559" w:type="dxa"/>
            <w:vAlign w:val="center"/>
          </w:tcPr>
          <w:p w14:paraId="60C62AF8" w14:textId="77777777" w:rsidR="00E60BF4" w:rsidRPr="0078338E" w:rsidRDefault="00E60BF4" w:rsidP="00FC09AA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č. 4</w:t>
            </w:r>
          </w:p>
        </w:tc>
        <w:tc>
          <w:tcPr>
            <w:tcW w:w="1701" w:type="dxa"/>
            <w:vAlign w:val="center"/>
          </w:tcPr>
          <w:p w14:paraId="2D6B4C3A" w14:textId="77777777" w:rsidR="00E60BF4" w:rsidRPr="0078338E" w:rsidRDefault="00E60BF4" w:rsidP="00FC09AA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3,0 x 0,9 m</w:t>
            </w:r>
          </w:p>
        </w:tc>
      </w:tr>
      <w:tr w:rsidR="0078338E" w:rsidRPr="0078338E" w14:paraId="701BF96E" w14:textId="77777777" w:rsidTr="00FC09A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91BA758" w14:textId="3F3E4020" w:rsidR="00E60BF4" w:rsidRPr="0078338E" w:rsidRDefault="004F143C" w:rsidP="00FC09AA">
            <w:pPr>
              <w:ind w:left="567" w:hanging="567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U20 muži, U18 muži, U16 muži</w:t>
            </w:r>
          </w:p>
        </w:tc>
        <w:tc>
          <w:tcPr>
            <w:tcW w:w="1559" w:type="dxa"/>
            <w:vAlign w:val="center"/>
          </w:tcPr>
          <w:p w14:paraId="74EFA24C" w14:textId="77777777" w:rsidR="00E60BF4" w:rsidRPr="0078338E" w:rsidRDefault="00E60BF4" w:rsidP="00FC09AA">
            <w:pPr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 x 8 minut</w:t>
            </w:r>
          </w:p>
        </w:tc>
        <w:tc>
          <w:tcPr>
            <w:tcW w:w="1559" w:type="dxa"/>
            <w:vAlign w:val="center"/>
          </w:tcPr>
          <w:p w14:paraId="28323AD1" w14:textId="77777777" w:rsidR="00E60BF4" w:rsidRPr="0078338E" w:rsidRDefault="00E60BF4" w:rsidP="00FC09AA">
            <w:pPr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č. 5</w:t>
            </w:r>
          </w:p>
        </w:tc>
        <w:tc>
          <w:tcPr>
            <w:tcW w:w="1701" w:type="dxa"/>
            <w:vAlign w:val="center"/>
          </w:tcPr>
          <w:p w14:paraId="2A072B7C" w14:textId="77777777" w:rsidR="00E60BF4" w:rsidRPr="0078338E" w:rsidRDefault="00E60BF4" w:rsidP="00FC09AA">
            <w:pPr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3,0 x 0,9 m</w:t>
            </w:r>
          </w:p>
        </w:tc>
      </w:tr>
      <w:tr w:rsidR="0078338E" w:rsidRPr="0078338E" w14:paraId="2F136691" w14:textId="77777777" w:rsidTr="00FC0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C039AB5" w14:textId="052EB4BF" w:rsidR="00E60BF4" w:rsidRPr="0078338E" w:rsidRDefault="004F143C" w:rsidP="00FC09AA">
            <w:pPr>
              <w:ind w:left="567" w:hanging="567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U14 žákyně, U14 žáci</w:t>
            </w:r>
          </w:p>
        </w:tc>
        <w:tc>
          <w:tcPr>
            <w:tcW w:w="1559" w:type="dxa"/>
            <w:vAlign w:val="center"/>
          </w:tcPr>
          <w:p w14:paraId="7152E60C" w14:textId="382CEA9F" w:rsidR="00E60BF4" w:rsidRPr="0078338E" w:rsidRDefault="00E60BF4" w:rsidP="00FC09AA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4 x </w:t>
            </w:r>
            <w:r w:rsidR="00430212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7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minut</w:t>
            </w:r>
          </w:p>
        </w:tc>
        <w:tc>
          <w:tcPr>
            <w:tcW w:w="1559" w:type="dxa"/>
            <w:vAlign w:val="center"/>
          </w:tcPr>
          <w:p w14:paraId="14504177" w14:textId="2E31A4AA" w:rsidR="00E60BF4" w:rsidRPr="0078338E" w:rsidRDefault="00E60BF4" w:rsidP="00FC09AA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č. </w:t>
            </w:r>
            <w:r w:rsidR="00430212" w:rsidRPr="0078338E"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65EC234E" w14:textId="6B39BAC0" w:rsidR="00E60BF4" w:rsidRPr="0078338E" w:rsidRDefault="00430212" w:rsidP="00FC09AA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3,0</w:t>
            </w:r>
            <w:r w:rsidR="00E60BF4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 x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0,9</w:t>
            </w:r>
            <w:r w:rsidR="00E60BF4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 m</w:t>
            </w:r>
          </w:p>
        </w:tc>
      </w:tr>
      <w:tr w:rsidR="0078338E" w:rsidRPr="0078338E" w14:paraId="6EF9A1D9" w14:textId="77777777" w:rsidTr="00FC09A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16528C7D" w14:textId="6BD7CBF9" w:rsidR="00E60BF4" w:rsidRPr="0078338E" w:rsidRDefault="004F143C" w:rsidP="00FC09AA">
            <w:pPr>
              <w:ind w:left="567" w:hanging="567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U12 žáci</w:t>
            </w:r>
          </w:p>
        </w:tc>
        <w:tc>
          <w:tcPr>
            <w:tcW w:w="1559" w:type="dxa"/>
            <w:vAlign w:val="center"/>
          </w:tcPr>
          <w:p w14:paraId="77E459A5" w14:textId="3D10CDB4" w:rsidR="00E60BF4" w:rsidRPr="0078338E" w:rsidRDefault="00E60BF4" w:rsidP="00FC09AA">
            <w:pPr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4 x </w:t>
            </w:r>
            <w:r w:rsidR="00430212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6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minut</w:t>
            </w:r>
          </w:p>
        </w:tc>
        <w:tc>
          <w:tcPr>
            <w:tcW w:w="1559" w:type="dxa"/>
            <w:vAlign w:val="center"/>
          </w:tcPr>
          <w:p w14:paraId="0E4FFEAA" w14:textId="77777777" w:rsidR="00E60BF4" w:rsidRPr="0078338E" w:rsidRDefault="00E60BF4" w:rsidP="00FC09AA">
            <w:pPr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č. 3</w:t>
            </w:r>
          </w:p>
        </w:tc>
        <w:tc>
          <w:tcPr>
            <w:tcW w:w="1701" w:type="dxa"/>
            <w:vAlign w:val="center"/>
          </w:tcPr>
          <w:p w14:paraId="2DE96CA4" w14:textId="77777777" w:rsidR="00E60BF4" w:rsidRPr="0078338E" w:rsidRDefault="00E60BF4" w:rsidP="00FC09AA">
            <w:pPr>
              <w:ind w:left="567" w:hanging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2,5 x 0,8 m</w:t>
            </w:r>
          </w:p>
        </w:tc>
      </w:tr>
      <w:tr w:rsidR="0078338E" w:rsidRPr="0078338E" w14:paraId="0517C713" w14:textId="77777777" w:rsidTr="00FC0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48D7215A" w14:textId="58279362" w:rsidR="00430212" w:rsidRPr="0078338E" w:rsidDel="00EE3C77" w:rsidRDefault="004F143C" w:rsidP="00FC09AA">
            <w:pPr>
              <w:ind w:left="567" w:hanging="567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U10 žáci</w:t>
            </w:r>
          </w:p>
        </w:tc>
        <w:tc>
          <w:tcPr>
            <w:tcW w:w="1559" w:type="dxa"/>
            <w:vAlign w:val="center"/>
          </w:tcPr>
          <w:p w14:paraId="002748F9" w14:textId="1D4378BF" w:rsidR="00430212" w:rsidRPr="0078338E" w:rsidRDefault="00430212" w:rsidP="00FC09AA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 x 5 minut</w:t>
            </w:r>
          </w:p>
        </w:tc>
        <w:tc>
          <w:tcPr>
            <w:tcW w:w="1559" w:type="dxa"/>
            <w:vAlign w:val="center"/>
          </w:tcPr>
          <w:p w14:paraId="7E2732AC" w14:textId="1E96A9CE" w:rsidR="00430212" w:rsidRPr="0078338E" w:rsidRDefault="00430212" w:rsidP="00FC09AA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č. 3</w:t>
            </w:r>
          </w:p>
        </w:tc>
        <w:tc>
          <w:tcPr>
            <w:tcW w:w="1701" w:type="dxa"/>
            <w:vAlign w:val="center"/>
          </w:tcPr>
          <w:p w14:paraId="40CFF5DC" w14:textId="1E12A92E" w:rsidR="00430212" w:rsidRPr="0078338E" w:rsidRDefault="00430212" w:rsidP="00FC09AA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2,5 x 0,8 m</w:t>
            </w:r>
          </w:p>
        </w:tc>
      </w:tr>
    </w:tbl>
    <w:p w14:paraId="537DF7C9" w14:textId="580654DC" w:rsidR="00360D27" w:rsidRPr="0078338E" w:rsidRDefault="00360D27" w:rsidP="00EF5362">
      <w:pPr>
        <w:pStyle w:val="Default"/>
        <w:numPr>
          <w:ilvl w:val="0"/>
          <w:numId w:val="1"/>
        </w:numPr>
        <w:spacing w:before="240" w:line="276" w:lineRule="auto"/>
        <w:ind w:left="567" w:hanging="567"/>
        <w:jc w:val="both"/>
        <w:rPr>
          <w:rFonts w:ascii="Aquawax Pro" w:hAnsi="Aquawax Pro"/>
          <w:iCs/>
          <w:color w:val="002060"/>
          <w:sz w:val="20"/>
          <w:szCs w:val="22"/>
        </w:rPr>
      </w:pPr>
      <w:r w:rsidRPr="0078338E">
        <w:rPr>
          <w:rFonts w:ascii="Aquawax Pro" w:hAnsi="Aquawax Pro"/>
          <w:iCs/>
          <w:color w:val="002060"/>
          <w:sz w:val="20"/>
          <w:szCs w:val="20"/>
        </w:rPr>
        <w:t xml:space="preserve">Není-li dále uvedeno jinak, jsou hracím dnem sobota a neděle, a to v souladu s bodem </w:t>
      </w:r>
      <w:r w:rsidR="008D67FE" w:rsidRPr="0078338E">
        <w:rPr>
          <w:rFonts w:ascii="Aquawax Pro" w:hAnsi="Aquawax Pro"/>
          <w:iCs/>
          <w:color w:val="002060"/>
          <w:sz w:val="20"/>
          <w:szCs w:val="20"/>
        </w:rPr>
        <w:t>1</w:t>
      </w:r>
      <w:r w:rsidRPr="0078338E">
        <w:rPr>
          <w:rFonts w:ascii="Aquawax Pro" w:hAnsi="Aquawax Pro"/>
          <w:iCs/>
          <w:color w:val="002060"/>
          <w:sz w:val="20"/>
          <w:szCs w:val="20"/>
        </w:rPr>
        <w:t>0):</w:t>
      </w:r>
    </w:p>
    <w:p w14:paraId="2297C372" w14:textId="77777777" w:rsidR="00360D27" w:rsidRPr="0078338E" w:rsidRDefault="00360D27" w:rsidP="00EF5362">
      <w:pPr>
        <w:pStyle w:val="Odstavecseseznamem"/>
        <w:numPr>
          <w:ilvl w:val="0"/>
          <w:numId w:val="30"/>
        </w:numPr>
        <w:tabs>
          <w:tab w:val="left" w:pos="1701"/>
          <w:tab w:val="left" w:pos="2268"/>
        </w:tabs>
        <w:spacing w:after="0" w:line="276" w:lineRule="auto"/>
        <w:ind w:left="993" w:right="426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Začátek sobotního utkání je nejdříve v 09:00 a nejpozději ve 20:00</w:t>
      </w:r>
    </w:p>
    <w:p w14:paraId="3331B5B2" w14:textId="77777777" w:rsidR="00360D27" w:rsidRPr="0078338E" w:rsidRDefault="00360D27" w:rsidP="00EF5362">
      <w:pPr>
        <w:pStyle w:val="Odstavecseseznamem"/>
        <w:numPr>
          <w:ilvl w:val="0"/>
          <w:numId w:val="30"/>
        </w:numPr>
        <w:tabs>
          <w:tab w:val="left" w:pos="1701"/>
          <w:tab w:val="left" w:pos="2268"/>
        </w:tabs>
        <w:spacing w:after="0" w:line="276" w:lineRule="auto"/>
        <w:ind w:left="993" w:right="426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Začátek nedělního utkání je nejdříve v 08:00 a nejpozději v 16:00</w:t>
      </w:r>
    </w:p>
    <w:p w14:paraId="4CBF778E" w14:textId="659EE43B" w:rsidR="00360D27" w:rsidRPr="0078338E" w:rsidRDefault="00360D27" w:rsidP="00360D27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strike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Minimální přestávka, mezi po sobě následujícími utkání</w:t>
      </w:r>
      <w:r w:rsidR="008A1793" w:rsidRPr="0078338E">
        <w:rPr>
          <w:rFonts w:ascii="Aquawax Pro" w:hAnsi="Aquawax Pro"/>
          <w:color w:val="002060"/>
          <w:sz w:val="20"/>
          <w:szCs w:val="20"/>
        </w:rPr>
        <w:t>mi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stejného družstva, je 60 minut (není-li dále stanoveno jinak). Přestávku lze po písemné dohodě obou soupeřů a pořadatele upravit. </w:t>
      </w:r>
    </w:p>
    <w:p w14:paraId="25D90406" w14:textId="400264E9" w:rsidR="00B80DC3" w:rsidRPr="0078338E" w:rsidRDefault="00B80DC3" w:rsidP="00B80DC3">
      <w:pPr>
        <w:pStyle w:val="Odstavecseseznamem"/>
        <w:numPr>
          <w:ilvl w:val="0"/>
          <w:numId w:val="1"/>
        </w:numPr>
        <w:tabs>
          <w:tab w:val="left" w:pos="1701"/>
          <w:tab w:val="left" w:pos="2268"/>
        </w:tabs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Hrací dny jsou sobota a/nebo neděle, pokud RS nestanoví jinak. V případě písemné dohody oddílů a pořadatele může být hracím dnem i jiný den. Písemný souhlas dotčených družstev a</w:t>
      </w:r>
      <w:r w:rsidR="00A52562">
        <w:rPr>
          <w:rFonts w:ascii="Aquawax Pro" w:hAnsi="Aquawax Pro"/>
          <w:color w:val="002060"/>
          <w:sz w:val="20"/>
          <w:szCs w:val="20"/>
        </w:rPr>
        <w:t> 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pořádajícího </w:t>
      </w:r>
      <w:r w:rsidR="00430212" w:rsidRPr="0078338E">
        <w:rPr>
          <w:rFonts w:ascii="Aquawax Pro" w:hAnsi="Aquawax Pro"/>
          <w:color w:val="002060"/>
          <w:sz w:val="20"/>
          <w:szCs w:val="20"/>
        </w:rPr>
        <w:t xml:space="preserve">oddílu </w:t>
      </w:r>
      <w:r w:rsidRPr="0078338E">
        <w:rPr>
          <w:rFonts w:ascii="Aquawax Pro" w:hAnsi="Aquawax Pro"/>
          <w:color w:val="002060"/>
          <w:sz w:val="20"/>
          <w:szCs w:val="20"/>
        </w:rPr>
        <w:t>musí být prokazatelně zaslán SK a KR, a to nejméně 10 pracovních dní před termínem konání dle TL.</w:t>
      </w:r>
    </w:p>
    <w:p w14:paraId="47777BD6" w14:textId="356B5187" w:rsidR="00B80DC3" w:rsidRPr="0078338E" w:rsidRDefault="00B80DC3" w:rsidP="00B80DC3">
      <w:pPr>
        <w:pStyle w:val="Odstavecseseznamem"/>
        <w:numPr>
          <w:ilvl w:val="0"/>
          <w:numId w:val="1"/>
        </w:numPr>
        <w:tabs>
          <w:tab w:val="left" w:pos="1701"/>
          <w:tab w:val="left" w:pos="2268"/>
        </w:tabs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strike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V jeden den může jedno družstvo odehrát maximálně 2 utkání, v soutěžích U12 a nižších max. 3</w:t>
      </w:r>
      <w:r w:rsidR="00A52562">
        <w:rPr>
          <w:rFonts w:ascii="Aquawax Pro" w:hAnsi="Aquawax Pro"/>
          <w:color w:val="002060"/>
          <w:sz w:val="20"/>
          <w:szCs w:val="20"/>
        </w:rPr>
        <w:t> </w:t>
      </w:r>
      <w:r w:rsidRPr="0078338E">
        <w:rPr>
          <w:rFonts w:ascii="Aquawax Pro" w:hAnsi="Aquawax Pro"/>
          <w:color w:val="002060"/>
          <w:sz w:val="20"/>
          <w:szCs w:val="20"/>
        </w:rPr>
        <w:t>utkání za den.</w:t>
      </w:r>
    </w:p>
    <w:p w14:paraId="39F18708" w14:textId="170EB95D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lastRenderedPageBreak/>
        <w:t xml:space="preserve">V soutěžích startují hráči a hráčky registrovaní v IS ČSVP a uvedení na soupiskách. </w:t>
      </w:r>
      <w:r w:rsidR="001F5B01" w:rsidRPr="0078338E">
        <w:rPr>
          <w:rFonts w:ascii="Aquawax Pro" w:hAnsi="Aquawax Pro"/>
          <w:color w:val="002060"/>
          <w:sz w:val="20"/>
          <w:szCs w:val="20"/>
        </w:rPr>
        <w:t xml:space="preserve">To samé platí i pro trenéry a vedoucí družstev, příp. jiné osoby na lavičce. </w:t>
      </w:r>
      <w:r w:rsidRPr="0078338E">
        <w:rPr>
          <w:rFonts w:ascii="Aquawax Pro" w:hAnsi="Aquawax Pro"/>
          <w:color w:val="002060"/>
          <w:sz w:val="20"/>
          <w:szCs w:val="20"/>
        </w:rPr>
        <w:t>Oddíly vytváří pro svá družstva soupisky v IS ČSVP. Pokud se soutěž dělí na více částí, musí být na každou takovou část soutěže vytvořena v IS ČSVP samostatná</w:t>
      </w:r>
      <w:r w:rsidR="00291133" w:rsidRPr="0078338E">
        <w:rPr>
          <w:rFonts w:ascii="Aquawax Pro" w:hAnsi="Aquawax Pro"/>
          <w:color w:val="002060"/>
          <w:sz w:val="20"/>
          <w:szCs w:val="20"/>
        </w:rPr>
        <w:t xml:space="preserve"> (nová)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soupiska</w:t>
      </w:r>
      <w:r w:rsidR="00A95261" w:rsidRPr="0078338E">
        <w:rPr>
          <w:rFonts w:ascii="Aquawax Pro" w:hAnsi="Aquawax Pro"/>
          <w:color w:val="002060"/>
          <w:sz w:val="20"/>
          <w:szCs w:val="20"/>
        </w:rPr>
        <w:t xml:space="preserve"> při dodržení </w:t>
      </w:r>
      <w:r w:rsidR="005E587A">
        <w:rPr>
          <w:rFonts w:ascii="Aquawax Pro" w:hAnsi="Aquawax Pro"/>
          <w:color w:val="002060"/>
          <w:sz w:val="20"/>
          <w:szCs w:val="20"/>
        </w:rPr>
        <w:t>Soutěžního řádu (dále jen „</w:t>
      </w:r>
      <w:r w:rsidR="00A95261" w:rsidRPr="0078338E">
        <w:rPr>
          <w:rFonts w:ascii="Aquawax Pro" w:hAnsi="Aquawax Pro"/>
          <w:color w:val="002060"/>
          <w:sz w:val="20"/>
          <w:szCs w:val="20"/>
        </w:rPr>
        <w:t>SŘ</w:t>
      </w:r>
      <w:r w:rsidR="005E587A">
        <w:rPr>
          <w:rFonts w:ascii="Aquawax Pro" w:hAnsi="Aquawax Pro"/>
          <w:color w:val="002060"/>
          <w:sz w:val="20"/>
          <w:szCs w:val="20"/>
        </w:rPr>
        <w:t>“)</w:t>
      </w:r>
      <w:r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2C87BBCF" w14:textId="486740B5" w:rsidR="00804758" w:rsidRPr="0078338E" w:rsidRDefault="00804758" w:rsidP="00804758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Soupisky lze doplňovat a upravovat do </w:t>
      </w:r>
      <w:r w:rsidR="00CB3965" w:rsidRPr="0078338E">
        <w:rPr>
          <w:rFonts w:ascii="Aquawax Pro" w:hAnsi="Aquawax Pro"/>
          <w:color w:val="002060"/>
          <w:sz w:val="20"/>
          <w:szCs w:val="20"/>
        </w:rPr>
        <w:t xml:space="preserve">posledního pracovního 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dne </w:t>
      </w:r>
      <w:r w:rsidR="00CB3965" w:rsidRPr="0078338E">
        <w:rPr>
          <w:rFonts w:ascii="Aquawax Pro" w:hAnsi="Aquawax Pro"/>
          <w:color w:val="002060"/>
          <w:sz w:val="20"/>
          <w:szCs w:val="20"/>
        </w:rPr>
        <w:t xml:space="preserve">před posledním </w:t>
      </w:r>
      <w:r w:rsidRPr="0078338E">
        <w:rPr>
          <w:rFonts w:ascii="Aquawax Pro" w:hAnsi="Aquawax Pro"/>
          <w:color w:val="002060"/>
          <w:sz w:val="20"/>
          <w:szCs w:val="20"/>
        </w:rPr>
        <w:t>turnaje</w:t>
      </w:r>
      <w:r w:rsidR="00CB3965" w:rsidRPr="0078338E">
        <w:rPr>
          <w:rFonts w:ascii="Aquawax Pro" w:hAnsi="Aquawax Pro"/>
          <w:color w:val="002060"/>
          <w:sz w:val="20"/>
          <w:szCs w:val="20"/>
        </w:rPr>
        <w:t>m</w:t>
      </w:r>
      <w:r w:rsidRPr="0078338E">
        <w:rPr>
          <w:rFonts w:ascii="Aquawax Pro" w:hAnsi="Aquawax Pro"/>
          <w:color w:val="002060"/>
          <w:sz w:val="20"/>
          <w:szCs w:val="20"/>
        </w:rPr>
        <w:t>/utkání</w:t>
      </w:r>
      <w:r w:rsidR="00CB3965" w:rsidRPr="0078338E">
        <w:rPr>
          <w:rFonts w:ascii="Aquawax Pro" w:hAnsi="Aquawax Pro"/>
          <w:color w:val="002060"/>
          <w:sz w:val="20"/>
          <w:szCs w:val="20"/>
        </w:rPr>
        <w:t>m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soutěže </w:t>
      </w:r>
      <w:r w:rsidR="002A7691" w:rsidRPr="0078338E">
        <w:rPr>
          <w:rFonts w:ascii="Aquawax Pro" w:hAnsi="Aquawax Pro"/>
          <w:color w:val="002060"/>
          <w:sz w:val="20"/>
          <w:szCs w:val="20"/>
        </w:rPr>
        <w:t>po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dle </w:t>
      </w:r>
      <w:r w:rsidR="002A7691" w:rsidRPr="0078338E">
        <w:rPr>
          <w:rFonts w:ascii="Aquawax Pro" w:hAnsi="Aquawax Pro"/>
          <w:color w:val="002060"/>
          <w:sz w:val="20"/>
          <w:szCs w:val="20"/>
        </w:rPr>
        <w:t>TL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. V soutěžích 1. ligy mužů a žen lze upravovat a doplňovat soupisky do </w:t>
      </w:r>
      <w:r w:rsidR="00CB3965" w:rsidRPr="0078338E">
        <w:rPr>
          <w:rFonts w:ascii="Aquawax Pro" w:hAnsi="Aquawax Pro"/>
          <w:color w:val="002060"/>
          <w:sz w:val="20"/>
          <w:szCs w:val="20"/>
        </w:rPr>
        <w:t xml:space="preserve">posledního pracovního 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dne </w:t>
      </w:r>
      <w:r w:rsidR="00CB3965" w:rsidRPr="0078338E">
        <w:rPr>
          <w:rFonts w:ascii="Aquawax Pro" w:hAnsi="Aquawax Pro"/>
          <w:color w:val="002060"/>
          <w:sz w:val="20"/>
          <w:szCs w:val="20"/>
        </w:rPr>
        <w:t>před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CB3965" w:rsidRPr="0078338E">
        <w:rPr>
          <w:rFonts w:ascii="Aquawax Pro" w:hAnsi="Aquawax Pro"/>
          <w:color w:val="002060"/>
          <w:sz w:val="20"/>
          <w:szCs w:val="20"/>
        </w:rPr>
        <w:t xml:space="preserve">posledním kolem 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základní části a </w:t>
      </w:r>
      <w:r w:rsidR="00CB3965" w:rsidRPr="0078338E">
        <w:rPr>
          <w:rFonts w:ascii="Aquawax Pro" w:hAnsi="Aquawax Pro"/>
          <w:color w:val="002060"/>
          <w:sz w:val="20"/>
          <w:szCs w:val="20"/>
        </w:rPr>
        <w:t xml:space="preserve">posledním utkáním 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play-off soutěže </w:t>
      </w:r>
      <w:r w:rsidR="002A7691" w:rsidRPr="0078338E">
        <w:rPr>
          <w:rFonts w:ascii="Aquawax Pro" w:hAnsi="Aquawax Pro"/>
          <w:color w:val="002060"/>
          <w:sz w:val="20"/>
          <w:szCs w:val="20"/>
        </w:rPr>
        <w:t>po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dle </w:t>
      </w:r>
      <w:r w:rsidR="002A7691" w:rsidRPr="0078338E">
        <w:rPr>
          <w:rFonts w:ascii="Aquawax Pro" w:hAnsi="Aquawax Pro"/>
          <w:color w:val="002060"/>
          <w:sz w:val="20"/>
          <w:szCs w:val="20"/>
        </w:rPr>
        <w:t>TL</w:t>
      </w:r>
      <w:r w:rsidR="00671DC8" w:rsidRPr="0078338E">
        <w:rPr>
          <w:rFonts w:ascii="Aquawax Pro" w:hAnsi="Aquawax Pro"/>
          <w:color w:val="002060"/>
          <w:sz w:val="20"/>
          <w:szCs w:val="20"/>
        </w:rPr>
        <w:t xml:space="preserve"> při dodržení SŘ</w:t>
      </w:r>
      <w:r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3574D7C7" w14:textId="3DFA3647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Povinnosti pořadatelů jsou dány SŘ. Pořadatel je povinen respektovat hrací dny a časy jednotlivých soutěží. V případě písemné dohody lze stanovit začátek utkání i v jiný den a čas</w:t>
      </w:r>
      <w:r w:rsidR="00671DC8" w:rsidRPr="0078338E">
        <w:rPr>
          <w:rFonts w:ascii="Aquawax Pro" w:hAnsi="Aquawax Pro"/>
          <w:color w:val="002060"/>
          <w:sz w:val="20"/>
          <w:szCs w:val="20"/>
        </w:rPr>
        <w:t>, než je dáno RS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. Písemný souhlas dotčených družstev a pořádajícího oddílu, musí být </w:t>
      </w:r>
      <w:r w:rsidR="00671DC8" w:rsidRPr="0078338E">
        <w:rPr>
          <w:rFonts w:ascii="Aquawax Pro" w:hAnsi="Aquawax Pro"/>
          <w:color w:val="002060"/>
          <w:sz w:val="20"/>
          <w:szCs w:val="20"/>
        </w:rPr>
        <w:t xml:space="preserve">prokazatelně 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zaslán </w:t>
      </w:r>
      <w:r w:rsidR="00671DC8" w:rsidRPr="0078338E">
        <w:rPr>
          <w:rFonts w:ascii="Aquawax Pro" w:hAnsi="Aquawax Pro"/>
          <w:color w:val="002060"/>
          <w:sz w:val="20"/>
          <w:szCs w:val="20"/>
        </w:rPr>
        <w:t>SK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a KR</w:t>
      </w:r>
      <w:r w:rsidR="00671DC8" w:rsidRPr="0078338E">
        <w:rPr>
          <w:rFonts w:ascii="Aquawax Pro" w:hAnsi="Aquawax Pro"/>
          <w:color w:val="002060"/>
          <w:sz w:val="20"/>
          <w:szCs w:val="20"/>
        </w:rPr>
        <w:t xml:space="preserve">, a to nejméně </w:t>
      </w:r>
      <w:r w:rsidR="002A7691" w:rsidRPr="0078338E">
        <w:rPr>
          <w:rFonts w:ascii="Aquawax Pro" w:hAnsi="Aquawax Pro"/>
          <w:color w:val="002060"/>
          <w:sz w:val="20"/>
          <w:szCs w:val="20"/>
        </w:rPr>
        <w:t>10 pracovních dní před termínem konání dle TL</w:t>
      </w:r>
      <w:r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5E86AD0C" w14:textId="1E820634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Pořadatel vyplňuje zápis v IS ČSVP. Dále zajistí viditelnou časomíru Stramatel 452 PB 3123 včetně dálkového ovládání na Time – out, tabuli trestů a čtyři ukazatele </w:t>
      </w:r>
      <w:r w:rsidR="008A1793" w:rsidRPr="0078338E">
        <w:rPr>
          <w:rFonts w:ascii="Aquawax Pro" w:hAnsi="Aquawax Pro"/>
          <w:color w:val="002060"/>
          <w:sz w:val="20"/>
          <w:szCs w:val="20"/>
        </w:rPr>
        <w:t>času držení míče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. Jiný typ časomíry a příslušenství schvaluje před začátkem sezóny, na základě písemné žádosti oddílu, SK a KR. </w:t>
      </w:r>
      <w:r w:rsidR="008F3AC8" w:rsidRPr="0078338E">
        <w:rPr>
          <w:rFonts w:ascii="Aquawax Pro" w:hAnsi="Aquawax Pro"/>
          <w:color w:val="002060"/>
          <w:sz w:val="20"/>
          <w:szCs w:val="20"/>
        </w:rPr>
        <w:t>Pořadatel z</w:t>
      </w:r>
      <w:r w:rsidRPr="0078338E">
        <w:rPr>
          <w:rFonts w:ascii="Aquawax Pro" w:hAnsi="Aquawax Pro"/>
          <w:color w:val="002060"/>
          <w:sz w:val="20"/>
          <w:szCs w:val="20"/>
        </w:rPr>
        <w:t>ajistí komunikační zařízení pro rozhodčí. Všechna zařízení a příslušenství, potřebná k utkání, musí být plně funkční. Porušení povinnosti pořadatele bude pokutováno</w:t>
      </w:r>
      <w:r w:rsidR="0014139D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color w:val="002060"/>
          <w:sz w:val="20"/>
          <w:szCs w:val="20"/>
        </w:rPr>
        <w:t>podle STaP 14,</w:t>
      </w:r>
      <w:r w:rsidR="002A7691" w:rsidRPr="0078338E">
        <w:rPr>
          <w:rFonts w:ascii="Aquawax Pro" w:hAnsi="Aquawax Pro"/>
          <w:color w:val="002060"/>
          <w:sz w:val="20"/>
          <w:szCs w:val="20"/>
        </w:rPr>
        <w:t xml:space="preserve"> až do výše </w:t>
      </w:r>
      <w:r w:rsidR="00E9635D" w:rsidRPr="0078338E">
        <w:rPr>
          <w:rFonts w:ascii="Aquawax Pro" w:hAnsi="Aquawax Pro"/>
          <w:color w:val="002060"/>
          <w:sz w:val="20"/>
          <w:szCs w:val="20"/>
        </w:rPr>
        <w:t>1</w:t>
      </w:r>
      <w:r w:rsidR="002A7691" w:rsidRPr="0078338E">
        <w:rPr>
          <w:rFonts w:ascii="Aquawax Pro" w:hAnsi="Aquawax Pro"/>
          <w:color w:val="002060"/>
          <w:sz w:val="20"/>
          <w:szCs w:val="20"/>
        </w:rPr>
        <w:t>.000</w:t>
      </w:r>
      <w:r w:rsidR="00CD4F96">
        <w:rPr>
          <w:rFonts w:ascii="Aquawax Pro" w:hAnsi="Aquawax Pro"/>
          <w:color w:val="002060"/>
          <w:sz w:val="20"/>
          <w:szCs w:val="20"/>
        </w:rPr>
        <w:t xml:space="preserve"> Kč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za každý jednotlivý případ.</w:t>
      </w:r>
    </w:p>
    <w:p w14:paraId="40AB702D" w14:textId="20F9160D" w:rsidR="002A7691" w:rsidRPr="0078338E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strike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Pořadatel je povinen zajistit hrací plochu</w:t>
      </w:r>
      <w:r w:rsidR="00CB3965" w:rsidRPr="0078338E">
        <w:rPr>
          <w:rFonts w:ascii="Aquawax Pro" w:hAnsi="Aquawax Pro"/>
          <w:color w:val="002060"/>
          <w:sz w:val="20"/>
          <w:szCs w:val="20"/>
        </w:rPr>
        <w:t xml:space="preserve"> v souladu s Pravidly vodního póla</w:t>
      </w:r>
      <w:r w:rsidR="002A7691" w:rsidRPr="0078338E">
        <w:rPr>
          <w:rFonts w:ascii="Aquawax Pro" w:hAnsi="Aquawax Pro"/>
          <w:color w:val="002060"/>
          <w:sz w:val="20"/>
          <w:szCs w:val="20"/>
        </w:rPr>
        <w:t xml:space="preserve"> tak, aby všechna plánovaná utkání začala podle rozeslané hlášenky. Předpokládané doby trvání utkání jsou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2A7691" w:rsidRPr="0078338E">
        <w:rPr>
          <w:rFonts w:ascii="Aquawax Pro" w:hAnsi="Aquawax Pro"/>
          <w:color w:val="002060"/>
          <w:sz w:val="20"/>
          <w:szCs w:val="20"/>
        </w:rPr>
        <w:t>:</w:t>
      </w:r>
    </w:p>
    <w:p w14:paraId="0E2F0DFF" w14:textId="77777777" w:rsidR="002131E0" w:rsidRPr="0078338E" w:rsidRDefault="002A7691" w:rsidP="00EF5362">
      <w:pPr>
        <w:pStyle w:val="Odstavecseseznamem"/>
        <w:numPr>
          <w:ilvl w:val="1"/>
          <w:numId w:val="1"/>
        </w:numPr>
        <w:spacing w:after="0" w:line="276" w:lineRule="auto"/>
        <w:ind w:left="993" w:hanging="426"/>
        <w:contextualSpacing w:val="0"/>
        <w:jc w:val="both"/>
        <w:rPr>
          <w:rFonts w:ascii="Aquawax Pro" w:hAnsi="Aquawax Pro"/>
          <w:strike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4 x 5 minut </w:t>
      </w:r>
      <w:r w:rsidR="002131E0" w:rsidRPr="0078338E">
        <w:rPr>
          <w:rFonts w:ascii="Aquawax Pro" w:hAnsi="Aquawax Pro"/>
          <w:color w:val="002060"/>
          <w:sz w:val="20"/>
          <w:szCs w:val="20"/>
        </w:rPr>
        <w:t>–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2131E0" w:rsidRPr="0078338E">
        <w:rPr>
          <w:rFonts w:ascii="Aquawax Pro" w:hAnsi="Aquawax Pro"/>
          <w:color w:val="002060"/>
          <w:sz w:val="20"/>
          <w:szCs w:val="20"/>
        </w:rPr>
        <w:t>45 minut</w:t>
      </w:r>
    </w:p>
    <w:p w14:paraId="2240AF28" w14:textId="487CBB72" w:rsidR="002131E0" w:rsidRPr="0078338E" w:rsidRDefault="002131E0" w:rsidP="00EF5362">
      <w:pPr>
        <w:pStyle w:val="Odstavecseseznamem"/>
        <w:numPr>
          <w:ilvl w:val="1"/>
          <w:numId w:val="1"/>
        </w:numPr>
        <w:spacing w:after="0" w:line="276" w:lineRule="auto"/>
        <w:ind w:left="993" w:hanging="426"/>
        <w:contextualSpacing w:val="0"/>
        <w:jc w:val="both"/>
        <w:rPr>
          <w:rFonts w:ascii="Aquawax Pro" w:hAnsi="Aquawax Pro"/>
          <w:strike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4 x 6 minut – 55 minut</w:t>
      </w:r>
    </w:p>
    <w:p w14:paraId="6B84707C" w14:textId="1ECF86E6" w:rsidR="002131E0" w:rsidRPr="0078338E" w:rsidRDefault="002131E0" w:rsidP="00EF5362">
      <w:pPr>
        <w:pStyle w:val="Odstavecseseznamem"/>
        <w:numPr>
          <w:ilvl w:val="1"/>
          <w:numId w:val="1"/>
        </w:numPr>
        <w:spacing w:after="0" w:line="276" w:lineRule="auto"/>
        <w:ind w:left="993" w:hanging="426"/>
        <w:contextualSpacing w:val="0"/>
        <w:jc w:val="both"/>
        <w:rPr>
          <w:rFonts w:ascii="Aquawax Pro" w:hAnsi="Aquawax Pro"/>
          <w:strike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4 x 7 minut – 65 minut</w:t>
      </w:r>
    </w:p>
    <w:p w14:paraId="22AAC7F1" w14:textId="77777777" w:rsidR="002131E0" w:rsidRPr="0078338E" w:rsidRDefault="002131E0" w:rsidP="00EF5362">
      <w:pPr>
        <w:pStyle w:val="Odstavecseseznamem"/>
        <w:numPr>
          <w:ilvl w:val="1"/>
          <w:numId w:val="1"/>
        </w:numPr>
        <w:spacing w:after="0" w:line="276" w:lineRule="auto"/>
        <w:ind w:left="993" w:hanging="426"/>
        <w:contextualSpacing w:val="0"/>
        <w:jc w:val="both"/>
        <w:rPr>
          <w:rFonts w:ascii="Aquawax Pro" w:hAnsi="Aquawax Pro"/>
          <w:strike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4 x 8 minut – 75 minut</w:t>
      </w:r>
    </w:p>
    <w:p w14:paraId="51C0FD3A" w14:textId="7A688AB3" w:rsidR="00127764" w:rsidRPr="0078338E" w:rsidRDefault="00127764" w:rsidP="00127764">
      <w:pPr>
        <w:pStyle w:val="Odstavecseseznamem"/>
        <w:spacing w:before="240" w:after="0" w:line="276" w:lineRule="auto"/>
        <w:ind w:left="567"/>
        <w:contextualSpacing w:val="0"/>
        <w:jc w:val="both"/>
        <w:rPr>
          <w:rFonts w:ascii="Aquawax Pro" w:hAnsi="Aquawax Pro"/>
          <w:strike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Dále musí pořadatel do času na utkání započítat rozplavání a rozházení včetně branek min. 15</w:t>
      </w:r>
      <w:r w:rsidR="00A52562">
        <w:rPr>
          <w:rFonts w:ascii="Aquawax Pro" w:hAnsi="Aquawax Pro"/>
          <w:color w:val="002060"/>
          <w:sz w:val="20"/>
          <w:szCs w:val="20"/>
        </w:rPr>
        <w:t> </w:t>
      </w:r>
      <w:r w:rsidRPr="0078338E">
        <w:rPr>
          <w:rFonts w:ascii="Aquawax Pro" w:hAnsi="Aquawax Pro"/>
          <w:color w:val="002060"/>
          <w:sz w:val="20"/>
          <w:szCs w:val="20"/>
        </w:rPr>
        <w:t>minut před začátkem nástupu k utkání (viz bod 1</w:t>
      </w:r>
      <w:r w:rsidR="00787718" w:rsidRPr="0078338E">
        <w:rPr>
          <w:rFonts w:ascii="Aquawax Pro" w:hAnsi="Aquawax Pro"/>
          <w:color w:val="002060"/>
          <w:sz w:val="20"/>
          <w:szCs w:val="20"/>
        </w:rPr>
        <w:t>7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RS). Porušení povinnosti pořadatele bude pokutováno až do výše 1.000</w:t>
      </w:r>
      <w:r w:rsidR="00CD4F96">
        <w:rPr>
          <w:rFonts w:ascii="Aquawax Pro" w:hAnsi="Aquawax Pro"/>
          <w:color w:val="002060"/>
          <w:sz w:val="20"/>
          <w:szCs w:val="20"/>
        </w:rPr>
        <w:t xml:space="preserve"> Kč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za každý jednotlivý případ.</w:t>
      </w:r>
    </w:p>
    <w:p w14:paraId="0D35A4CF" w14:textId="2F0B3227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strike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Pořadatel zajišťuje min. 5 minut před každým utkáním slavnostní nástup družstev a rozhodčích. Družstva nastupují za hudebního doprovodu (doporučeno), bez nasazených čepiček (včetně plaveckých) v jednotném úboru (plavky, župan nebo tričko oddílu). Družstva nastupují k nástupu opačně, než na jaké straně zahajují utkání</w:t>
      </w:r>
      <w:r w:rsidR="001F5B01" w:rsidRPr="0078338E">
        <w:rPr>
          <w:rFonts w:ascii="Aquawax Pro" w:hAnsi="Aquawax Pro"/>
          <w:color w:val="002060"/>
          <w:sz w:val="20"/>
          <w:szCs w:val="20"/>
        </w:rPr>
        <w:t>, tzn., že hráči/hráčky, hrající s bílými čepičkami, nastupují vpravo z pohledu stolku rozhodčích.</w:t>
      </w:r>
    </w:p>
    <w:p w14:paraId="5E0043E8" w14:textId="23681814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Pořadatel utkání nebo turnaje zajistí a připraví min. </w:t>
      </w:r>
      <w:r w:rsidR="00CB3965" w:rsidRPr="0078338E">
        <w:rPr>
          <w:rFonts w:ascii="Aquawax Pro" w:hAnsi="Aquawax Pro"/>
          <w:color w:val="002060"/>
          <w:sz w:val="20"/>
          <w:szCs w:val="20"/>
        </w:rPr>
        <w:t xml:space="preserve">10 </w:t>
      </w:r>
      <w:r w:rsidRPr="0078338E">
        <w:rPr>
          <w:rFonts w:ascii="Aquawax Pro" w:hAnsi="Aquawax Pro"/>
          <w:color w:val="002060"/>
          <w:sz w:val="20"/>
          <w:szCs w:val="20"/>
        </w:rPr>
        <w:t>míčů stejné kvality</w:t>
      </w:r>
      <w:r w:rsidR="00322575" w:rsidRPr="0078338E">
        <w:rPr>
          <w:rFonts w:ascii="Aquawax Pro" w:hAnsi="Aquawax Pro"/>
          <w:color w:val="002060"/>
          <w:sz w:val="20"/>
          <w:szCs w:val="20"/>
        </w:rPr>
        <w:t xml:space="preserve"> a stejné značky</w:t>
      </w:r>
      <w:r w:rsidRPr="0078338E">
        <w:rPr>
          <w:rFonts w:ascii="Aquawax Pro" w:hAnsi="Aquawax Pro"/>
          <w:color w:val="002060"/>
          <w:sz w:val="20"/>
          <w:szCs w:val="20"/>
        </w:rPr>
        <w:t>, z</w:t>
      </w:r>
      <w:r w:rsidR="00A52562">
        <w:rPr>
          <w:rFonts w:ascii="Aquawax Pro" w:hAnsi="Aquawax Pro"/>
          <w:color w:val="002060"/>
          <w:sz w:val="20"/>
          <w:szCs w:val="20"/>
        </w:rPr>
        <w:t> 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nichž min. </w:t>
      </w:r>
      <w:r w:rsidR="00CB3965" w:rsidRPr="0078338E">
        <w:rPr>
          <w:rFonts w:ascii="Aquawax Pro" w:hAnsi="Aquawax Pro"/>
          <w:color w:val="002060"/>
          <w:sz w:val="20"/>
          <w:szCs w:val="20"/>
        </w:rPr>
        <w:t xml:space="preserve">5 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poskytne hostujícímu družstvu pro rozházení před utkáním. </w:t>
      </w:r>
      <w:r w:rsidR="00A44F6B" w:rsidRPr="0078338E">
        <w:rPr>
          <w:rFonts w:ascii="Aquawax Pro" w:hAnsi="Aquawax Pro"/>
          <w:color w:val="002060"/>
          <w:sz w:val="20"/>
          <w:szCs w:val="20"/>
        </w:rPr>
        <w:t xml:space="preserve">Všechny soutěžní utkání se hrají s míči </w:t>
      </w:r>
      <w:r w:rsidR="008C53A7" w:rsidRPr="0078338E">
        <w:rPr>
          <w:rFonts w:ascii="Aquawax Pro" w:hAnsi="Aquawax Pro"/>
          <w:color w:val="002060"/>
          <w:sz w:val="20"/>
          <w:szCs w:val="20"/>
        </w:rPr>
        <w:t>K</w:t>
      </w:r>
      <w:r w:rsidR="00A44F6B" w:rsidRPr="0078338E">
        <w:rPr>
          <w:rFonts w:ascii="Aquawax Pro" w:hAnsi="Aquawax Pro"/>
          <w:color w:val="002060"/>
          <w:sz w:val="20"/>
          <w:szCs w:val="20"/>
        </w:rPr>
        <w:t>ap7.</w:t>
      </w:r>
    </w:p>
    <w:p w14:paraId="56D21A0D" w14:textId="41894546" w:rsidR="00360D27" w:rsidRPr="0078338E" w:rsidRDefault="00360D27" w:rsidP="00360D27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Domácí družstvo, nebo družstvo psané v oficiálním rozpisu soutěže a programu na prvním místě, nastupuje k utkání v čepičkách bílých nebo čepičkách světlé barvy a zahajuje utkání nalevo od stolku rozhodčích. Hostující družstvo, nebo družstvo psané v oficiálním rozpisu soutěže jako druhé, nastupuje v čepičkách modrých nebo čepičkách tmavé barvy a zahajuje utkání vpravo od stolku rozhodčích. V případě použití jiných barevných kombinací (oddílových) čepiček, musí jejich použití schválit delegát (pokud není</w:t>
      </w:r>
      <w:r w:rsidR="00A77EAC" w:rsidRPr="0078338E">
        <w:rPr>
          <w:rFonts w:ascii="Aquawax Pro" w:hAnsi="Aquawax Pro"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tak delegovaní rozhodčí) utkání. Pokud hráčky nebo hráči používají pod čepičkami plavecké čepičky, musí být tyto čepičky vždy bílé nebo modré barvy (brankáři </w:t>
      </w:r>
      <w:r w:rsidR="00CB3965" w:rsidRPr="0078338E">
        <w:rPr>
          <w:rFonts w:ascii="Aquawax Pro" w:hAnsi="Aquawax Pro"/>
          <w:color w:val="002060"/>
          <w:sz w:val="20"/>
          <w:szCs w:val="20"/>
        </w:rPr>
        <w:t xml:space="preserve">musí </w:t>
      </w:r>
      <w:r w:rsidRPr="0078338E">
        <w:rPr>
          <w:rFonts w:ascii="Aquawax Pro" w:hAnsi="Aquawax Pro"/>
          <w:color w:val="002060"/>
          <w:sz w:val="20"/>
          <w:szCs w:val="20"/>
        </w:rPr>
        <w:t>mít červené čepičky</w:t>
      </w:r>
      <w:r w:rsidR="008A1793" w:rsidRPr="0078338E">
        <w:rPr>
          <w:rFonts w:ascii="Aquawax Pro" w:hAnsi="Aquawax Pro"/>
          <w:color w:val="002060"/>
          <w:sz w:val="20"/>
          <w:szCs w:val="20"/>
        </w:rPr>
        <w:t xml:space="preserve"> s čísly a chrániči uší v barvě svého družstva</w:t>
      </w:r>
      <w:r w:rsidRPr="0078338E">
        <w:rPr>
          <w:rFonts w:ascii="Aquawax Pro" w:hAnsi="Aquawax Pro"/>
          <w:color w:val="002060"/>
          <w:sz w:val="20"/>
          <w:szCs w:val="20"/>
        </w:rPr>
        <w:t>).</w:t>
      </w:r>
    </w:p>
    <w:p w14:paraId="69FB3256" w14:textId="00B865C2" w:rsidR="008D67FE" w:rsidRPr="0078338E" w:rsidRDefault="008D67FE" w:rsidP="008D67FE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lastRenderedPageBreak/>
        <w:t xml:space="preserve">V každé soutěži </w:t>
      </w:r>
      <w:r w:rsidR="008A1793" w:rsidRPr="0078338E">
        <w:rPr>
          <w:rFonts w:ascii="Aquawax Pro" w:hAnsi="Aquawax Pro"/>
          <w:color w:val="002060"/>
          <w:sz w:val="20"/>
          <w:szCs w:val="20"/>
        </w:rPr>
        <w:t xml:space="preserve">(mimo soutěže U12 a mladší) </w:t>
      </w:r>
      <w:r w:rsidRPr="0078338E">
        <w:rPr>
          <w:rFonts w:ascii="Aquawax Pro" w:hAnsi="Aquawax Pro"/>
          <w:color w:val="002060"/>
          <w:sz w:val="20"/>
          <w:szCs w:val="20"/>
        </w:rPr>
        <w:t>musí mít hráči i hráčky jednotné plavky družstva nebo oddílu, za který nastupují k utkání. Pojmem jednotné se označuje – stejný typ, barva, logo atd. Nedodržení se trestá pokutou 200</w:t>
      </w:r>
      <w:r w:rsidR="00CD4F96">
        <w:rPr>
          <w:rFonts w:ascii="Aquawax Pro" w:hAnsi="Aquawax Pro"/>
          <w:color w:val="002060"/>
          <w:sz w:val="20"/>
          <w:szCs w:val="20"/>
        </w:rPr>
        <w:t xml:space="preserve"> Kč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za každý jednotlivý případ.</w:t>
      </w:r>
    </w:p>
    <w:p w14:paraId="64C6F517" w14:textId="38539E94" w:rsidR="008D67FE" w:rsidRPr="0078338E" w:rsidRDefault="008D67FE" w:rsidP="008D67FE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Trenér a další osoby na lavičce</w:t>
      </w:r>
      <w:r w:rsidRPr="0078338E">
        <w:rPr>
          <w:rFonts w:ascii="Aquawax Pro" w:hAnsi="Aquawax Pro"/>
          <w:color w:val="002060"/>
        </w:rPr>
        <w:t xml:space="preserve"> </w:t>
      </w:r>
      <w:r w:rsidRPr="0078338E">
        <w:rPr>
          <w:rFonts w:ascii="Aquawax Pro" w:hAnsi="Aquawax Pro"/>
          <w:color w:val="002060"/>
          <w:sz w:val="20"/>
          <w:szCs w:val="20"/>
        </w:rPr>
        <w:t>musí být registrováni v daném oddíle (člen oddílu nebo hostující trenér) a musí mít jednotný úbor – oddílové triko nebo polokošile, musí mít kalhoty, kraťasy nebo sukni a pevnou uzavřenou obuv. Nedodržení se trestá pokutou 200</w:t>
      </w:r>
      <w:r w:rsidR="00CD4F96">
        <w:rPr>
          <w:rFonts w:ascii="Aquawax Pro" w:hAnsi="Aquawax Pro"/>
          <w:color w:val="002060"/>
          <w:sz w:val="20"/>
          <w:szCs w:val="20"/>
        </w:rPr>
        <w:t xml:space="preserve"> Kč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za každý jednotlivý případ.</w:t>
      </w:r>
    </w:p>
    <w:p w14:paraId="07023E2E" w14:textId="002100EF" w:rsidR="00360D27" w:rsidRPr="0078338E" w:rsidRDefault="00360D27" w:rsidP="00EF5362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Všechna utkání musí skončit vítězstvím jednoho nebo druhého družstva (tzn., že při nerozhodném stavu</w:t>
      </w:r>
      <w:r w:rsidR="008A1793" w:rsidRPr="0078338E">
        <w:rPr>
          <w:rFonts w:ascii="Aquawax Pro" w:hAnsi="Aquawax Pro"/>
          <w:color w:val="002060"/>
          <w:sz w:val="20"/>
          <w:szCs w:val="20"/>
        </w:rPr>
        <w:t xml:space="preserve"> utkání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se střílí </w:t>
      </w:r>
      <w:r w:rsidR="008A1793" w:rsidRPr="0078338E">
        <w:rPr>
          <w:rFonts w:ascii="Aquawax Pro" w:hAnsi="Aquawax Pro"/>
          <w:color w:val="002060"/>
          <w:sz w:val="20"/>
          <w:szCs w:val="20"/>
        </w:rPr>
        <w:t>pokutové hody</w:t>
      </w:r>
      <w:r w:rsidR="00B63EBD" w:rsidRPr="0078338E">
        <w:rPr>
          <w:color w:val="002060"/>
        </w:rPr>
        <w:t xml:space="preserve"> </w:t>
      </w:r>
      <w:r w:rsidR="00B63EBD" w:rsidRPr="0078338E">
        <w:rPr>
          <w:rFonts w:ascii="Aquawax Pro" w:hAnsi="Aquawax Pro"/>
          <w:color w:val="002060"/>
          <w:sz w:val="20"/>
          <w:szCs w:val="20"/>
        </w:rPr>
        <w:t>podle Přílohy P6 Pravidel vodního póla</w:t>
      </w:r>
      <w:r w:rsidRPr="0078338E">
        <w:rPr>
          <w:rFonts w:ascii="Aquawax Pro" w:hAnsi="Aquawax Pro"/>
          <w:color w:val="002060"/>
          <w:sz w:val="20"/>
          <w:szCs w:val="20"/>
        </w:rPr>
        <w:t>). Bodování v</w:t>
      </w:r>
      <w:r w:rsidR="0014139D" w:rsidRPr="0078338E">
        <w:rPr>
          <w:rFonts w:ascii="Aquawax Pro" w:hAnsi="Aquawax Pro"/>
          <w:color w:val="002060"/>
          <w:sz w:val="20"/>
          <w:szCs w:val="20"/>
        </w:rPr>
        <w:t> </w:t>
      </w:r>
      <w:r w:rsidRPr="0078338E">
        <w:rPr>
          <w:rFonts w:ascii="Aquawax Pro" w:hAnsi="Aquawax Pro"/>
          <w:color w:val="002060"/>
          <w:sz w:val="20"/>
          <w:szCs w:val="20"/>
        </w:rPr>
        <w:t>soutěžích</w:t>
      </w:r>
      <w:r w:rsidR="0014139D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color w:val="002060"/>
          <w:sz w:val="20"/>
          <w:szCs w:val="20"/>
        </w:rPr>
        <w:t>je následující:</w:t>
      </w:r>
    </w:p>
    <w:p w14:paraId="7C181950" w14:textId="684901D0" w:rsidR="00360D27" w:rsidRPr="0078338E" w:rsidRDefault="00360D27" w:rsidP="00EF5362">
      <w:pPr>
        <w:pStyle w:val="Odstavecseseznamem"/>
        <w:numPr>
          <w:ilvl w:val="1"/>
          <w:numId w:val="1"/>
        </w:numPr>
        <w:tabs>
          <w:tab w:val="left" w:pos="4536"/>
        </w:tabs>
        <w:spacing w:after="0" w:line="276" w:lineRule="auto"/>
        <w:ind w:left="993" w:right="426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Vítězství po základní hrací době</w:t>
      </w:r>
      <w:r w:rsidRPr="0078338E">
        <w:rPr>
          <w:rFonts w:ascii="Aquawax Pro" w:hAnsi="Aquawax Pro"/>
          <w:color w:val="002060"/>
          <w:sz w:val="20"/>
          <w:szCs w:val="20"/>
        </w:rPr>
        <w:tab/>
        <w:t>3 body</w:t>
      </w:r>
    </w:p>
    <w:p w14:paraId="43901184" w14:textId="0800EC34" w:rsidR="00360D27" w:rsidRPr="0078338E" w:rsidRDefault="00360D27" w:rsidP="00EF5362">
      <w:pPr>
        <w:pStyle w:val="Odstavecseseznamem"/>
        <w:numPr>
          <w:ilvl w:val="1"/>
          <w:numId w:val="1"/>
        </w:numPr>
        <w:tabs>
          <w:tab w:val="left" w:pos="4536"/>
        </w:tabs>
        <w:spacing w:after="0" w:line="276" w:lineRule="auto"/>
        <w:ind w:left="993" w:right="426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Vítězství na penalty</w:t>
      </w:r>
      <w:r w:rsidRPr="0078338E">
        <w:rPr>
          <w:rFonts w:ascii="Aquawax Pro" w:hAnsi="Aquawax Pro"/>
          <w:color w:val="002060"/>
          <w:sz w:val="20"/>
          <w:szCs w:val="20"/>
        </w:rPr>
        <w:tab/>
        <w:t>2 body</w:t>
      </w:r>
    </w:p>
    <w:p w14:paraId="656DD53A" w14:textId="06BD3F41" w:rsidR="00360D27" w:rsidRPr="0078338E" w:rsidRDefault="00360D27" w:rsidP="00EF5362">
      <w:pPr>
        <w:numPr>
          <w:ilvl w:val="1"/>
          <w:numId w:val="1"/>
        </w:numPr>
        <w:tabs>
          <w:tab w:val="left" w:pos="4536"/>
        </w:tabs>
        <w:spacing w:after="0" w:line="276" w:lineRule="auto"/>
        <w:ind w:left="993" w:right="426" w:hanging="426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Prohra na penalty</w:t>
      </w:r>
      <w:r w:rsidRPr="0078338E">
        <w:rPr>
          <w:rFonts w:ascii="Aquawax Pro" w:hAnsi="Aquawax Pro"/>
          <w:color w:val="002060"/>
          <w:sz w:val="20"/>
          <w:szCs w:val="20"/>
        </w:rPr>
        <w:tab/>
        <w:t>1 bod</w:t>
      </w:r>
    </w:p>
    <w:p w14:paraId="4199FECB" w14:textId="11A530AD" w:rsidR="00360D27" w:rsidRPr="0078338E" w:rsidRDefault="00360D27" w:rsidP="00EF5362">
      <w:pPr>
        <w:numPr>
          <w:ilvl w:val="1"/>
          <w:numId w:val="1"/>
        </w:numPr>
        <w:tabs>
          <w:tab w:val="left" w:pos="4536"/>
        </w:tabs>
        <w:spacing w:after="0" w:line="276" w:lineRule="auto"/>
        <w:ind w:left="993" w:right="426" w:hanging="426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Prohra po základní hrací době</w:t>
      </w:r>
      <w:r w:rsidRPr="0078338E">
        <w:rPr>
          <w:rFonts w:ascii="Aquawax Pro" w:hAnsi="Aquawax Pro"/>
          <w:color w:val="002060"/>
          <w:sz w:val="20"/>
          <w:szCs w:val="20"/>
        </w:rPr>
        <w:tab/>
        <w:t>0 bodů</w:t>
      </w:r>
    </w:p>
    <w:p w14:paraId="1EB1E26E" w14:textId="25BAD557" w:rsidR="0014139D" w:rsidRPr="0078338E" w:rsidRDefault="00804758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Pořadatel</w:t>
      </w:r>
      <w:r w:rsidR="00DD24D1" w:rsidRPr="0078338E">
        <w:rPr>
          <w:rFonts w:ascii="Aquawax Pro" w:hAnsi="Aquawax Pro"/>
          <w:color w:val="002060"/>
          <w:sz w:val="20"/>
          <w:szCs w:val="20"/>
        </w:rPr>
        <w:t xml:space="preserve"> po skončení utkání zašle fotodokumentaci (min. 5 kvalitních fotografií z utkání ve formátu .JPEG a velikosti max. 2 MB) a krátký článek z akce pro prezentaci akce na webových stránkách svazu. Fotografie je nutné zaslat do 3 hodin od ukončení posledního utkání na </w:t>
      </w:r>
      <w:hyperlink r:id="rId68" w:history="1">
        <w:r w:rsidR="00DD24D1" w:rsidRPr="0078338E">
          <w:rPr>
            <w:rStyle w:val="Hypertextovodkaz"/>
            <w:rFonts w:ascii="Aquawax Pro" w:hAnsi="Aquawax Pro"/>
            <w:color w:val="002060"/>
            <w:sz w:val="20"/>
            <w:szCs w:val="20"/>
          </w:rPr>
          <w:t>REDAKCE@CSVP.CZ</w:t>
        </w:r>
      </w:hyperlink>
      <w:r w:rsidR="00DD24D1" w:rsidRPr="0078338E">
        <w:rPr>
          <w:rFonts w:ascii="Aquawax Pro" w:hAnsi="Aquawax Pro"/>
          <w:color w:val="002060"/>
          <w:sz w:val="20"/>
          <w:szCs w:val="20"/>
        </w:rPr>
        <w:t xml:space="preserve">. </w:t>
      </w:r>
    </w:p>
    <w:p w14:paraId="4B3A09A6" w14:textId="537C6408" w:rsidR="00DD24D1" w:rsidRPr="0078338E" w:rsidRDefault="00DD24D1" w:rsidP="0014139D">
      <w:pPr>
        <w:spacing w:before="240" w:line="276" w:lineRule="auto"/>
        <w:ind w:left="567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U utkání 1. ligy mužů a 1. ligy žen pořadatel zajišťuje live přenos utkání na YouTube kanálu ČSVP. Videopřenos musí </w:t>
      </w:r>
      <w:r w:rsidR="008A1793" w:rsidRPr="0078338E">
        <w:rPr>
          <w:rFonts w:ascii="Aquawax Pro" w:hAnsi="Aquawax Pro"/>
          <w:color w:val="002060"/>
          <w:sz w:val="20"/>
          <w:szCs w:val="20"/>
        </w:rPr>
        <w:t>být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nepřerušovan</w:t>
      </w:r>
      <w:r w:rsidR="008A1793" w:rsidRPr="0078338E">
        <w:rPr>
          <w:rFonts w:ascii="Aquawax Pro" w:hAnsi="Aquawax Pro"/>
          <w:color w:val="002060"/>
          <w:sz w:val="20"/>
          <w:szCs w:val="20"/>
        </w:rPr>
        <w:t>ý a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po celé utkání (přenos začíná</w:t>
      </w:r>
      <w:r w:rsidR="008F3DE2" w:rsidRPr="0078338E">
        <w:rPr>
          <w:rFonts w:ascii="Aquawax Pro" w:hAnsi="Aquawax Pro"/>
          <w:color w:val="002060"/>
          <w:sz w:val="20"/>
          <w:szCs w:val="20"/>
        </w:rPr>
        <w:t xml:space="preserve"> nejpozději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5 minut před nástupem týmů a končí </w:t>
      </w:r>
      <w:r w:rsidR="008F3DE2" w:rsidRPr="0078338E">
        <w:rPr>
          <w:rFonts w:ascii="Aquawax Pro" w:hAnsi="Aquawax Pro"/>
          <w:color w:val="002060"/>
          <w:sz w:val="20"/>
          <w:szCs w:val="20"/>
        </w:rPr>
        <w:t>tři minuty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po ukončení utkání) a vlož</w:t>
      </w:r>
      <w:r w:rsidR="008F3DE2" w:rsidRPr="0078338E">
        <w:rPr>
          <w:rFonts w:ascii="Aquawax Pro" w:hAnsi="Aquawax Pro"/>
          <w:color w:val="002060"/>
          <w:sz w:val="20"/>
          <w:szCs w:val="20"/>
        </w:rPr>
        <w:t>ený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do příslušné složky. Videopřenos ovládá kompetentní osoba a je pořízen v</w:t>
      </w:r>
      <w:r w:rsidR="008F3DE2" w:rsidRPr="0078338E">
        <w:rPr>
          <w:rFonts w:ascii="Aquawax Pro" w:hAnsi="Aquawax Pro"/>
          <w:color w:val="002060"/>
          <w:sz w:val="20"/>
          <w:szCs w:val="20"/>
        </w:rPr>
        <w:t> minimálně HD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kvalitě.</w:t>
      </w:r>
      <w:r w:rsidR="00804758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E9635D" w:rsidRPr="0078338E">
        <w:rPr>
          <w:rFonts w:ascii="Aquawax Pro" w:hAnsi="Aquawax Pro"/>
          <w:color w:val="002060"/>
          <w:sz w:val="20"/>
          <w:szCs w:val="20"/>
        </w:rPr>
        <w:t>U všech ostatních soutěží pořadatel zajistí videozáznam utkání, případně může vysílat na YouTube kanálu ČSVP. Přenos i</w:t>
      </w:r>
      <w:r w:rsidR="00A52562">
        <w:rPr>
          <w:rFonts w:ascii="Aquawax Pro" w:hAnsi="Aquawax Pro"/>
          <w:color w:val="002060"/>
          <w:sz w:val="20"/>
          <w:szCs w:val="20"/>
        </w:rPr>
        <w:t> </w:t>
      </w:r>
      <w:r w:rsidR="00E9635D" w:rsidRPr="0078338E">
        <w:rPr>
          <w:rFonts w:ascii="Aquawax Pro" w:hAnsi="Aquawax Pro"/>
          <w:color w:val="002060"/>
          <w:sz w:val="20"/>
          <w:szCs w:val="20"/>
        </w:rPr>
        <w:t xml:space="preserve">videozáznam musí být </w:t>
      </w:r>
      <w:r w:rsidR="008F3DE2" w:rsidRPr="0078338E">
        <w:rPr>
          <w:rFonts w:ascii="Aquawax Pro" w:hAnsi="Aquawax Pro"/>
          <w:color w:val="002060"/>
          <w:sz w:val="20"/>
          <w:szCs w:val="20"/>
        </w:rPr>
        <w:t xml:space="preserve">minimálně v HD </w:t>
      </w:r>
      <w:r w:rsidR="00E9635D" w:rsidRPr="0078338E">
        <w:rPr>
          <w:rFonts w:ascii="Aquawax Pro" w:hAnsi="Aquawax Pro"/>
          <w:color w:val="002060"/>
          <w:sz w:val="20"/>
          <w:szCs w:val="20"/>
        </w:rPr>
        <w:t>kvalitě</w:t>
      </w:r>
      <w:r w:rsidR="0014139D" w:rsidRPr="0078338E">
        <w:rPr>
          <w:rFonts w:ascii="Aquawax Pro" w:hAnsi="Aquawax Pro"/>
          <w:color w:val="002060"/>
          <w:sz w:val="20"/>
          <w:szCs w:val="20"/>
        </w:rPr>
        <w:t xml:space="preserve"> a musí být dostupný </w:t>
      </w:r>
      <w:r w:rsidR="004F38B7" w:rsidRPr="0078338E">
        <w:rPr>
          <w:rFonts w:ascii="Aquawax Pro" w:hAnsi="Aquawax Pro"/>
          <w:color w:val="002060"/>
          <w:sz w:val="20"/>
          <w:szCs w:val="20"/>
        </w:rPr>
        <w:t>min.</w:t>
      </w:r>
      <w:r w:rsidR="0014139D" w:rsidRPr="0078338E">
        <w:rPr>
          <w:rFonts w:ascii="Aquawax Pro" w:hAnsi="Aquawax Pro"/>
          <w:color w:val="002060"/>
          <w:sz w:val="20"/>
          <w:szCs w:val="20"/>
        </w:rPr>
        <w:t xml:space="preserve"> KR a SK</w:t>
      </w:r>
      <w:r w:rsidR="00E9635D" w:rsidRPr="0078338E">
        <w:rPr>
          <w:rFonts w:ascii="Aquawax Pro" w:hAnsi="Aquawax Pro"/>
          <w:color w:val="002060"/>
          <w:sz w:val="20"/>
          <w:szCs w:val="20"/>
        </w:rPr>
        <w:t xml:space="preserve">. Pořadatel je povinen zajistit takové záznamové zařízení, aby bylo docíleno kvalitního přenosu/záznamu. Porušení povinnosti pořadatele bude pokutováno až do výše </w:t>
      </w:r>
      <w:r w:rsidR="0014139D" w:rsidRPr="0078338E">
        <w:rPr>
          <w:rFonts w:ascii="Aquawax Pro" w:hAnsi="Aquawax Pro"/>
          <w:color w:val="002060"/>
          <w:sz w:val="20"/>
          <w:szCs w:val="20"/>
        </w:rPr>
        <w:t>1</w:t>
      </w:r>
      <w:r w:rsidR="00E9635D" w:rsidRPr="0078338E">
        <w:rPr>
          <w:rFonts w:ascii="Aquawax Pro" w:hAnsi="Aquawax Pro"/>
          <w:color w:val="002060"/>
          <w:sz w:val="20"/>
          <w:szCs w:val="20"/>
        </w:rPr>
        <w:t>.000</w:t>
      </w:r>
      <w:r w:rsidR="00CD4F96">
        <w:rPr>
          <w:rFonts w:ascii="Aquawax Pro" w:hAnsi="Aquawax Pro"/>
          <w:color w:val="002060"/>
          <w:sz w:val="20"/>
          <w:szCs w:val="20"/>
        </w:rPr>
        <w:t xml:space="preserve"> Kč</w:t>
      </w:r>
      <w:r w:rsidR="00E9635D" w:rsidRPr="0078338E">
        <w:rPr>
          <w:rFonts w:ascii="Aquawax Pro" w:hAnsi="Aquawax Pro"/>
          <w:color w:val="002060"/>
          <w:sz w:val="20"/>
          <w:szCs w:val="20"/>
        </w:rPr>
        <w:t xml:space="preserve"> za každý jednotlivý případ.</w:t>
      </w:r>
    </w:p>
    <w:p w14:paraId="668EDE31" w14:textId="459A8595" w:rsidR="00DD24D1" w:rsidRPr="0078338E" w:rsidRDefault="00DD24D1" w:rsidP="00EF5362">
      <w:pPr>
        <w:pStyle w:val="Odstavecseseznamem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567" w:hanging="567"/>
        <w:contextualSpacing w:val="0"/>
        <w:jc w:val="both"/>
        <w:rPr>
          <w:rFonts w:ascii="Aquawax Pro" w:hAnsi="Aquawax Pro"/>
          <w:strike/>
          <w:color w:val="002060"/>
          <w:sz w:val="20"/>
          <w:szCs w:val="20"/>
        </w:rPr>
      </w:pPr>
      <w:r w:rsidRPr="0078338E">
        <w:rPr>
          <w:rFonts w:ascii="Aquawax Pro" w:hAnsi="Aquawax Pro"/>
          <w:bCs/>
          <w:color w:val="002060"/>
          <w:sz w:val="20"/>
          <w:szCs w:val="20"/>
        </w:rPr>
        <w:t>Změny v</w:t>
      </w:r>
      <w:r w:rsidR="004A4CA8" w:rsidRPr="0078338E">
        <w:rPr>
          <w:rFonts w:ascii="Aquawax Pro" w:hAnsi="Aquawax Pro"/>
          <w:bCs/>
          <w:color w:val="002060"/>
          <w:sz w:val="20"/>
          <w:szCs w:val="20"/>
        </w:rPr>
        <w:t> </w:t>
      </w:r>
      <w:r w:rsidRPr="0078338E">
        <w:rPr>
          <w:rFonts w:ascii="Aquawax Pro" w:hAnsi="Aquawax Pro"/>
          <w:bCs/>
          <w:color w:val="002060"/>
          <w:sz w:val="20"/>
          <w:szCs w:val="20"/>
        </w:rPr>
        <w:t>Pravidlech</w:t>
      </w:r>
      <w:r w:rsidR="004A4CA8" w:rsidRPr="0078338E">
        <w:rPr>
          <w:rFonts w:ascii="Aquawax Pro" w:hAnsi="Aquawax Pro"/>
          <w:bCs/>
          <w:color w:val="002060"/>
          <w:sz w:val="20"/>
          <w:szCs w:val="20"/>
        </w:rPr>
        <w:t xml:space="preserve"> vodního póla</w:t>
      </w:r>
      <w:r w:rsidRPr="0078338E">
        <w:rPr>
          <w:rFonts w:ascii="Aquawax Pro" w:hAnsi="Aquawax Pro"/>
          <w:bCs/>
          <w:color w:val="002060"/>
          <w:sz w:val="20"/>
          <w:szCs w:val="20"/>
        </w:rPr>
        <w:t>, není-li u dále uvedeno jinak:</w:t>
      </w:r>
    </w:p>
    <w:p w14:paraId="20FEF326" w14:textId="369A367C" w:rsidR="00394C62" w:rsidRPr="00394C62" w:rsidRDefault="00DD24D1" w:rsidP="00EF5362">
      <w:pPr>
        <w:pStyle w:val="Default"/>
        <w:numPr>
          <w:ilvl w:val="1"/>
          <w:numId w:val="1"/>
        </w:numPr>
        <w:spacing w:line="276" w:lineRule="auto"/>
        <w:ind w:left="993" w:hanging="426"/>
        <w:jc w:val="both"/>
        <w:rPr>
          <w:rFonts w:ascii="Aquawax Pro" w:hAnsi="Aquawax Pro"/>
          <w:color w:val="002060"/>
          <w:sz w:val="20"/>
          <w:szCs w:val="22"/>
        </w:rPr>
      </w:pPr>
      <w:r w:rsidRPr="0078338E">
        <w:rPr>
          <w:rFonts w:ascii="Aquawax Pro" w:hAnsi="Aquawax Pro"/>
          <w:color w:val="002060"/>
          <w:sz w:val="20"/>
          <w:szCs w:val="22"/>
        </w:rPr>
        <w:t xml:space="preserve">VP </w:t>
      </w:r>
      <w:r w:rsidR="004751CB" w:rsidRPr="0078338E">
        <w:rPr>
          <w:rFonts w:ascii="Aquawax Pro" w:hAnsi="Aquawax Pro"/>
          <w:color w:val="002060"/>
          <w:sz w:val="20"/>
          <w:szCs w:val="22"/>
        </w:rPr>
        <w:t>2</w:t>
      </w:r>
      <w:r w:rsidRPr="0078338E">
        <w:rPr>
          <w:rFonts w:ascii="Aquawax Pro" w:hAnsi="Aquawax Pro"/>
          <w:color w:val="002060"/>
          <w:sz w:val="20"/>
          <w:szCs w:val="22"/>
        </w:rPr>
        <w:t xml:space="preserve">.1 Družstva a náhradníci – </w:t>
      </w:r>
      <w:r w:rsidR="000F57F2" w:rsidRPr="0078338E">
        <w:rPr>
          <w:rFonts w:ascii="Aquawax Pro" w:hAnsi="Aquawax Pro"/>
          <w:color w:val="002060"/>
          <w:sz w:val="20"/>
          <w:szCs w:val="22"/>
        </w:rPr>
        <w:t>Každé družstvo se musí skládat z maximálně patnácti hráčů – třináct</w:t>
      </w:r>
      <w:r w:rsidR="008F3DE2" w:rsidRPr="0078338E">
        <w:rPr>
          <w:rFonts w:ascii="Aquawax Pro" w:hAnsi="Aquawax Pro"/>
          <w:color w:val="002060"/>
          <w:sz w:val="20"/>
          <w:szCs w:val="22"/>
        </w:rPr>
        <w:t>i</w:t>
      </w:r>
      <w:r w:rsidR="000F57F2" w:rsidRPr="0078338E">
        <w:rPr>
          <w:rFonts w:ascii="Aquawax Pro" w:hAnsi="Aquawax Pro"/>
          <w:color w:val="002060"/>
          <w:sz w:val="20"/>
          <w:szCs w:val="22"/>
        </w:rPr>
        <w:t xml:space="preserve"> hráčů do pole a dv</w:t>
      </w:r>
      <w:r w:rsidR="008F3DE2" w:rsidRPr="0078338E">
        <w:rPr>
          <w:rFonts w:ascii="Aquawax Pro" w:hAnsi="Aquawax Pro"/>
          <w:color w:val="002060"/>
          <w:sz w:val="20"/>
          <w:szCs w:val="22"/>
        </w:rPr>
        <w:t>ou</w:t>
      </w:r>
      <w:r w:rsidR="000F57F2" w:rsidRPr="0078338E">
        <w:rPr>
          <w:rFonts w:ascii="Aquawax Pro" w:hAnsi="Aquawax Pro"/>
          <w:color w:val="002060"/>
          <w:sz w:val="20"/>
          <w:szCs w:val="22"/>
        </w:rPr>
        <w:t xml:space="preserve"> brankář</w:t>
      </w:r>
      <w:r w:rsidR="008F3DE2" w:rsidRPr="0078338E">
        <w:rPr>
          <w:rFonts w:ascii="Aquawax Pro" w:hAnsi="Aquawax Pro"/>
          <w:color w:val="002060"/>
          <w:sz w:val="20"/>
          <w:szCs w:val="22"/>
        </w:rPr>
        <w:t>ů</w:t>
      </w:r>
      <w:r w:rsidR="00394C62">
        <w:rPr>
          <w:rFonts w:ascii="Aquawax Pro" w:hAnsi="Aquawax Pro"/>
          <w:color w:val="002060"/>
          <w:sz w:val="20"/>
          <w:szCs w:val="22"/>
        </w:rPr>
        <w:t>.</w:t>
      </w:r>
      <w:r w:rsidR="000F57F2" w:rsidRPr="0078338E">
        <w:rPr>
          <w:rFonts w:ascii="Aquawax Pro" w:hAnsi="Aquawax Pro"/>
          <w:color w:val="002060"/>
          <w:sz w:val="20"/>
          <w:szCs w:val="22"/>
        </w:rPr>
        <w:t xml:space="preserve"> </w:t>
      </w:r>
      <w:r w:rsidR="00394C62" w:rsidRPr="0078338E">
        <w:rPr>
          <w:rFonts w:ascii="Aquawax Pro" w:hAnsi="Aquawax Pro"/>
          <w:color w:val="002060"/>
          <w:sz w:val="20"/>
          <w:szCs w:val="22"/>
        </w:rPr>
        <w:t>Družstvo může mít nejvíce sedm náhradníků, kteří mohou střídat hráče v poli a jednoho náhradního brankáře, který může střídat jen brankáře.</w:t>
      </w:r>
      <w:r w:rsidR="005162F3" w:rsidRPr="0078338E">
        <w:rPr>
          <w:color w:val="002060"/>
        </w:rPr>
        <w:t xml:space="preserve"> </w:t>
      </w:r>
    </w:p>
    <w:p w14:paraId="11EEF3E4" w14:textId="269F6950" w:rsidR="00DD24D1" w:rsidRPr="0078338E" w:rsidRDefault="00394C62" w:rsidP="00EF5362">
      <w:pPr>
        <w:pStyle w:val="Default"/>
        <w:numPr>
          <w:ilvl w:val="1"/>
          <w:numId w:val="1"/>
        </w:numPr>
        <w:spacing w:line="276" w:lineRule="auto"/>
        <w:ind w:left="993" w:hanging="426"/>
        <w:jc w:val="both"/>
        <w:rPr>
          <w:rFonts w:ascii="Aquawax Pro" w:hAnsi="Aquawax Pro"/>
          <w:color w:val="002060"/>
          <w:sz w:val="20"/>
          <w:szCs w:val="22"/>
        </w:rPr>
      </w:pPr>
      <w:r w:rsidRPr="0078338E">
        <w:rPr>
          <w:rFonts w:ascii="Aquawax Pro" w:hAnsi="Aquawax Pro"/>
          <w:color w:val="002060"/>
          <w:sz w:val="20"/>
          <w:szCs w:val="22"/>
        </w:rPr>
        <w:t xml:space="preserve">VP 2.1 Družstva a náhradníci </w:t>
      </w:r>
      <w:r>
        <w:rPr>
          <w:rFonts w:ascii="Aquawax Pro" w:hAnsi="Aquawax Pro"/>
          <w:color w:val="002060"/>
          <w:sz w:val="20"/>
          <w:szCs w:val="22"/>
        </w:rPr>
        <w:t xml:space="preserve">– V </w:t>
      </w:r>
      <w:r w:rsidRPr="0078338E">
        <w:rPr>
          <w:rFonts w:ascii="Aquawax Pro" w:hAnsi="Aquawax Pro"/>
          <w:color w:val="002060"/>
          <w:sz w:val="20"/>
          <w:szCs w:val="22"/>
        </w:rPr>
        <w:t xml:space="preserve">soutěžích U14, U12 a nižších se </w:t>
      </w:r>
      <w:r>
        <w:rPr>
          <w:rFonts w:ascii="Aquawax Pro" w:hAnsi="Aquawax Pro"/>
          <w:color w:val="002060"/>
          <w:sz w:val="20"/>
          <w:szCs w:val="22"/>
        </w:rPr>
        <w:t xml:space="preserve">každé družstvo </w:t>
      </w:r>
      <w:r w:rsidRPr="0078338E">
        <w:rPr>
          <w:rFonts w:ascii="Aquawax Pro" w:hAnsi="Aquawax Pro"/>
          <w:color w:val="002060"/>
          <w:sz w:val="20"/>
          <w:szCs w:val="22"/>
        </w:rPr>
        <w:t>může skládat z čtrnácti hráčů do pole a jednoho brankáře</w:t>
      </w:r>
      <w:r>
        <w:rPr>
          <w:rFonts w:ascii="Aquawax Pro" w:hAnsi="Aquawax Pro"/>
          <w:color w:val="002060"/>
          <w:sz w:val="20"/>
          <w:szCs w:val="22"/>
        </w:rPr>
        <w:t>.</w:t>
      </w:r>
      <w:r w:rsidRPr="0078338E">
        <w:rPr>
          <w:rFonts w:ascii="Aquawax Pro" w:hAnsi="Aquawax Pro"/>
          <w:color w:val="002060"/>
          <w:sz w:val="20"/>
          <w:szCs w:val="22"/>
        </w:rPr>
        <w:t xml:space="preserve"> </w:t>
      </w:r>
      <w:r>
        <w:rPr>
          <w:rFonts w:ascii="Aquawax Pro" w:hAnsi="Aquawax Pro"/>
          <w:color w:val="002060"/>
          <w:sz w:val="20"/>
          <w:szCs w:val="22"/>
        </w:rPr>
        <w:t>Družstvo</w:t>
      </w:r>
      <w:r w:rsidR="000A71A4" w:rsidRPr="0078338E">
        <w:rPr>
          <w:rFonts w:ascii="Aquawax Pro" w:hAnsi="Aquawax Pro"/>
          <w:color w:val="002060"/>
          <w:sz w:val="20"/>
          <w:szCs w:val="22"/>
        </w:rPr>
        <w:t xml:space="preserve"> </w:t>
      </w:r>
      <w:r w:rsidR="000864E1" w:rsidRPr="0078338E">
        <w:rPr>
          <w:rFonts w:ascii="Aquawax Pro" w:hAnsi="Aquawax Pro"/>
          <w:color w:val="002060"/>
          <w:sz w:val="20"/>
          <w:szCs w:val="22"/>
        </w:rPr>
        <w:t xml:space="preserve">může mít nejvíce osm náhradníků, kteří </w:t>
      </w:r>
      <w:r>
        <w:rPr>
          <w:rFonts w:ascii="Aquawax Pro" w:hAnsi="Aquawax Pro"/>
          <w:color w:val="002060"/>
          <w:sz w:val="20"/>
          <w:szCs w:val="22"/>
        </w:rPr>
        <w:t>mohou</w:t>
      </w:r>
      <w:r w:rsidR="000864E1" w:rsidRPr="0078338E">
        <w:rPr>
          <w:rFonts w:ascii="Aquawax Pro" w:hAnsi="Aquawax Pro"/>
          <w:color w:val="002060"/>
          <w:sz w:val="20"/>
          <w:szCs w:val="22"/>
        </w:rPr>
        <w:t xml:space="preserve"> střídat hráče v poli nebo brankáře</w:t>
      </w:r>
      <w:r w:rsidR="000F57F2" w:rsidRPr="0078338E">
        <w:rPr>
          <w:rFonts w:ascii="Aquawax Pro" w:hAnsi="Aquawax Pro"/>
          <w:color w:val="002060"/>
          <w:sz w:val="20"/>
          <w:szCs w:val="22"/>
        </w:rPr>
        <w:t>.</w:t>
      </w:r>
      <w:r w:rsidR="000A71A4" w:rsidRPr="0078338E">
        <w:rPr>
          <w:rFonts w:ascii="Aquawax Pro" w:hAnsi="Aquawax Pro"/>
          <w:color w:val="002060"/>
          <w:sz w:val="20"/>
          <w:szCs w:val="22"/>
        </w:rPr>
        <w:t xml:space="preserve"> </w:t>
      </w:r>
    </w:p>
    <w:p w14:paraId="3BF47036" w14:textId="3AED5414" w:rsidR="009B4C70" w:rsidRPr="0078338E" w:rsidRDefault="009B4C70" w:rsidP="00EF5362">
      <w:pPr>
        <w:pStyle w:val="Default"/>
        <w:numPr>
          <w:ilvl w:val="1"/>
          <w:numId w:val="1"/>
        </w:numPr>
        <w:spacing w:line="276" w:lineRule="auto"/>
        <w:ind w:left="993" w:hanging="426"/>
        <w:jc w:val="both"/>
        <w:rPr>
          <w:rFonts w:ascii="Aquawax Pro" w:hAnsi="Aquawax Pro"/>
          <w:color w:val="002060"/>
          <w:sz w:val="20"/>
          <w:szCs w:val="22"/>
        </w:rPr>
      </w:pPr>
      <w:r w:rsidRPr="0078338E">
        <w:rPr>
          <w:rFonts w:ascii="Aquawax Pro" w:hAnsi="Aquawax Pro"/>
          <w:color w:val="002060"/>
          <w:sz w:val="20"/>
          <w:szCs w:val="22"/>
        </w:rPr>
        <w:t>VP 2.2 – V soutěžích U14, U12 a nižších, se trenér družstva, které je v držení míče, může pohybovat po středovou čáru</w:t>
      </w:r>
      <w:r w:rsidR="00D31947" w:rsidRPr="00D31947">
        <w:rPr>
          <w:rFonts w:ascii="Aquawax Pro" w:hAnsi="Aquawax Pro"/>
          <w:color w:val="002060"/>
          <w:sz w:val="20"/>
          <w:szCs w:val="20"/>
        </w:rPr>
        <w:t xml:space="preserve"> </w:t>
      </w:r>
      <w:r w:rsidR="00D31947" w:rsidRPr="008024B4">
        <w:rPr>
          <w:rFonts w:ascii="Aquawax Pro" w:hAnsi="Aquawax Pro"/>
          <w:color w:val="002060"/>
          <w:sz w:val="20"/>
          <w:szCs w:val="20"/>
        </w:rPr>
        <w:t>a nesmí svým pohybem bránit rozhodčímu ve výkonu</w:t>
      </w:r>
      <w:r w:rsidRPr="0078338E">
        <w:rPr>
          <w:rFonts w:ascii="Aquawax Pro" w:hAnsi="Aquawax Pro"/>
          <w:color w:val="002060"/>
          <w:sz w:val="20"/>
          <w:szCs w:val="22"/>
        </w:rPr>
        <w:t>.</w:t>
      </w:r>
    </w:p>
    <w:p w14:paraId="322F8224" w14:textId="02599EC5" w:rsidR="005A4DE9" w:rsidRPr="005E587A" w:rsidRDefault="005A4DE9" w:rsidP="00EF5362">
      <w:pPr>
        <w:pStyle w:val="Default"/>
        <w:numPr>
          <w:ilvl w:val="1"/>
          <w:numId w:val="1"/>
        </w:numPr>
        <w:spacing w:line="276" w:lineRule="auto"/>
        <w:ind w:left="993" w:hanging="426"/>
        <w:jc w:val="both"/>
        <w:rPr>
          <w:rFonts w:ascii="Aquawax Pro" w:hAnsi="Aquawax Pro"/>
          <w:color w:val="002060"/>
          <w:sz w:val="20"/>
          <w:szCs w:val="22"/>
        </w:rPr>
      </w:pPr>
      <w:r w:rsidRPr="005E587A">
        <w:rPr>
          <w:rFonts w:ascii="Aquawax Pro" w:hAnsi="Aquawax Pro"/>
          <w:color w:val="002060"/>
          <w:sz w:val="20"/>
          <w:szCs w:val="22"/>
        </w:rPr>
        <w:t>VP 2.7 – V soutěžích U14, U12 a nižších</w:t>
      </w:r>
      <w:r w:rsidR="00FD6F20" w:rsidRPr="005E587A">
        <w:rPr>
          <w:rFonts w:ascii="Aquawax Pro" w:hAnsi="Aquawax Pro"/>
          <w:color w:val="002060"/>
          <w:sz w:val="20"/>
          <w:szCs w:val="22"/>
        </w:rPr>
        <w:t xml:space="preserve"> – v případě, že </w:t>
      </w:r>
      <w:r w:rsidRPr="005E587A">
        <w:rPr>
          <w:rFonts w:ascii="Aquawax Pro" w:hAnsi="Aquawax Pro"/>
          <w:color w:val="002060"/>
          <w:sz w:val="20"/>
          <w:szCs w:val="22"/>
        </w:rPr>
        <w:t>je střídán brankář</w:t>
      </w:r>
      <w:r w:rsidR="00FD6F20" w:rsidRPr="005E587A">
        <w:rPr>
          <w:rFonts w:ascii="Aquawax Pro" w:hAnsi="Aquawax Pro"/>
          <w:color w:val="002060"/>
          <w:sz w:val="20"/>
          <w:szCs w:val="22"/>
        </w:rPr>
        <w:t xml:space="preserve"> a družstvo nemá náhradního brankáře s červenou čepičkou č. 13.,</w:t>
      </w:r>
      <w:r w:rsidRPr="005E587A">
        <w:rPr>
          <w:rFonts w:ascii="Aquawax Pro" w:hAnsi="Aquawax Pro"/>
          <w:color w:val="002060"/>
          <w:sz w:val="20"/>
          <w:szCs w:val="22"/>
        </w:rPr>
        <w:t xml:space="preserve"> </w:t>
      </w:r>
      <w:r w:rsidR="00FD6F20" w:rsidRPr="005E587A">
        <w:rPr>
          <w:rFonts w:ascii="Aquawax Pro" w:hAnsi="Aquawax Pro"/>
          <w:color w:val="002060"/>
          <w:sz w:val="20"/>
          <w:szCs w:val="22"/>
        </w:rPr>
        <w:t xml:space="preserve">tak hráč, který nahrazuje brankáře, musí mít červenou čepičku se stejným číslem, jaké nosil jako hráč v poli. </w:t>
      </w:r>
      <w:r w:rsidRPr="005E587A">
        <w:rPr>
          <w:rFonts w:ascii="Aquawax Pro" w:hAnsi="Aquawax Pro"/>
          <w:color w:val="002060"/>
          <w:sz w:val="20"/>
          <w:szCs w:val="22"/>
        </w:rPr>
        <w:t>Brankář, který byl vystřídán hráčem, může hrát na jakékoliv pozici</w:t>
      </w:r>
      <w:r w:rsidR="00FD6F20" w:rsidRPr="005E587A">
        <w:rPr>
          <w:rFonts w:ascii="Aquawax Pro" w:hAnsi="Aquawax Pro"/>
          <w:color w:val="002060"/>
          <w:sz w:val="20"/>
          <w:szCs w:val="22"/>
        </w:rPr>
        <w:t xml:space="preserve"> (musí mít čepičku v barvě svého družstva</w:t>
      </w:r>
      <w:r w:rsidR="0008508A" w:rsidRPr="005E587A">
        <w:rPr>
          <w:rFonts w:ascii="Aquawax Pro" w:hAnsi="Aquawax Pro"/>
          <w:color w:val="002060"/>
          <w:sz w:val="20"/>
          <w:szCs w:val="22"/>
        </w:rPr>
        <w:t>)</w:t>
      </w:r>
      <w:r w:rsidR="00B63EBD" w:rsidRPr="005E587A">
        <w:rPr>
          <w:rFonts w:ascii="Aquawax Pro" w:hAnsi="Aquawax Pro"/>
          <w:color w:val="002060"/>
          <w:sz w:val="20"/>
          <w:szCs w:val="22"/>
        </w:rPr>
        <w:t>.</w:t>
      </w:r>
      <w:r w:rsidR="00FD6F20" w:rsidRPr="005E587A">
        <w:rPr>
          <w:rFonts w:ascii="Aquawax Pro" w:hAnsi="Aquawax Pro"/>
          <w:color w:val="002060"/>
          <w:sz w:val="20"/>
          <w:szCs w:val="22"/>
        </w:rPr>
        <w:t xml:space="preserve"> Hráč si nesmí během utkání měnit číslo čepičky kromě případů povolených rozhodčím a</w:t>
      </w:r>
      <w:r w:rsidR="00A52562">
        <w:rPr>
          <w:rFonts w:ascii="Aquawax Pro" w:hAnsi="Aquawax Pro"/>
          <w:color w:val="002060"/>
          <w:sz w:val="20"/>
          <w:szCs w:val="22"/>
        </w:rPr>
        <w:t> </w:t>
      </w:r>
      <w:r w:rsidR="00FD6F20" w:rsidRPr="005E587A">
        <w:rPr>
          <w:rFonts w:ascii="Aquawax Pro" w:hAnsi="Aquawax Pro"/>
          <w:color w:val="002060"/>
          <w:sz w:val="20"/>
          <w:szCs w:val="22"/>
        </w:rPr>
        <w:t>oznámených zapisovateli.</w:t>
      </w:r>
    </w:p>
    <w:p w14:paraId="68357565" w14:textId="488E4292" w:rsidR="00B63EBD" w:rsidRPr="0078338E" w:rsidRDefault="00B63EBD" w:rsidP="00EF5362">
      <w:pPr>
        <w:pStyle w:val="Default"/>
        <w:numPr>
          <w:ilvl w:val="1"/>
          <w:numId w:val="1"/>
        </w:numPr>
        <w:spacing w:line="276" w:lineRule="auto"/>
        <w:ind w:left="993" w:hanging="426"/>
        <w:jc w:val="both"/>
        <w:rPr>
          <w:rFonts w:ascii="Aquawax Pro" w:hAnsi="Aquawax Pro"/>
          <w:color w:val="002060"/>
          <w:sz w:val="20"/>
          <w:szCs w:val="22"/>
        </w:rPr>
      </w:pPr>
      <w:r w:rsidRPr="0078338E">
        <w:rPr>
          <w:rFonts w:ascii="Aquawax Pro" w:hAnsi="Aquawax Pro"/>
          <w:color w:val="002060"/>
          <w:sz w:val="20"/>
          <w:szCs w:val="22"/>
        </w:rPr>
        <w:t>VP 16.3.3 – V soutěžích U14, U12 a nižších, pokud hlavní trenér během utkání obdrží ČK, může tuto pozici zaujmout jiný funkcionář družstva (asistent, vedoucí družstva)</w:t>
      </w:r>
      <w:r w:rsidR="0090322E" w:rsidRPr="0078338E">
        <w:rPr>
          <w:rFonts w:ascii="Aquawax Pro" w:hAnsi="Aquawax Pro"/>
          <w:color w:val="002060"/>
          <w:sz w:val="20"/>
          <w:szCs w:val="22"/>
        </w:rPr>
        <w:t>,</w:t>
      </w:r>
      <w:r w:rsidRPr="0078338E">
        <w:rPr>
          <w:rFonts w:ascii="Aquawax Pro" w:hAnsi="Aquawax Pro"/>
          <w:color w:val="002060"/>
          <w:sz w:val="20"/>
          <w:szCs w:val="22"/>
        </w:rPr>
        <w:t xml:space="preserve"> který </w:t>
      </w:r>
      <w:r w:rsidR="0090322E" w:rsidRPr="0078338E">
        <w:rPr>
          <w:rFonts w:ascii="Aquawax Pro" w:hAnsi="Aquawax Pro"/>
          <w:color w:val="002060"/>
          <w:sz w:val="20"/>
          <w:szCs w:val="22"/>
        </w:rPr>
        <w:t>byl</w:t>
      </w:r>
      <w:r w:rsidRPr="0078338E">
        <w:rPr>
          <w:rFonts w:ascii="Aquawax Pro" w:hAnsi="Aquawax Pro"/>
          <w:color w:val="002060"/>
          <w:sz w:val="20"/>
          <w:szCs w:val="22"/>
        </w:rPr>
        <w:t xml:space="preserve"> při</w:t>
      </w:r>
      <w:r w:rsidR="0090322E" w:rsidRPr="0078338E">
        <w:rPr>
          <w:rFonts w:ascii="Aquawax Pro" w:hAnsi="Aquawax Pro"/>
          <w:color w:val="002060"/>
          <w:sz w:val="20"/>
          <w:szCs w:val="22"/>
        </w:rPr>
        <w:t xml:space="preserve"> zahájení</w:t>
      </w:r>
      <w:r w:rsidRPr="0078338E">
        <w:rPr>
          <w:rFonts w:ascii="Aquawax Pro" w:hAnsi="Aquawax Pro"/>
          <w:color w:val="002060"/>
          <w:sz w:val="20"/>
          <w:szCs w:val="22"/>
        </w:rPr>
        <w:t xml:space="preserve"> utkání na lavičce, </w:t>
      </w:r>
      <w:r w:rsidR="00BF6894" w:rsidRPr="0078338E">
        <w:rPr>
          <w:rFonts w:ascii="Aquawax Pro" w:hAnsi="Aquawax Pro"/>
          <w:color w:val="002060"/>
          <w:sz w:val="20"/>
          <w:szCs w:val="22"/>
        </w:rPr>
        <w:t>s</w:t>
      </w:r>
      <w:r w:rsidRPr="0078338E">
        <w:rPr>
          <w:rFonts w:ascii="Aquawax Pro" w:hAnsi="Aquawax Pro"/>
          <w:color w:val="002060"/>
          <w:sz w:val="20"/>
          <w:szCs w:val="22"/>
        </w:rPr>
        <w:t xml:space="preserve"> pravomoc</w:t>
      </w:r>
      <w:r w:rsidR="00BF6894" w:rsidRPr="0078338E">
        <w:rPr>
          <w:rFonts w:ascii="Aquawax Pro" w:hAnsi="Aquawax Pro"/>
          <w:color w:val="002060"/>
          <w:sz w:val="20"/>
          <w:szCs w:val="22"/>
        </w:rPr>
        <w:t>emi</w:t>
      </w:r>
      <w:r w:rsidRPr="0078338E">
        <w:rPr>
          <w:rFonts w:ascii="Aquawax Pro" w:hAnsi="Aquawax Pro"/>
          <w:color w:val="002060"/>
          <w:sz w:val="20"/>
          <w:szCs w:val="22"/>
        </w:rPr>
        <w:t xml:space="preserve"> hlavního</w:t>
      </w:r>
      <w:r w:rsidR="00BF6894" w:rsidRPr="0078338E">
        <w:rPr>
          <w:rFonts w:ascii="Aquawax Pro" w:hAnsi="Aquawax Pro"/>
          <w:color w:val="002060"/>
          <w:sz w:val="20"/>
          <w:szCs w:val="22"/>
        </w:rPr>
        <w:t xml:space="preserve"> </w:t>
      </w:r>
      <w:r w:rsidRPr="0078338E">
        <w:rPr>
          <w:rFonts w:ascii="Aquawax Pro" w:hAnsi="Aquawax Pro"/>
          <w:color w:val="002060"/>
          <w:sz w:val="20"/>
          <w:szCs w:val="22"/>
        </w:rPr>
        <w:t>trenéra.</w:t>
      </w:r>
    </w:p>
    <w:p w14:paraId="78CD49D0" w14:textId="190C8E0C" w:rsidR="00215D38" w:rsidRPr="0078338E" w:rsidRDefault="00215D38" w:rsidP="00EF5362">
      <w:pPr>
        <w:pStyle w:val="Default"/>
        <w:numPr>
          <w:ilvl w:val="1"/>
          <w:numId w:val="1"/>
        </w:numPr>
        <w:spacing w:line="276" w:lineRule="auto"/>
        <w:ind w:left="993" w:hanging="426"/>
        <w:jc w:val="both"/>
        <w:rPr>
          <w:rFonts w:ascii="Aquawax Pro" w:hAnsi="Aquawax Pro"/>
          <w:color w:val="002060"/>
          <w:sz w:val="20"/>
          <w:szCs w:val="22"/>
        </w:rPr>
      </w:pPr>
      <w:r w:rsidRPr="0078338E">
        <w:rPr>
          <w:rFonts w:ascii="Aquawax Pro" w:hAnsi="Aquawax Pro"/>
          <w:color w:val="002060"/>
          <w:sz w:val="20"/>
          <w:szCs w:val="22"/>
        </w:rPr>
        <w:t xml:space="preserve">VP 17.6 </w:t>
      </w:r>
      <w:r w:rsidR="000D5C10" w:rsidRPr="0078338E">
        <w:rPr>
          <w:rFonts w:ascii="Aquawax Pro" w:hAnsi="Aquawax Pro"/>
          <w:color w:val="002060"/>
          <w:sz w:val="20"/>
          <w:szCs w:val="22"/>
        </w:rPr>
        <w:t xml:space="preserve">Pokud má rozhodčí nebo delegát podezření, že mohlo dojít k násilnému jednání, mohou rozhodčí přezkoumat oficiální záznam z utkání. Taktéž </w:t>
      </w:r>
      <w:r w:rsidR="004F38B7" w:rsidRPr="0078338E">
        <w:rPr>
          <w:rFonts w:ascii="Aquawax Pro" w:hAnsi="Aquawax Pro"/>
          <w:color w:val="002060"/>
          <w:sz w:val="20"/>
          <w:szCs w:val="22"/>
        </w:rPr>
        <w:t>lze přezkoumat záznam z</w:t>
      </w:r>
      <w:r w:rsidR="00A52562">
        <w:rPr>
          <w:rFonts w:ascii="Aquawax Pro" w:hAnsi="Aquawax Pro"/>
          <w:color w:val="002060"/>
          <w:sz w:val="20"/>
          <w:szCs w:val="22"/>
        </w:rPr>
        <w:t> </w:t>
      </w:r>
      <w:r w:rsidR="004F38B7" w:rsidRPr="0078338E">
        <w:rPr>
          <w:rFonts w:ascii="Aquawax Pro" w:hAnsi="Aquawax Pro"/>
          <w:color w:val="002060"/>
          <w:sz w:val="20"/>
          <w:szCs w:val="22"/>
        </w:rPr>
        <w:t xml:space="preserve">utkání, </w:t>
      </w:r>
      <w:r w:rsidR="000D5C10" w:rsidRPr="0078338E">
        <w:rPr>
          <w:rFonts w:ascii="Aquawax Pro" w:hAnsi="Aquawax Pro"/>
          <w:color w:val="002060"/>
          <w:sz w:val="20"/>
          <w:szCs w:val="22"/>
        </w:rPr>
        <w:t>na základě námitky vedoucího týmu/trenéra do 15 minut po skončení utkání</w:t>
      </w:r>
      <w:r w:rsidR="004F38B7" w:rsidRPr="0078338E">
        <w:rPr>
          <w:rFonts w:ascii="Aquawax Pro" w:hAnsi="Aquawax Pro"/>
          <w:color w:val="002060"/>
          <w:sz w:val="20"/>
          <w:szCs w:val="22"/>
        </w:rPr>
        <w:t>, pokud došlo k prokazatelnému násilnému jednání.</w:t>
      </w:r>
      <w:r w:rsidR="000D5C10" w:rsidRPr="0078338E">
        <w:rPr>
          <w:rFonts w:ascii="Aquawax Pro" w:hAnsi="Aquawax Pro"/>
          <w:color w:val="002060"/>
          <w:sz w:val="20"/>
          <w:szCs w:val="22"/>
        </w:rPr>
        <w:t xml:space="preserve"> Informaci z přezkoumání uvedou rozhodčí do záznamu z utkání a zašlou písemnou zprávu na KR a SK</w:t>
      </w:r>
      <w:r w:rsidR="00121189" w:rsidRPr="0078338E">
        <w:rPr>
          <w:rFonts w:ascii="Aquawax Pro" w:hAnsi="Aquawax Pro"/>
          <w:color w:val="002060"/>
          <w:sz w:val="20"/>
          <w:szCs w:val="22"/>
        </w:rPr>
        <w:t xml:space="preserve"> do dvou pracovních </w:t>
      </w:r>
      <w:r w:rsidR="00121189" w:rsidRPr="0078338E">
        <w:rPr>
          <w:rFonts w:ascii="Aquawax Pro" w:hAnsi="Aquawax Pro"/>
          <w:color w:val="002060"/>
          <w:sz w:val="20"/>
          <w:szCs w:val="22"/>
        </w:rPr>
        <w:lastRenderedPageBreak/>
        <w:t>dnů</w:t>
      </w:r>
      <w:r w:rsidR="000D5C10" w:rsidRPr="0078338E">
        <w:rPr>
          <w:rFonts w:ascii="Aquawax Pro" w:hAnsi="Aquawax Pro"/>
          <w:color w:val="002060"/>
          <w:sz w:val="20"/>
          <w:szCs w:val="22"/>
        </w:rPr>
        <w:t>.</w:t>
      </w:r>
      <w:r w:rsidR="004F38B7" w:rsidRPr="0078338E">
        <w:rPr>
          <w:rFonts w:ascii="Aquawax Pro" w:hAnsi="Aquawax Pro"/>
          <w:color w:val="002060"/>
          <w:sz w:val="20"/>
          <w:szCs w:val="22"/>
        </w:rPr>
        <w:t xml:space="preserve"> Pokud nelze</w:t>
      </w:r>
      <w:r w:rsidR="00EC4572" w:rsidRPr="0078338E">
        <w:rPr>
          <w:rFonts w:ascii="Aquawax Pro" w:hAnsi="Aquawax Pro"/>
          <w:color w:val="002060"/>
          <w:sz w:val="20"/>
          <w:szCs w:val="22"/>
        </w:rPr>
        <w:t xml:space="preserve"> přezkoumání provést, předají přezkoumání na KR a SK, včetně zprávy, a</w:t>
      </w:r>
      <w:r w:rsidR="00A52562">
        <w:rPr>
          <w:rFonts w:ascii="Aquawax Pro" w:hAnsi="Aquawax Pro"/>
          <w:color w:val="002060"/>
          <w:sz w:val="20"/>
          <w:szCs w:val="22"/>
        </w:rPr>
        <w:t> </w:t>
      </w:r>
      <w:r w:rsidR="00EC4572" w:rsidRPr="0078338E">
        <w:rPr>
          <w:rFonts w:ascii="Aquawax Pro" w:hAnsi="Aquawax Pro"/>
          <w:color w:val="002060"/>
          <w:sz w:val="20"/>
          <w:szCs w:val="22"/>
        </w:rPr>
        <w:t>to do dvou pracovních dnů.</w:t>
      </w:r>
    </w:p>
    <w:p w14:paraId="195BCA06" w14:textId="6873F8C9" w:rsidR="00EF5362" w:rsidRPr="0078338E" w:rsidRDefault="00EF5362" w:rsidP="00EF5362">
      <w:pPr>
        <w:pStyle w:val="Default"/>
        <w:numPr>
          <w:ilvl w:val="1"/>
          <w:numId w:val="1"/>
        </w:numPr>
        <w:spacing w:line="276" w:lineRule="auto"/>
        <w:ind w:left="993" w:hanging="426"/>
        <w:jc w:val="both"/>
        <w:rPr>
          <w:rFonts w:ascii="Aquawax Pro" w:hAnsi="Aquawax Pro"/>
          <w:color w:val="002060"/>
          <w:sz w:val="20"/>
          <w:szCs w:val="22"/>
        </w:rPr>
      </w:pPr>
      <w:r w:rsidRPr="0078338E">
        <w:rPr>
          <w:rFonts w:ascii="Aquawax Pro" w:hAnsi="Aquawax Pro"/>
          <w:color w:val="002060"/>
          <w:sz w:val="20"/>
          <w:szCs w:val="22"/>
        </w:rPr>
        <w:t>VP 17.7 – Specifické lékařské a bezpečnostní požadavky pro vodní pólo – v soutěžích ČSVP pouze doporučeno</w:t>
      </w:r>
      <w:r w:rsidR="00B168E5">
        <w:rPr>
          <w:rFonts w:ascii="Aquawax Pro" w:hAnsi="Aquawax Pro"/>
          <w:color w:val="002060"/>
          <w:sz w:val="20"/>
          <w:szCs w:val="22"/>
        </w:rPr>
        <w:t>.</w:t>
      </w:r>
    </w:p>
    <w:p w14:paraId="71620744" w14:textId="410805C7" w:rsidR="00EF5362" w:rsidRPr="0078338E" w:rsidRDefault="00EF5362" w:rsidP="00EF5362">
      <w:pPr>
        <w:pStyle w:val="Default"/>
        <w:numPr>
          <w:ilvl w:val="1"/>
          <w:numId w:val="1"/>
        </w:numPr>
        <w:spacing w:line="276" w:lineRule="auto"/>
        <w:ind w:left="993" w:hanging="426"/>
        <w:jc w:val="both"/>
        <w:rPr>
          <w:rFonts w:ascii="Aquawax Pro" w:hAnsi="Aquawax Pro"/>
          <w:color w:val="002060"/>
          <w:sz w:val="20"/>
          <w:szCs w:val="22"/>
        </w:rPr>
      </w:pPr>
      <w:r w:rsidRPr="0078338E">
        <w:rPr>
          <w:rFonts w:ascii="Aquawax Pro" w:hAnsi="Aquawax Pro"/>
          <w:color w:val="002060"/>
          <w:sz w:val="20"/>
          <w:szCs w:val="22"/>
        </w:rPr>
        <w:t>VP 18.1.3 – výjimku může, pro určitou soutěž a dané místo konání, udělit SK</w:t>
      </w:r>
      <w:r w:rsidR="00B168E5">
        <w:rPr>
          <w:rFonts w:ascii="Aquawax Pro" w:hAnsi="Aquawax Pro"/>
          <w:color w:val="002060"/>
          <w:sz w:val="20"/>
          <w:szCs w:val="22"/>
        </w:rPr>
        <w:t>.</w:t>
      </w:r>
    </w:p>
    <w:p w14:paraId="58BDB9A8" w14:textId="457416F7" w:rsidR="00EF5362" w:rsidRPr="0078338E" w:rsidRDefault="00EF5362" w:rsidP="00EF5362">
      <w:pPr>
        <w:pStyle w:val="Default"/>
        <w:numPr>
          <w:ilvl w:val="1"/>
          <w:numId w:val="1"/>
        </w:numPr>
        <w:spacing w:line="276" w:lineRule="auto"/>
        <w:ind w:left="993" w:hanging="426"/>
        <w:jc w:val="both"/>
        <w:rPr>
          <w:rFonts w:ascii="Aquawax Pro" w:hAnsi="Aquawax Pro"/>
          <w:color w:val="002060"/>
          <w:sz w:val="20"/>
          <w:szCs w:val="22"/>
        </w:rPr>
      </w:pPr>
      <w:r w:rsidRPr="0078338E">
        <w:rPr>
          <w:rFonts w:ascii="Aquawax Pro" w:hAnsi="Aquawax Pro"/>
          <w:color w:val="002060"/>
          <w:sz w:val="20"/>
          <w:szCs w:val="22"/>
        </w:rPr>
        <w:t>VP 18.3.2 Platformy pro rozhodčí – ne</w:t>
      </w:r>
      <w:r w:rsidR="00A857B5" w:rsidRPr="0078338E">
        <w:rPr>
          <w:rFonts w:ascii="Aquawax Pro" w:hAnsi="Aquawax Pro"/>
          <w:color w:val="002060"/>
          <w:sz w:val="20"/>
          <w:szCs w:val="22"/>
        </w:rPr>
        <w:t>ní povinnost</w:t>
      </w:r>
      <w:r w:rsidRPr="0078338E">
        <w:rPr>
          <w:rFonts w:ascii="Aquawax Pro" w:hAnsi="Aquawax Pro"/>
          <w:color w:val="002060"/>
          <w:sz w:val="20"/>
          <w:szCs w:val="22"/>
        </w:rPr>
        <w:t xml:space="preserve"> </w:t>
      </w:r>
      <w:r w:rsidR="00A857B5" w:rsidRPr="0078338E">
        <w:rPr>
          <w:rFonts w:ascii="Aquawax Pro" w:hAnsi="Aquawax Pro"/>
          <w:color w:val="002060"/>
          <w:sz w:val="20"/>
          <w:szCs w:val="22"/>
        </w:rPr>
        <w:t>pořadatele</w:t>
      </w:r>
      <w:r w:rsidR="00B168E5">
        <w:rPr>
          <w:rFonts w:ascii="Aquawax Pro" w:hAnsi="Aquawax Pro"/>
          <w:color w:val="002060"/>
          <w:sz w:val="20"/>
          <w:szCs w:val="22"/>
        </w:rPr>
        <w:t>.</w:t>
      </w:r>
    </w:p>
    <w:p w14:paraId="018848E9" w14:textId="77777777" w:rsidR="00EF5362" w:rsidRPr="0078338E" w:rsidRDefault="00EF5362" w:rsidP="00EF5362">
      <w:pPr>
        <w:pStyle w:val="Default"/>
        <w:numPr>
          <w:ilvl w:val="1"/>
          <w:numId w:val="1"/>
        </w:numPr>
        <w:spacing w:line="276" w:lineRule="auto"/>
        <w:ind w:left="993" w:hanging="426"/>
        <w:jc w:val="both"/>
        <w:rPr>
          <w:rFonts w:ascii="Aquawax Pro" w:hAnsi="Aquawax Pro"/>
          <w:color w:val="002060"/>
          <w:sz w:val="20"/>
          <w:szCs w:val="22"/>
        </w:rPr>
      </w:pPr>
      <w:r w:rsidRPr="0078338E">
        <w:rPr>
          <w:rFonts w:ascii="Aquawax Pro" w:hAnsi="Aquawax Pro"/>
          <w:color w:val="002060"/>
          <w:sz w:val="20"/>
          <w:szCs w:val="22"/>
        </w:rPr>
        <w:t>P5 3 Pomocní rozhodčí (brankoví rozhodčí) – v soutěžích ČSVP pouze doporučeno nebo na základě požadavku KR u vybraných soutěží/utkání.</w:t>
      </w:r>
    </w:p>
    <w:p w14:paraId="6461D52E" w14:textId="11A1E709" w:rsidR="00EF5362" w:rsidRPr="0078338E" w:rsidRDefault="00EF5362" w:rsidP="00EF5362">
      <w:pPr>
        <w:pStyle w:val="Default"/>
        <w:numPr>
          <w:ilvl w:val="1"/>
          <w:numId w:val="1"/>
        </w:numPr>
        <w:spacing w:line="276" w:lineRule="auto"/>
        <w:ind w:left="993" w:hanging="426"/>
        <w:jc w:val="both"/>
        <w:rPr>
          <w:rFonts w:ascii="Aquawax Pro" w:hAnsi="Aquawax Pro"/>
          <w:color w:val="002060"/>
          <w:sz w:val="20"/>
          <w:szCs w:val="22"/>
        </w:rPr>
      </w:pPr>
      <w:r w:rsidRPr="0078338E">
        <w:rPr>
          <w:rFonts w:ascii="Aquawax Pro" w:hAnsi="Aquawax Pro"/>
          <w:color w:val="002060"/>
          <w:sz w:val="20"/>
          <w:szCs w:val="22"/>
        </w:rPr>
        <w:t xml:space="preserve">P5 6 Asistent videorozhodčí – </w:t>
      </w:r>
      <w:r w:rsidR="00A857B5" w:rsidRPr="0078338E">
        <w:rPr>
          <w:rFonts w:ascii="Aquawax Pro" w:hAnsi="Aquawax Pro"/>
          <w:color w:val="002060"/>
          <w:sz w:val="20"/>
          <w:szCs w:val="22"/>
        </w:rPr>
        <w:t>pravidlo se ruší</w:t>
      </w:r>
      <w:r w:rsidR="00B168E5">
        <w:rPr>
          <w:rFonts w:ascii="Aquawax Pro" w:hAnsi="Aquawax Pro"/>
          <w:color w:val="002060"/>
          <w:sz w:val="20"/>
          <w:szCs w:val="22"/>
        </w:rPr>
        <w:t>.</w:t>
      </w:r>
    </w:p>
    <w:p w14:paraId="183C2AF1" w14:textId="0B290DED" w:rsidR="00EF5362" w:rsidRPr="0078338E" w:rsidRDefault="00EF5362" w:rsidP="00EF5362">
      <w:pPr>
        <w:pStyle w:val="Default"/>
        <w:numPr>
          <w:ilvl w:val="1"/>
          <w:numId w:val="1"/>
        </w:numPr>
        <w:spacing w:line="276" w:lineRule="auto"/>
        <w:ind w:left="993" w:hanging="426"/>
        <w:jc w:val="both"/>
        <w:rPr>
          <w:rFonts w:ascii="Aquawax Pro" w:hAnsi="Aquawax Pro"/>
          <w:color w:val="002060"/>
          <w:sz w:val="20"/>
          <w:szCs w:val="22"/>
        </w:rPr>
      </w:pPr>
      <w:r w:rsidRPr="0078338E">
        <w:rPr>
          <w:rFonts w:ascii="Aquawax Pro" w:hAnsi="Aquawax Pro"/>
          <w:color w:val="002060"/>
          <w:sz w:val="20"/>
          <w:szCs w:val="22"/>
        </w:rPr>
        <w:t>P7 Videorozhodčí – pravidlo se ruší</w:t>
      </w:r>
      <w:r w:rsidR="00B168E5">
        <w:rPr>
          <w:rFonts w:ascii="Aquawax Pro" w:hAnsi="Aquawax Pro"/>
          <w:color w:val="002060"/>
          <w:sz w:val="20"/>
          <w:szCs w:val="22"/>
        </w:rPr>
        <w:t>.</w:t>
      </w:r>
    </w:p>
    <w:p w14:paraId="1185FEDC" w14:textId="094F0BAC" w:rsidR="00DD24D1" w:rsidRPr="0078338E" w:rsidRDefault="00DD24D1" w:rsidP="00DD24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567" w:hanging="567"/>
        <w:jc w:val="both"/>
        <w:rPr>
          <w:rFonts w:ascii="Aquawax Pro" w:hAnsi="Aquawax Pro" w:cs="Calibri"/>
          <w:color w:val="002060"/>
          <w:sz w:val="20"/>
          <w:szCs w:val="20"/>
        </w:rPr>
      </w:pPr>
      <w:r w:rsidRPr="0078338E">
        <w:rPr>
          <w:rFonts w:ascii="Aquawax Pro" w:hAnsi="Aquawax Pro" w:cs="Calibri"/>
          <w:color w:val="002060"/>
          <w:sz w:val="20"/>
          <w:szCs w:val="20"/>
        </w:rPr>
        <w:t>O pořadí družstev v</w:t>
      </w:r>
      <w:r w:rsidR="00A857B5" w:rsidRPr="0078338E">
        <w:rPr>
          <w:rFonts w:ascii="Aquawax Pro" w:hAnsi="Aquawax Pro" w:cs="Calibri"/>
          <w:color w:val="002060"/>
          <w:sz w:val="20"/>
          <w:szCs w:val="20"/>
        </w:rPr>
        <w:t> </w:t>
      </w:r>
      <w:r w:rsidRPr="0078338E">
        <w:rPr>
          <w:rFonts w:ascii="Aquawax Pro" w:hAnsi="Aquawax Pro" w:cs="Calibri"/>
          <w:color w:val="002060"/>
          <w:sz w:val="20"/>
          <w:szCs w:val="20"/>
        </w:rPr>
        <w:t>tabulce</w:t>
      </w:r>
      <w:r w:rsidR="00A857B5" w:rsidRPr="0078338E">
        <w:rPr>
          <w:rFonts w:ascii="Aquawax Pro" w:hAnsi="Aquawax Pro" w:cs="Calibri"/>
          <w:color w:val="002060"/>
          <w:sz w:val="20"/>
          <w:szCs w:val="20"/>
        </w:rPr>
        <w:t xml:space="preserve"> soutěže</w:t>
      </w:r>
      <w:r w:rsidRPr="0078338E">
        <w:rPr>
          <w:rFonts w:ascii="Aquawax Pro" w:hAnsi="Aquawax Pro" w:cs="Calibri"/>
          <w:color w:val="002060"/>
          <w:sz w:val="20"/>
          <w:szCs w:val="20"/>
        </w:rPr>
        <w:t>, v případě rovnosti bodů, rozhodnou o lepším umístění tato kritéria a v tomto pořadí:</w:t>
      </w:r>
    </w:p>
    <w:p w14:paraId="5C8EE64F" w14:textId="77777777" w:rsidR="00DD24D1" w:rsidRPr="0078338E" w:rsidRDefault="00DD24D1" w:rsidP="00EF536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993" w:hanging="426"/>
        <w:jc w:val="both"/>
        <w:rPr>
          <w:rFonts w:ascii="Aquawax Pro" w:hAnsi="Aquawax Pro" w:cs="Calibri"/>
          <w:color w:val="002060"/>
          <w:sz w:val="20"/>
          <w:szCs w:val="20"/>
        </w:rPr>
      </w:pPr>
      <w:bookmarkStart w:id="7" w:name="_Hlk171624025"/>
      <w:r w:rsidRPr="0078338E">
        <w:rPr>
          <w:rFonts w:ascii="Aquawax Pro" w:hAnsi="Aquawax Pro" w:cs="Calibri"/>
          <w:color w:val="002060"/>
          <w:sz w:val="20"/>
          <w:szCs w:val="20"/>
        </w:rPr>
        <w:t>Větší počet bodů ze vzájemných utkání.</w:t>
      </w:r>
    </w:p>
    <w:p w14:paraId="71263ADD" w14:textId="77777777" w:rsidR="00DD24D1" w:rsidRPr="0078338E" w:rsidRDefault="00DD24D1" w:rsidP="00EF536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993" w:hanging="426"/>
        <w:jc w:val="both"/>
        <w:rPr>
          <w:rFonts w:ascii="Aquawax Pro" w:hAnsi="Aquawax Pro" w:cs="Calibri"/>
          <w:color w:val="002060"/>
          <w:sz w:val="20"/>
          <w:szCs w:val="20"/>
        </w:rPr>
      </w:pPr>
      <w:r w:rsidRPr="0078338E">
        <w:rPr>
          <w:rFonts w:ascii="Aquawax Pro" w:hAnsi="Aquawax Pro" w:cs="Calibri"/>
          <w:color w:val="002060"/>
          <w:sz w:val="20"/>
          <w:szCs w:val="20"/>
        </w:rPr>
        <w:t>Větší rozdíl branek ze vzájemných utkání.</w:t>
      </w:r>
    </w:p>
    <w:p w14:paraId="067A914B" w14:textId="77777777" w:rsidR="0006296F" w:rsidRPr="0078338E" w:rsidRDefault="0006296F" w:rsidP="00EF536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993" w:hanging="426"/>
        <w:jc w:val="both"/>
        <w:rPr>
          <w:rFonts w:ascii="Aquawax Pro" w:hAnsi="Aquawax Pro" w:cs="Calibri"/>
          <w:color w:val="002060"/>
          <w:sz w:val="20"/>
          <w:szCs w:val="20"/>
        </w:rPr>
      </w:pPr>
      <w:bookmarkStart w:id="8" w:name="_Hlk107433741"/>
      <w:bookmarkEnd w:id="7"/>
      <w:r w:rsidRPr="0078338E">
        <w:rPr>
          <w:rFonts w:ascii="Aquawax Pro" w:hAnsi="Aquawax Pro" w:cs="Calibri"/>
          <w:color w:val="002060"/>
          <w:sz w:val="20"/>
          <w:szCs w:val="20"/>
        </w:rPr>
        <w:t>Lepší vzájemné utkání s družstvem nejvýše postaveným v tabulce (u družstev na 2 a dalších místech v tabulce) nebo s družstvem na místě za družstvy na stejném místě (u družstev na 1 a dalším místě).</w:t>
      </w:r>
    </w:p>
    <w:p w14:paraId="288344A9" w14:textId="77777777" w:rsidR="00DD24D1" w:rsidRPr="0078338E" w:rsidRDefault="00DD24D1" w:rsidP="00EF536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993" w:hanging="426"/>
        <w:jc w:val="both"/>
        <w:rPr>
          <w:rFonts w:ascii="Aquawax Pro" w:hAnsi="Aquawax Pro" w:cs="Calibri"/>
          <w:color w:val="002060"/>
          <w:sz w:val="20"/>
          <w:szCs w:val="20"/>
        </w:rPr>
      </w:pPr>
      <w:bookmarkStart w:id="9" w:name="_Hlk169745595"/>
      <w:r w:rsidRPr="0078338E">
        <w:rPr>
          <w:rFonts w:ascii="Aquawax Pro" w:hAnsi="Aquawax Pro" w:cs="Calibri"/>
          <w:color w:val="002060"/>
          <w:sz w:val="20"/>
          <w:szCs w:val="20"/>
        </w:rPr>
        <w:t>Větší rozdíl branek ze všech utkání.</w:t>
      </w:r>
    </w:p>
    <w:bookmarkEnd w:id="8"/>
    <w:p w14:paraId="4EEDCA3B" w14:textId="77777777" w:rsidR="00DD24D1" w:rsidRPr="0078338E" w:rsidRDefault="00DD24D1" w:rsidP="00EF536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993" w:hanging="426"/>
        <w:jc w:val="both"/>
        <w:rPr>
          <w:rFonts w:ascii="Aquawax Pro" w:hAnsi="Aquawax Pro" w:cs="Calibri"/>
          <w:color w:val="002060"/>
          <w:sz w:val="20"/>
          <w:szCs w:val="20"/>
        </w:rPr>
      </w:pPr>
      <w:r w:rsidRPr="0078338E">
        <w:rPr>
          <w:rFonts w:ascii="Aquawax Pro" w:hAnsi="Aquawax Pro" w:cs="Calibri"/>
          <w:color w:val="002060"/>
          <w:sz w:val="20"/>
          <w:szCs w:val="20"/>
        </w:rPr>
        <w:t>Větší počet vstřelených branek ze všech utkání.</w:t>
      </w:r>
    </w:p>
    <w:p w14:paraId="1374142D" w14:textId="77777777" w:rsidR="00DD24D1" w:rsidRPr="0078338E" w:rsidRDefault="00DD24D1" w:rsidP="00EF5362">
      <w:pPr>
        <w:pStyle w:val="Odstavecseseznamem"/>
        <w:numPr>
          <w:ilvl w:val="1"/>
          <w:numId w:val="1"/>
        </w:numPr>
        <w:ind w:left="993" w:hanging="426"/>
        <w:rPr>
          <w:rFonts w:ascii="Aquawax Pro" w:hAnsi="Aquawax Pro" w:cs="Calibri"/>
          <w:color w:val="002060"/>
          <w:sz w:val="20"/>
          <w:szCs w:val="20"/>
        </w:rPr>
      </w:pPr>
      <w:r w:rsidRPr="0078338E">
        <w:rPr>
          <w:rFonts w:ascii="Aquawax Pro" w:hAnsi="Aquawax Pro" w:cs="Calibri"/>
          <w:color w:val="002060"/>
          <w:sz w:val="20"/>
          <w:szCs w:val="20"/>
        </w:rPr>
        <w:t>Větší počet vítězství ze všech utkání.</w:t>
      </w:r>
    </w:p>
    <w:bookmarkEnd w:id="9"/>
    <w:p w14:paraId="6736B48C" w14:textId="77777777" w:rsidR="00DD24D1" w:rsidRPr="0078338E" w:rsidRDefault="00DD24D1" w:rsidP="00EF536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993" w:hanging="426"/>
        <w:jc w:val="both"/>
        <w:rPr>
          <w:rFonts w:ascii="Aquawax Pro" w:hAnsi="Aquawax Pro" w:cs="Calibri"/>
          <w:color w:val="002060"/>
          <w:sz w:val="20"/>
          <w:szCs w:val="20"/>
        </w:rPr>
      </w:pPr>
      <w:r w:rsidRPr="0078338E">
        <w:rPr>
          <w:rFonts w:ascii="Aquawax Pro" w:hAnsi="Aquawax Pro" w:cs="Calibri"/>
          <w:color w:val="002060"/>
          <w:sz w:val="20"/>
          <w:szCs w:val="20"/>
        </w:rPr>
        <w:t>Menší počet kontumačních výsledků.</w:t>
      </w:r>
    </w:p>
    <w:p w14:paraId="38C60E67" w14:textId="1143B19B" w:rsidR="00DD24D1" w:rsidRPr="0078338E" w:rsidRDefault="00DD24D1" w:rsidP="00EF536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quawax Pro" w:hAnsi="Aquawax Pro" w:cs="Calibri"/>
          <w:color w:val="002060"/>
          <w:sz w:val="20"/>
          <w:szCs w:val="20"/>
        </w:rPr>
      </w:pPr>
      <w:r w:rsidRPr="0078338E">
        <w:rPr>
          <w:rFonts w:ascii="Aquawax Pro" w:hAnsi="Aquawax Pro" w:cs="Calibri"/>
          <w:color w:val="002060"/>
          <w:sz w:val="20"/>
          <w:szCs w:val="20"/>
        </w:rPr>
        <w:t xml:space="preserve">Pokud ani v takovém případě nedojde k rozhodnutí a pokud jde o vítěze nebo sestupujícího, odehraje se nové utkání v termínu a času na základě rozhodnutí SK. </w:t>
      </w:r>
      <w:bookmarkStart w:id="10" w:name="_Hlk107433383"/>
      <w:r w:rsidRPr="0078338E">
        <w:rPr>
          <w:rFonts w:ascii="Aquawax Pro" w:hAnsi="Aquawax Pro" w:cs="Calibri"/>
          <w:color w:val="002060"/>
          <w:sz w:val="20"/>
          <w:szCs w:val="20"/>
        </w:rPr>
        <w:t>V opačném případě družstva obsadí v konečné tabulce stejné místo.</w:t>
      </w:r>
      <w:bookmarkEnd w:id="10"/>
      <w:r w:rsidRPr="0078338E">
        <w:rPr>
          <w:rFonts w:ascii="Aquawax Pro" w:hAnsi="Aquawax Pro" w:cs="Calibri"/>
          <w:color w:val="002060"/>
          <w:sz w:val="20"/>
          <w:szCs w:val="20"/>
        </w:rPr>
        <w:t xml:space="preserve"> Upřesnění </w:t>
      </w:r>
      <w:r w:rsidR="00AF7EBB" w:rsidRPr="0078338E">
        <w:rPr>
          <w:rFonts w:ascii="Aquawax Pro" w:hAnsi="Aquawax Pro" w:cs="Calibri"/>
          <w:color w:val="002060"/>
          <w:sz w:val="20"/>
          <w:szCs w:val="20"/>
        </w:rPr>
        <w:t xml:space="preserve">pro danou část soutěže </w:t>
      </w:r>
      <w:r w:rsidRPr="0078338E">
        <w:rPr>
          <w:rFonts w:ascii="Aquawax Pro" w:hAnsi="Aquawax Pro" w:cs="Calibri"/>
          <w:color w:val="002060"/>
          <w:sz w:val="20"/>
          <w:szCs w:val="20"/>
        </w:rPr>
        <w:t>může být uvedené v </w:t>
      </w:r>
      <w:r w:rsidR="00CE71BC" w:rsidRPr="0078338E">
        <w:rPr>
          <w:rFonts w:ascii="Aquawax Pro" w:hAnsi="Aquawax Pro" w:cs="Calibri"/>
          <w:color w:val="002060"/>
          <w:sz w:val="20"/>
          <w:szCs w:val="20"/>
        </w:rPr>
        <w:t>RS</w:t>
      </w:r>
      <w:r w:rsidRPr="0078338E">
        <w:rPr>
          <w:rFonts w:ascii="Aquawax Pro" w:hAnsi="Aquawax Pro" w:cs="Calibri"/>
          <w:color w:val="002060"/>
          <w:sz w:val="20"/>
          <w:szCs w:val="20"/>
        </w:rPr>
        <w:t>.</w:t>
      </w:r>
    </w:p>
    <w:p w14:paraId="7228CBEF" w14:textId="2D7B4746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Pořadatel posledního (finálového) turnaje (utkání) je povinen zabezpečit předání medailí, případně jiných cen pro první 3 družstva dané soutěže. Předávání proběhne ve spolupráci a</w:t>
      </w:r>
      <w:r w:rsidR="00AC74E4">
        <w:rPr>
          <w:rFonts w:ascii="Aquawax Pro" w:hAnsi="Aquawax Pro"/>
          <w:color w:val="002060"/>
          <w:sz w:val="20"/>
          <w:szCs w:val="20"/>
        </w:rPr>
        <w:t> </w:t>
      </w:r>
      <w:r w:rsidRPr="0078338E">
        <w:rPr>
          <w:rFonts w:ascii="Aquawax Pro" w:hAnsi="Aquawax Pro"/>
          <w:color w:val="002060"/>
          <w:sz w:val="20"/>
          <w:szCs w:val="20"/>
        </w:rPr>
        <w:t>řídícím orgánem soutěže.</w:t>
      </w:r>
    </w:p>
    <w:p w14:paraId="2224773A" w14:textId="77777777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První tři družstva obdrží medaile v počtu 20 ks, a to pro hráče a realizační tým družstva (trenér, asistent trenéra, vedoucí družstva) a poháry. Stejný princip udělení cen se případně použije ve všech soutěžích.</w:t>
      </w:r>
    </w:p>
    <w:p w14:paraId="76788DEC" w14:textId="32F89C65" w:rsidR="00804758" w:rsidRPr="0078338E" w:rsidRDefault="00804758" w:rsidP="00804758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U soutěží 1. liga mužů a 1. liga žen bude na slavnostním galavečeru vyhlášena nejlepší sedmička.</w:t>
      </w:r>
    </w:p>
    <w:p w14:paraId="6BFEB905" w14:textId="387F7DD5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Komise rozhodčích nominuje rozhodčí a delegáty na všechny utkání v rámci ČSVP. Rozhodčí se řídí Směrnicemi KR ČSVP a jejími dodatky.</w:t>
      </w:r>
      <w:r w:rsidR="00630B7D" w:rsidRPr="0078338E">
        <w:rPr>
          <w:rFonts w:ascii="Aquawax Pro" w:hAnsi="Aquawax Pro"/>
          <w:color w:val="002060"/>
          <w:sz w:val="20"/>
          <w:szCs w:val="20"/>
        </w:rPr>
        <w:t xml:space="preserve"> Pořadatel pro delegované osoby, při vícedenních akcích</w:t>
      </w:r>
      <w:r w:rsidR="00EC4572" w:rsidRPr="0078338E">
        <w:rPr>
          <w:rFonts w:ascii="Aquawax Pro" w:hAnsi="Aquawax Pro"/>
          <w:color w:val="002060"/>
          <w:sz w:val="20"/>
          <w:szCs w:val="20"/>
        </w:rPr>
        <w:t xml:space="preserve"> (turnaje, utkání ve více dnech)</w:t>
      </w:r>
      <w:r w:rsidR="00630B7D" w:rsidRPr="0078338E">
        <w:rPr>
          <w:rFonts w:ascii="Aquawax Pro" w:hAnsi="Aquawax Pro"/>
          <w:color w:val="002060"/>
          <w:sz w:val="20"/>
          <w:szCs w:val="20"/>
        </w:rPr>
        <w:t>, zajišťuje nocleh v</w:t>
      </w:r>
      <w:r w:rsidR="00A77EAC" w:rsidRPr="0078338E">
        <w:rPr>
          <w:rFonts w:ascii="Aquawax Pro" w:hAnsi="Aquawax Pro"/>
          <w:color w:val="002060"/>
          <w:sz w:val="20"/>
          <w:szCs w:val="20"/>
        </w:rPr>
        <w:t> </w:t>
      </w:r>
      <w:r w:rsidR="00630B7D" w:rsidRPr="0078338E">
        <w:rPr>
          <w:rFonts w:ascii="Aquawax Pro" w:hAnsi="Aquawax Pro"/>
          <w:color w:val="002060"/>
          <w:sz w:val="20"/>
          <w:szCs w:val="20"/>
        </w:rPr>
        <w:t>ubytovacím zařízení</w:t>
      </w:r>
      <w:r w:rsidR="00A77EAC" w:rsidRPr="0078338E">
        <w:rPr>
          <w:rFonts w:ascii="Aquawax Pro" w:hAnsi="Aquawax Pro"/>
          <w:color w:val="002060"/>
          <w:sz w:val="20"/>
          <w:szCs w:val="20"/>
        </w:rPr>
        <w:t xml:space="preserve"> hotelového typu</w:t>
      </w:r>
      <w:r w:rsidR="00630B7D" w:rsidRPr="0078338E">
        <w:rPr>
          <w:rFonts w:ascii="Aquawax Pro" w:hAnsi="Aquawax Pro"/>
          <w:color w:val="002060"/>
          <w:sz w:val="20"/>
          <w:szCs w:val="20"/>
        </w:rPr>
        <w:t xml:space="preserve"> min. 3* kategorie.</w:t>
      </w:r>
    </w:p>
    <w:p w14:paraId="1085A5AA" w14:textId="3EAAF864" w:rsidR="00360D27" w:rsidRPr="0078338E" w:rsidRDefault="00360D27" w:rsidP="00360D27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Při všech utkáních pořádaných ČSVP používají rozhodčí komunikační zařízení. Toto zařízení poskytne rozhodčím, před začátkem utkání, pořadatelský oddíl</w:t>
      </w:r>
      <w:r w:rsidR="00A44F6B" w:rsidRPr="0078338E">
        <w:rPr>
          <w:rFonts w:ascii="Aquawax Pro" w:hAnsi="Aquawax Pro"/>
          <w:color w:val="002060"/>
          <w:sz w:val="20"/>
          <w:szCs w:val="20"/>
        </w:rPr>
        <w:t>/klub</w:t>
      </w:r>
      <w:r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260CE390" w14:textId="0D738056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Ve všech soutěžích musí funkci časoměřiče u stolku rozhodčích vykonávat pouze osoba s platnou licencí rozhodčího. Všechny osoby u stolku rozhodčích (časoměřič, zapisovatel, hlasatel atd.), musí být v jednotném předepsaném úboru – oblečení stanovené KR nebo pořádané akce, případně daného pořádajícího oddílu (tričko nebo polokošile, dlouhé kalhoty nebo kraťasy) schválené KR. Rozhodčí ke stolku zajišťuje pořádající oddíl, pokud není dále v rozpisu uvedeno jinak. Nezajištění dostatečným a kvalifikovaným počtem osob</w:t>
      </w:r>
      <w:r w:rsidR="00121189" w:rsidRPr="0078338E">
        <w:rPr>
          <w:rFonts w:ascii="Aquawax Pro" w:hAnsi="Aquawax Pro"/>
          <w:color w:val="002060"/>
          <w:sz w:val="20"/>
          <w:szCs w:val="20"/>
        </w:rPr>
        <w:t>, včetně předepsaného oblečení,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bude pokutováno dle STaP.</w:t>
      </w:r>
    </w:p>
    <w:p w14:paraId="5782D0C5" w14:textId="58ED77C1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lastRenderedPageBreak/>
        <w:t xml:space="preserve">Rozpis soutěže může stanovit technickou poradu před začátkem utkání nebo turnaje dané soutěže podle požadavků KR a SK ČSVP. Pokud je Rozpisem soutěže stanovena technická porada, mají za povinnost účastnit se jí vedoucí zúčastněných družstev, všichni rozhodčí a hlavní pořadatel. Technickou poradu řídí </w:t>
      </w:r>
      <w:r w:rsidR="009505AD" w:rsidRPr="0078338E">
        <w:rPr>
          <w:rFonts w:ascii="Aquawax Pro" w:hAnsi="Aquawax Pro"/>
          <w:color w:val="002060"/>
          <w:sz w:val="20"/>
          <w:szCs w:val="20"/>
        </w:rPr>
        <w:t>d</w:t>
      </w:r>
      <w:r w:rsidRPr="0078338E">
        <w:rPr>
          <w:rFonts w:ascii="Aquawax Pro" w:hAnsi="Aquawax Pro"/>
          <w:color w:val="002060"/>
          <w:sz w:val="20"/>
          <w:szCs w:val="20"/>
        </w:rPr>
        <w:t>elegát ČSVP případně rozhodčí pověřený KR.</w:t>
      </w:r>
    </w:p>
    <w:p w14:paraId="0EADE0D1" w14:textId="5FC191B4" w:rsidR="00EF5362" w:rsidRPr="0078338E" w:rsidRDefault="00EF5362" w:rsidP="00EF5362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Technická porada, pokud není stanovena u dané soutěže, bude organizována před zahájením soutěže formou on-line. Technická porada je určena pro všechny trenéry/vedoucí družstev, rozhodčí, delegáty a pořadatele. Technická porada bude svolána SK pozvánkou na e-mail předsedy oddílu/klubu a KR a bude se konat v pátek od 20:00. O termín</w:t>
      </w:r>
      <w:r w:rsidR="00EF1F25" w:rsidRPr="0078338E">
        <w:rPr>
          <w:rFonts w:ascii="Aquawax Pro" w:hAnsi="Aquawax Pro"/>
          <w:color w:val="002060"/>
          <w:sz w:val="20"/>
          <w:szCs w:val="20"/>
        </w:rPr>
        <w:t>u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konání budou oddíly/kluby dopředu informovány.</w:t>
      </w:r>
    </w:p>
    <w:p w14:paraId="3F10C13C" w14:textId="376D6F7A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Všichni účastníci akcí v rámci ČSVP jsou povinni dodržovat marketingové dohody, Směrnice a</w:t>
      </w:r>
      <w:r w:rsidR="00AC74E4">
        <w:rPr>
          <w:rFonts w:ascii="Aquawax Pro" w:hAnsi="Aquawax Pro"/>
          <w:color w:val="002060"/>
          <w:sz w:val="20"/>
          <w:szCs w:val="20"/>
        </w:rPr>
        <w:t> 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pokyny ČSVP. </w:t>
      </w:r>
      <w:r w:rsidR="00121189" w:rsidRPr="0078338E">
        <w:rPr>
          <w:rFonts w:ascii="Aquawax Pro" w:hAnsi="Aquawax Pro"/>
          <w:color w:val="002060"/>
          <w:sz w:val="20"/>
          <w:szCs w:val="20"/>
        </w:rPr>
        <w:t>Při všech utkáních musí být při utkání vhodně umístěn ban</w:t>
      </w:r>
      <w:r w:rsidR="00311452" w:rsidRPr="0078338E">
        <w:rPr>
          <w:rFonts w:ascii="Aquawax Pro" w:hAnsi="Aquawax Pro"/>
          <w:color w:val="002060"/>
          <w:sz w:val="20"/>
          <w:szCs w:val="20"/>
        </w:rPr>
        <w:t>n</w:t>
      </w:r>
      <w:r w:rsidR="00121189" w:rsidRPr="0078338E">
        <w:rPr>
          <w:rFonts w:ascii="Aquawax Pro" w:hAnsi="Aquawax Pro"/>
          <w:color w:val="002060"/>
          <w:sz w:val="20"/>
          <w:szCs w:val="20"/>
        </w:rPr>
        <w:t>er ČSVP</w:t>
      </w:r>
      <w:r w:rsidR="00C25327"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3666C816" w14:textId="2A4E4D6E" w:rsidR="00426A5E" w:rsidRPr="0078338E" w:rsidRDefault="00426A5E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Všichni účastníci utkání (hráči, funkcionáři, oddíly, rozhodčí,…) se řídí „Průvodní</w:t>
      </w:r>
      <w:r w:rsidR="00C128E5" w:rsidRPr="0078338E">
        <w:rPr>
          <w:rFonts w:ascii="Aquawax Pro" w:hAnsi="Aquawax Pro"/>
          <w:color w:val="002060"/>
          <w:sz w:val="20"/>
          <w:szCs w:val="20"/>
        </w:rPr>
        <w:t>mi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listy akcí vodního póla ČSVP“, které jsou součástí RS.</w:t>
      </w:r>
      <w:r w:rsidR="005E587A">
        <w:rPr>
          <w:rFonts w:ascii="Aquawax Pro" w:hAnsi="Aquawax Pro"/>
          <w:color w:val="002060"/>
          <w:sz w:val="20"/>
          <w:szCs w:val="20"/>
        </w:rPr>
        <w:t xml:space="preserve"> Porušení povinnosti bude pokutováno podle STaP 14 až </w:t>
      </w:r>
      <w:r w:rsidR="00C00856">
        <w:rPr>
          <w:rFonts w:ascii="Aquawax Pro" w:hAnsi="Aquawax Pro"/>
          <w:color w:val="002060"/>
          <w:sz w:val="20"/>
          <w:szCs w:val="20"/>
        </w:rPr>
        <w:t>do výše 1.000 Kč za každý jednotlivý případ.</w:t>
      </w:r>
    </w:p>
    <w:p w14:paraId="00D1F637" w14:textId="0D5C5D78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V případě nejasností </w:t>
      </w:r>
      <w:r w:rsidR="00505A30" w:rsidRPr="0078338E">
        <w:rPr>
          <w:rFonts w:ascii="Aquawax Pro" w:hAnsi="Aquawax Pro"/>
          <w:color w:val="002060"/>
          <w:sz w:val="20"/>
          <w:szCs w:val="20"/>
        </w:rPr>
        <w:t>RS</w:t>
      </w:r>
      <w:r w:rsidRPr="0078338E">
        <w:rPr>
          <w:rFonts w:ascii="Aquawax Pro" w:hAnsi="Aquawax Pro"/>
          <w:color w:val="002060"/>
          <w:sz w:val="20"/>
          <w:szCs w:val="20"/>
        </w:rPr>
        <w:t>, podává výklad Soutěžní komise ČSVP.</w:t>
      </w:r>
    </w:p>
    <w:p w14:paraId="11DF402D" w14:textId="738FA1DD" w:rsidR="00DD24D1" w:rsidRPr="0078338E" w:rsidRDefault="00DD24D1" w:rsidP="00DD24D1">
      <w:pPr>
        <w:pStyle w:val="Odstavecseseznamem"/>
        <w:numPr>
          <w:ilvl w:val="0"/>
          <w:numId w:val="1"/>
        </w:numPr>
        <w:spacing w:before="240" w:line="276" w:lineRule="auto"/>
        <w:ind w:left="567" w:hanging="567"/>
        <w:contextualSpacing w:val="0"/>
        <w:jc w:val="both"/>
        <w:rPr>
          <w:rFonts w:ascii="Aquawax Pro" w:hAnsi="Aquawax Pro"/>
          <w:b/>
          <w:color w:val="002060"/>
          <w:szCs w:val="20"/>
          <w:u w:val="single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Soutěžní ročník </w:t>
      </w:r>
      <w:r w:rsidR="004A4CA8" w:rsidRPr="0078338E">
        <w:rPr>
          <w:rFonts w:ascii="Aquawax Pro" w:hAnsi="Aquawax Pro"/>
          <w:color w:val="002060"/>
          <w:sz w:val="20"/>
          <w:szCs w:val="20"/>
        </w:rPr>
        <w:t>2024 – 2025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začíná 1. září 202</w:t>
      </w:r>
      <w:r w:rsidR="004A4CA8" w:rsidRPr="0078338E">
        <w:rPr>
          <w:rFonts w:ascii="Aquawax Pro" w:hAnsi="Aquawax Pro"/>
          <w:color w:val="002060"/>
          <w:sz w:val="20"/>
          <w:szCs w:val="20"/>
        </w:rPr>
        <w:t>4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a končí 31. července 202</w:t>
      </w:r>
      <w:r w:rsidR="004A4CA8" w:rsidRPr="0078338E">
        <w:rPr>
          <w:rFonts w:ascii="Aquawax Pro" w:hAnsi="Aquawax Pro"/>
          <w:color w:val="002060"/>
          <w:sz w:val="20"/>
          <w:szCs w:val="20"/>
        </w:rPr>
        <w:t>5</w:t>
      </w:r>
      <w:r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1FD9B7DC" w14:textId="77777777" w:rsidR="00554C62" w:rsidRPr="0078338E" w:rsidRDefault="00554C62" w:rsidP="009A0A77">
      <w:pPr>
        <w:spacing w:line="276" w:lineRule="auto"/>
        <w:rPr>
          <w:rFonts w:ascii="Aquawax Pro" w:hAnsi="Aquawax Pro"/>
          <w:b/>
          <w:color w:val="002060"/>
          <w:sz w:val="24"/>
          <w:u w:val="single"/>
        </w:rPr>
      </w:pPr>
      <w:r w:rsidRPr="0078338E">
        <w:rPr>
          <w:rFonts w:ascii="Aquawax Pro" w:hAnsi="Aquawax Pro"/>
          <w:b/>
          <w:color w:val="002060"/>
          <w:sz w:val="24"/>
          <w:u w:val="single"/>
        </w:rPr>
        <w:br w:type="page"/>
      </w:r>
    </w:p>
    <w:p w14:paraId="63D4E6B4" w14:textId="5D655439" w:rsidR="004220B3" w:rsidRPr="0078338E" w:rsidRDefault="003B2E37" w:rsidP="003534EE">
      <w:pPr>
        <w:pStyle w:val="Nadpis1"/>
        <w:rPr>
          <w:rFonts w:ascii="Aquawax Pro" w:hAnsi="Aquawax Pro"/>
          <w:b/>
          <w:bCs/>
          <w:color w:val="002060"/>
        </w:rPr>
      </w:pPr>
      <w:bookmarkStart w:id="11" w:name="_Toc45294849"/>
      <w:bookmarkStart w:id="12" w:name="_Toc49284601"/>
      <w:bookmarkStart w:id="13" w:name="_Toc175167248"/>
      <w:bookmarkStart w:id="14" w:name="_Toc45294850"/>
      <w:r w:rsidRPr="0078338E">
        <w:rPr>
          <w:rFonts w:ascii="Aquawax Pro" w:hAnsi="Aquawax Pro"/>
          <w:b/>
          <w:bCs/>
          <w:color w:val="002060"/>
        </w:rPr>
        <w:lastRenderedPageBreak/>
        <w:t xml:space="preserve">O </w:t>
      </w:r>
      <w:r w:rsidR="004220B3" w:rsidRPr="0078338E">
        <w:rPr>
          <w:rFonts w:ascii="Aquawax Pro" w:hAnsi="Aquawax Pro"/>
          <w:b/>
          <w:bCs/>
          <w:color w:val="002060"/>
        </w:rPr>
        <w:t>Pohár</w:t>
      </w:r>
      <w:r w:rsidRPr="0078338E">
        <w:rPr>
          <w:rFonts w:ascii="Aquawax Pro" w:hAnsi="Aquawax Pro"/>
          <w:b/>
          <w:bCs/>
          <w:color w:val="002060"/>
        </w:rPr>
        <w:t xml:space="preserve"> předsedy</w:t>
      </w:r>
      <w:r w:rsidR="004220B3" w:rsidRPr="0078338E">
        <w:rPr>
          <w:rFonts w:ascii="Aquawax Pro" w:hAnsi="Aquawax Pro"/>
          <w:b/>
          <w:bCs/>
          <w:color w:val="002060"/>
        </w:rPr>
        <w:t xml:space="preserve"> ČSVP </w:t>
      </w:r>
      <w:r w:rsidRPr="0078338E">
        <w:rPr>
          <w:rFonts w:ascii="Aquawax Pro" w:hAnsi="Aquawax Pro"/>
          <w:b/>
          <w:bCs/>
          <w:color w:val="002060"/>
        </w:rPr>
        <w:t xml:space="preserve">– </w:t>
      </w:r>
      <w:r w:rsidR="004220B3" w:rsidRPr="0078338E">
        <w:rPr>
          <w:rFonts w:ascii="Aquawax Pro" w:hAnsi="Aquawax Pro"/>
          <w:b/>
          <w:bCs/>
          <w:color w:val="002060"/>
        </w:rPr>
        <w:t>muž</w:t>
      </w:r>
      <w:bookmarkEnd w:id="11"/>
      <w:bookmarkEnd w:id="12"/>
      <w:r w:rsidRPr="0078338E">
        <w:rPr>
          <w:rFonts w:ascii="Aquawax Pro" w:hAnsi="Aquawax Pro"/>
          <w:b/>
          <w:bCs/>
          <w:color w:val="002060"/>
        </w:rPr>
        <w:t>i</w:t>
      </w:r>
      <w:bookmarkEnd w:id="13"/>
    </w:p>
    <w:p w14:paraId="79A3863E" w14:textId="77777777" w:rsidR="004220B3" w:rsidRPr="0078338E" w:rsidRDefault="004220B3" w:rsidP="004220B3">
      <w:pPr>
        <w:tabs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Přihlášená družstva:</w:t>
      </w:r>
    </w:p>
    <w:p w14:paraId="1161E639" w14:textId="4D3C9A10" w:rsidR="004220B3" w:rsidRPr="0078338E" w:rsidRDefault="00E326C1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KPSP </w:t>
      </w:r>
      <w:r w:rsidR="004220B3" w:rsidRPr="0078338E">
        <w:rPr>
          <w:rFonts w:ascii="Aquawax Pro" w:hAnsi="Aquawax Pro"/>
          <w:color w:val="002060"/>
          <w:sz w:val="20"/>
          <w:szCs w:val="20"/>
        </w:rPr>
        <w:t>Kometa Brno</w:t>
      </w:r>
    </w:p>
    <w:p w14:paraId="168300DA" w14:textId="7DB6FEB2" w:rsidR="00A16EDD" w:rsidRPr="0078338E" w:rsidRDefault="00A16EDD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KPS Opava</w:t>
      </w:r>
    </w:p>
    <w:p w14:paraId="1F37FDEC" w14:textId="6747688A" w:rsidR="004220B3" w:rsidRPr="0078338E" w:rsidRDefault="00E326C1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UKVP </w:t>
      </w:r>
      <w:r w:rsidR="004220B3" w:rsidRPr="0078338E">
        <w:rPr>
          <w:rFonts w:ascii="Aquawax Pro" w:hAnsi="Aquawax Pro"/>
          <w:color w:val="002060"/>
          <w:sz w:val="20"/>
          <w:szCs w:val="20"/>
        </w:rPr>
        <w:t>Stepp Praha</w:t>
      </w:r>
    </w:p>
    <w:p w14:paraId="4215054D" w14:textId="1052DF8B" w:rsidR="004220B3" w:rsidRPr="0078338E" w:rsidRDefault="00E326C1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SK </w:t>
      </w:r>
      <w:r w:rsidR="004220B3" w:rsidRPr="0078338E">
        <w:rPr>
          <w:rFonts w:ascii="Aquawax Pro" w:hAnsi="Aquawax Pro"/>
          <w:color w:val="002060"/>
          <w:sz w:val="20"/>
          <w:szCs w:val="20"/>
        </w:rPr>
        <w:t>Slávia Praha</w:t>
      </w:r>
    </w:p>
    <w:p w14:paraId="0BCC90E6" w14:textId="77777777" w:rsidR="00D20585" w:rsidRPr="0078338E" w:rsidRDefault="00D20585" w:rsidP="00D20585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KVP Přerov</w:t>
      </w:r>
    </w:p>
    <w:p w14:paraId="32061717" w14:textId="77777777" w:rsidR="004220B3" w:rsidRPr="0078338E" w:rsidRDefault="004220B3" w:rsidP="004220B3">
      <w:pPr>
        <w:numPr>
          <w:ilvl w:val="0"/>
          <w:numId w:val="3"/>
        </w:numPr>
        <w:tabs>
          <w:tab w:val="left" w:pos="2410"/>
        </w:tabs>
        <w:spacing w:after="0" w:line="276" w:lineRule="auto"/>
        <w:ind w:left="2268" w:hanging="567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AJ Fezko Strakonice</w:t>
      </w:r>
    </w:p>
    <w:p w14:paraId="59386E61" w14:textId="57F42BB4" w:rsidR="004220B3" w:rsidRPr="0078338E" w:rsidRDefault="007C3367" w:rsidP="003D70A8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Zajištění soutěže</w:t>
      </w:r>
      <w:r w:rsidR="004220B3" w:rsidRPr="0078338E">
        <w:rPr>
          <w:rFonts w:ascii="Aquawax Pro" w:hAnsi="Aquawax Pro"/>
          <w:b/>
          <w:color w:val="002060"/>
          <w:sz w:val="20"/>
          <w:szCs w:val="20"/>
        </w:rPr>
        <w:t>:</w:t>
      </w:r>
      <w:r w:rsidR="004220B3" w:rsidRPr="0078338E">
        <w:rPr>
          <w:rFonts w:ascii="Aquawax Pro" w:hAnsi="Aquawax Pro"/>
          <w:color w:val="002060"/>
          <w:sz w:val="20"/>
          <w:szCs w:val="20"/>
        </w:rPr>
        <w:tab/>
      </w:r>
      <w:r w:rsidR="00F03127" w:rsidRPr="0078338E">
        <w:rPr>
          <w:rFonts w:ascii="Aquawax Pro" w:hAnsi="Aquawax Pro"/>
          <w:color w:val="002060"/>
          <w:sz w:val="20"/>
          <w:szCs w:val="20"/>
        </w:rPr>
        <w:tab/>
      </w:r>
      <w:r w:rsidR="004220B3" w:rsidRPr="0078338E">
        <w:rPr>
          <w:rFonts w:ascii="Aquawax Pro" w:hAnsi="Aquawax Pro"/>
          <w:color w:val="002060"/>
          <w:sz w:val="20"/>
          <w:szCs w:val="20"/>
        </w:rPr>
        <w:t xml:space="preserve">Pořadatelem je ČSVP, který pověřil organizačním zabezpečením klub </w:t>
      </w:r>
      <w:r w:rsidR="00A16EDD" w:rsidRPr="0078338E">
        <w:rPr>
          <w:rFonts w:ascii="Aquawax Pro" w:hAnsi="Aquawax Pro"/>
          <w:b/>
          <w:bCs/>
          <w:color w:val="002060"/>
          <w:sz w:val="20"/>
          <w:szCs w:val="20"/>
        </w:rPr>
        <w:t>KVP P</w:t>
      </w:r>
      <w:r w:rsidR="00332BE3" w:rsidRPr="0078338E">
        <w:rPr>
          <w:rFonts w:ascii="Aquawax Pro" w:hAnsi="Aquawax Pro"/>
          <w:b/>
          <w:bCs/>
          <w:color w:val="002060"/>
          <w:sz w:val="20"/>
          <w:szCs w:val="20"/>
        </w:rPr>
        <w:t>řerov</w:t>
      </w:r>
      <w:r w:rsidR="005064AC" w:rsidRPr="0078338E">
        <w:rPr>
          <w:rFonts w:ascii="Aquawax Pro" w:hAnsi="Aquawax Pro"/>
          <w:color w:val="002060"/>
          <w:sz w:val="20"/>
          <w:szCs w:val="20"/>
        </w:rPr>
        <w:t>.</w:t>
      </w:r>
      <w:r w:rsidR="004220B3" w:rsidRPr="0078338E">
        <w:rPr>
          <w:rFonts w:ascii="Aquawax Pro" w:hAnsi="Aquawax Pro"/>
          <w:color w:val="002060"/>
          <w:sz w:val="20"/>
          <w:szCs w:val="20"/>
        </w:rPr>
        <w:t xml:space="preserve"> Pověřen</w:t>
      </w:r>
      <w:r w:rsidR="009365BF" w:rsidRPr="0078338E">
        <w:rPr>
          <w:rFonts w:ascii="Aquawax Pro" w:hAnsi="Aquawax Pro"/>
          <w:color w:val="002060"/>
          <w:sz w:val="20"/>
          <w:szCs w:val="20"/>
        </w:rPr>
        <w:t>ý</w:t>
      </w:r>
      <w:r w:rsidR="004220B3" w:rsidRPr="0078338E">
        <w:rPr>
          <w:rFonts w:ascii="Aquawax Pro" w:hAnsi="Aquawax Pro"/>
          <w:color w:val="002060"/>
          <w:sz w:val="20"/>
          <w:szCs w:val="20"/>
        </w:rPr>
        <w:t xml:space="preserve"> klub </w:t>
      </w:r>
      <w:r w:rsidR="00432BF0" w:rsidRPr="0078338E">
        <w:rPr>
          <w:rFonts w:ascii="Aquawax Pro" w:hAnsi="Aquawax Pro"/>
          <w:color w:val="002060"/>
          <w:sz w:val="20"/>
          <w:szCs w:val="20"/>
        </w:rPr>
        <w:t>zajistí</w:t>
      </w:r>
      <w:r w:rsidR="004220B3" w:rsidRPr="0078338E">
        <w:rPr>
          <w:rFonts w:ascii="Aquawax Pro" w:hAnsi="Aquawax Pro"/>
          <w:color w:val="002060"/>
          <w:sz w:val="20"/>
          <w:szCs w:val="20"/>
        </w:rPr>
        <w:t xml:space="preserve"> bazén, branky, časomíru a organizaci turnaje – rozhodčí při stolku. KR nominuje delegáta, rozhodčí a brankové rozhodčí.</w:t>
      </w:r>
    </w:p>
    <w:p w14:paraId="64EF5674" w14:textId="48C4E025" w:rsidR="004220B3" w:rsidRPr="0078338E" w:rsidRDefault="007C3367" w:rsidP="003D70A8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Systém soutěže:</w:t>
      </w:r>
      <w:r w:rsidR="004220B3" w:rsidRPr="0078338E">
        <w:rPr>
          <w:rFonts w:ascii="Aquawax Pro" w:hAnsi="Aquawax Pro"/>
          <w:color w:val="002060"/>
          <w:sz w:val="20"/>
          <w:szCs w:val="20"/>
        </w:rPr>
        <w:tab/>
      </w:r>
      <w:r w:rsidR="00A80773" w:rsidRPr="0078338E">
        <w:rPr>
          <w:rFonts w:ascii="Aquawax Pro" w:hAnsi="Aquawax Pro"/>
          <w:color w:val="002060"/>
          <w:sz w:val="20"/>
          <w:szCs w:val="20"/>
        </w:rPr>
        <w:t>Družstva odehrají utkání ve skupinách mezi sebou. Podle umístění v základních skupinách odehrají utkání o umístění. Obsazení skupin je dáno losem.</w:t>
      </w:r>
    </w:p>
    <w:p w14:paraId="2777A86C" w14:textId="77777777" w:rsidR="00734022" w:rsidRPr="0078338E" w:rsidRDefault="00734022" w:rsidP="00A80773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6ECB6713" w14:textId="31B92971" w:rsidR="00A80773" w:rsidRPr="0078338E" w:rsidRDefault="00A80773" w:rsidP="00A80773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Skupiny:</w:t>
      </w:r>
      <w:r w:rsidRPr="0078338E">
        <w:rPr>
          <w:rFonts w:ascii="Aquawax Pro" w:hAnsi="Aquawax Pro"/>
          <w:color w:val="002060"/>
          <w:sz w:val="20"/>
          <w:szCs w:val="20"/>
        </w:rPr>
        <w:tab/>
        <w:t>skupina A –</w:t>
      </w:r>
      <w:r w:rsidR="001932EC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347F51" w:rsidRPr="0078338E">
        <w:rPr>
          <w:rFonts w:ascii="Aquawax Pro" w:hAnsi="Aquawax Pro"/>
          <w:color w:val="002060"/>
          <w:sz w:val="20"/>
          <w:szCs w:val="20"/>
        </w:rPr>
        <w:t>Kometa Brno, Stepp Praha, KVP Přerov</w:t>
      </w:r>
    </w:p>
    <w:p w14:paraId="4A25F02C" w14:textId="6DFDD0BE" w:rsidR="00A80773" w:rsidRPr="0078338E" w:rsidRDefault="00A80773" w:rsidP="00A80773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ab/>
        <w:t xml:space="preserve">skupina B – </w:t>
      </w:r>
      <w:r w:rsidR="001932EC" w:rsidRPr="0078338E">
        <w:rPr>
          <w:rFonts w:ascii="Aquawax Pro" w:hAnsi="Aquawax Pro"/>
          <w:color w:val="002060"/>
          <w:sz w:val="20"/>
          <w:szCs w:val="20"/>
        </w:rPr>
        <w:t>AJ Fezko Strakonice, Slávia Praha, KPS Opava</w:t>
      </w:r>
    </w:p>
    <w:p w14:paraId="52F4A13E" w14:textId="77777777" w:rsidR="004220B3" w:rsidRPr="0078338E" w:rsidRDefault="004220B3" w:rsidP="004220B3">
      <w:pPr>
        <w:autoSpaceDE w:val="0"/>
        <w:autoSpaceDN w:val="0"/>
        <w:adjustRightInd w:val="0"/>
        <w:spacing w:before="240" w:after="0" w:line="276" w:lineRule="auto"/>
        <w:jc w:val="both"/>
        <w:rPr>
          <w:rFonts w:ascii="Aquawax Pro" w:hAnsi="Aquawax Pro" w:cs="Calibri"/>
          <w:b/>
          <w:bCs/>
          <w:color w:val="002060"/>
          <w:sz w:val="20"/>
        </w:rPr>
      </w:pPr>
      <w:r w:rsidRPr="0078338E">
        <w:rPr>
          <w:rFonts w:ascii="Aquawax Pro" w:hAnsi="Aquawax Pro" w:cs="Calibri"/>
          <w:b/>
          <w:bCs/>
          <w:color w:val="002060"/>
          <w:sz w:val="20"/>
        </w:rPr>
        <w:t>Jiné:</w:t>
      </w:r>
    </w:p>
    <w:p w14:paraId="0DDA9C58" w14:textId="47A6ED9B" w:rsidR="004220B3" w:rsidRPr="0078338E" w:rsidRDefault="00BF1936" w:rsidP="00311452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1985" w:hanging="284"/>
        <w:jc w:val="both"/>
        <w:rPr>
          <w:rFonts w:ascii="Aquawax Pro" w:hAnsi="Aquawax Pro" w:cs="Calibri"/>
          <w:color w:val="002060"/>
          <w:sz w:val="20"/>
          <w:szCs w:val="20"/>
        </w:rPr>
      </w:pPr>
      <w:r w:rsidRPr="0078338E">
        <w:rPr>
          <w:rFonts w:ascii="Aquawax Pro" w:hAnsi="Aquawax Pro" w:cs="Calibri"/>
          <w:color w:val="002060"/>
          <w:sz w:val="20"/>
          <w:szCs w:val="20"/>
        </w:rPr>
        <w:t>Den</w:t>
      </w:r>
      <w:r w:rsidR="004220B3" w:rsidRPr="0078338E">
        <w:rPr>
          <w:rFonts w:ascii="Aquawax Pro" w:hAnsi="Aquawax Pro" w:cs="Calibri"/>
          <w:color w:val="002060"/>
          <w:sz w:val="20"/>
          <w:szCs w:val="20"/>
        </w:rPr>
        <w:t xml:space="preserve"> před zahájením turnaje</w:t>
      </w:r>
      <w:r w:rsidRPr="0078338E">
        <w:rPr>
          <w:rFonts w:ascii="Aquawax Pro" w:hAnsi="Aquawax Pro" w:cs="Calibri"/>
          <w:color w:val="002060"/>
          <w:sz w:val="20"/>
          <w:szCs w:val="20"/>
        </w:rPr>
        <w:t xml:space="preserve"> (v pátek), v čase od 20 hodin,</w:t>
      </w:r>
      <w:r w:rsidR="004220B3" w:rsidRPr="0078338E">
        <w:rPr>
          <w:rFonts w:ascii="Aquawax Pro" w:hAnsi="Aquawax Pro" w:cs="Calibri"/>
          <w:color w:val="002060"/>
          <w:sz w:val="20"/>
          <w:szCs w:val="20"/>
        </w:rPr>
        <w:t xml:space="preserve"> bude </w:t>
      </w:r>
      <w:r w:rsidRPr="0078338E">
        <w:rPr>
          <w:rFonts w:ascii="Aquawax Pro" w:hAnsi="Aquawax Pro" w:cs="Calibri"/>
          <w:color w:val="002060"/>
          <w:sz w:val="20"/>
          <w:szCs w:val="20"/>
        </w:rPr>
        <w:t xml:space="preserve">on-line </w:t>
      </w:r>
      <w:r w:rsidR="004220B3" w:rsidRPr="0078338E">
        <w:rPr>
          <w:rFonts w:ascii="Aquawax Pro" w:hAnsi="Aquawax Pro" w:cs="Calibri"/>
          <w:color w:val="002060"/>
          <w:sz w:val="20"/>
          <w:szCs w:val="20"/>
        </w:rPr>
        <w:t>technická porada všech vedoucích družstev, všech rozhodčích, delegátů a hlavního pořadatele.</w:t>
      </w:r>
      <w:r w:rsidRPr="0078338E">
        <w:rPr>
          <w:rFonts w:ascii="Aquawax Pro" w:hAnsi="Aquawax Pro" w:cs="Calibri"/>
          <w:color w:val="002060"/>
          <w:sz w:val="20"/>
          <w:szCs w:val="20"/>
        </w:rPr>
        <w:t xml:space="preserve"> Technická porada bude svolána SK pozvánkou na e-mail předsedy oddílu/klubu a KR.</w:t>
      </w:r>
    </w:p>
    <w:p w14:paraId="57C193AD" w14:textId="28BE4E17" w:rsidR="00947006" w:rsidRPr="0078338E" w:rsidRDefault="00947006" w:rsidP="00366788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1985" w:hanging="284"/>
        <w:jc w:val="both"/>
        <w:rPr>
          <w:rFonts w:ascii="Aquawax Pro" w:hAnsi="Aquawax Pro" w:cs="Calibri"/>
          <w:color w:val="002060"/>
          <w:sz w:val="20"/>
          <w:szCs w:val="20"/>
        </w:rPr>
      </w:pPr>
      <w:r w:rsidRPr="0078338E">
        <w:rPr>
          <w:rFonts w:ascii="Aquawax Pro" w:hAnsi="Aquawax Pro" w:cs="Calibri"/>
          <w:color w:val="002060"/>
          <w:sz w:val="20"/>
          <w:szCs w:val="20"/>
        </w:rPr>
        <w:t xml:space="preserve">Při slavnostním nástupu, před utkáním o 3. místo a finálovým </w:t>
      </w:r>
      <w:r w:rsidR="00F03127" w:rsidRPr="0078338E">
        <w:rPr>
          <w:rFonts w:ascii="Aquawax Pro" w:hAnsi="Aquawax Pro" w:cs="Calibri"/>
          <w:color w:val="002060"/>
          <w:sz w:val="20"/>
          <w:szCs w:val="20"/>
        </w:rPr>
        <w:t>utkáním</w:t>
      </w:r>
      <w:r w:rsidRPr="0078338E">
        <w:rPr>
          <w:rFonts w:ascii="Aquawax Pro" w:hAnsi="Aquawax Pro" w:cs="Calibri"/>
          <w:color w:val="002060"/>
          <w:sz w:val="20"/>
          <w:szCs w:val="20"/>
        </w:rPr>
        <w:t>, zazní státní hymna České republiky.</w:t>
      </w:r>
    </w:p>
    <w:p w14:paraId="29B372D4" w14:textId="27E2A3D0" w:rsidR="00F03127" w:rsidRPr="0078338E" w:rsidRDefault="00F03127" w:rsidP="00F03127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1985" w:hanging="284"/>
        <w:jc w:val="both"/>
        <w:rPr>
          <w:rFonts w:ascii="Aquawax Pro" w:hAnsi="Aquawax Pro" w:cs="Calibri"/>
          <w:color w:val="002060"/>
          <w:sz w:val="20"/>
          <w:szCs w:val="20"/>
        </w:rPr>
      </w:pPr>
      <w:r w:rsidRPr="0078338E">
        <w:rPr>
          <w:rFonts w:ascii="Aquawax Pro" w:hAnsi="Aquawax Pro" w:cs="Calibri"/>
          <w:color w:val="002060"/>
          <w:sz w:val="20"/>
          <w:szCs w:val="20"/>
        </w:rPr>
        <w:t>Během celé akce musí být na sportovišti vyvěšena státní vlajka České republiky, ban</w:t>
      </w:r>
      <w:r w:rsidR="00C128E5" w:rsidRPr="0078338E">
        <w:rPr>
          <w:rFonts w:ascii="Aquawax Pro" w:hAnsi="Aquawax Pro" w:cs="Calibri"/>
          <w:color w:val="002060"/>
          <w:sz w:val="20"/>
          <w:szCs w:val="20"/>
        </w:rPr>
        <w:t>n</w:t>
      </w:r>
      <w:r w:rsidRPr="0078338E">
        <w:rPr>
          <w:rFonts w:ascii="Aquawax Pro" w:hAnsi="Aquawax Pro" w:cs="Calibri"/>
          <w:color w:val="002060"/>
          <w:sz w:val="20"/>
          <w:szCs w:val="20"/>
        </w:rPr>
        <w:t>ery ČSVP a vlajka ČSVP.</w:t>
      </w:r>
    </w:p>
    <w:p w14:paraId="6D3536DE" w14:textId="77777777" w:rsidR="00734022" w:rsidRPr="0078338E" w:rsidRDefault="00734022" w:rsidP="004220B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78943137" w14:textId="6F834427" w:rsidR="004220B3" w:rsidRPr="0078338E" w:rsidRDefault="004220B3" w:rsidP="004220B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Rozpis utkání:</w:t>
      </w:r>
      <w:r w:rsidRPr="0078338E">
        <w:rPr>
          <w:rFonts w:ascii="Aquawax Pro" w:hAnsi="Aquawax Pro"/>
          <w:color w:val="002060"/>
          <w:sz w:val="20"/>
          <w:szCs w:val="20"/>
        </w:rPr>
        <w:tab/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E006E2" w:rsidRPr="0078338E">
        <w:rPr>
          <w:rFonts w:ascii="Aquawax Pro" w:hAnsi="Aquawax Pro"/>
          <w:b/>
          <w:color w:val="002060"/>
          <w:sz w:val="20"/>
          <w:szCs w:val="20"/>
        </w:rPr>
        <w:t>12</w:t>
      </w:r>
      <w:r w:rsidR="00734022" w:rsidRPr="0078338E">
        <w:rPr>
          <w:rFonts w:ascii="Aquawax Pro" w:hAnsi="Aquawax Pro"/>
          <w:b/>
          <w:color w:val="002060"/>
          <w:sz w:val="20"/>
          <w:szCs w:val="20"/>
        </w:rPr>
        <w:t>. 10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E006E2" w:rsidRPr="0078338E">
        <w:rPr>
          <w:rFonts w:ascii="Aquawax Pro" w:hAnsi="Aquawax Pro"/>
          <w:b/>
          <w:color w:val="002060"/>
          <w:sz w:val="20"/>
          <w:szCs w:val="20"/>
        </w:rPr>
        <w:t>13</w:t>
      </w:r>
      <w:r w:rsidR="00734022" w:rsidRPr="0078338E">
        <w:rPr>
          <w:rFonts w:ascii="Aquawax Pro" w:hAnsi="Aquawax Pro"/>
          <w:b/>
          <w:color w:val="002060"/>
          <w:sz w:val="20"/>
          <w:szCs w:val="20"/>
        </w:rPr>
        <w:t>. 10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3046B4" w:rsidRPr="0078338E">
        <w:rPr>
          <w:rFonts w:ascii="Aquawax Pro" w:hAnsi="Aquawax Pro"/>
          <w:b/>
          <w:color w:val="002060"/>
          <w:sz w:val="20"/>
          <w:szCs w:val="20"/>
        </w:rPr>
        <w:t>4</w:t>
      </w:r>
    </w:p>
    <w:p w14:paraId="5B1988AE" w14:textId="77777777" w:rsidR="00A80773" w:rsidRPr="0078338E" w:rsidRDefault="00A80773" w:rsidP="004220B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tbl>
      <w:tblPr>
        <w:tblStyle w:val="Mkatabulky"/>
        <w:tblW w:w="88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551"/>
        <w:gridCol w:w="301"/>
        <w:gridCol w:w="2551"/>
      </w:tblGrid>
      <w:tr w:rsidR="0078338E" w:rsidRPr="0078338E" w14:paraId="7A8ADC65" w14:textId="77777777" w:rsidTr="00F03127">
        <w:trPr>
          <w:trHeight w:val="340"/>
          <w:jc w:val="center"/>
        </w:trPr>
        <w:tc>
          <w:tcPr>
            <w:tcW w:w="1134" w:type="dxa"/>
            <w:vAlign w:val="center"/>
          </w:tcPr>
          <w:p w14:paraId="25A0BD40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  <w:t>Den</w:t>
            </w:r>
          </w:p>
        </w:tc>
        <w:tc>
          <w:tcPr>
            <w:tcW w:w="1134" w:type="dxa"/>
            <w:vAlign w:val="center"/>
          </w:tcPr>
          <w:p w14:paraId="2289118D" w14:textId="77777777" w:rsidR="003046B4" w:rsidRPr="0078338E" w:rsidRDefault="003046B4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  <w:t>Utkání</w:t>
            </w:r>
          </w:p>
        </w:tc>
        <w:tc>
          <w:tcPr>
            <w:tcW w:w="1134" w:type="dxa"/>
            <w:vAlign w:val="center"/>
          </w:tcPr>
          <w:p w14:paraId="0AC2544A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5B0F4B" w14:textId="47AB1E9D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  <w:t>Hrají</w:t>
            </w:r>
          </w:p>
        </w:tc>
        <w:tc>
          <w:tcPr>
            <w:tcW w:w="301" w:type="dxa"/>
            <w:vAlign w:val="center"/>
          </w:tcPr>
          <w:p w14:paraId="3F6672C8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F7304C4" w14:textId="56DA2F72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8338E" w:rsidRPr="0078338E" w14:paraId="017C2E26" w14:textId="77777777" w:rsidTr="00F03127">
        <w:trPr>
          <w:trHeight w:val="340"/>
          <w:jc w:val="center"/>
        </w:trPr>
        <w:tc>
          <w:tcPr>
            <w:tcW w:w="1134" w:type="dxa"/>
            <w:vAlign w:val="center"/>
          </w:tcPr>
          <w:p w14:paraId="3C35FF02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1134" w:type="dxa"/>
            <w:vAlign w:val="center"/>
          </w:tcPr>
          <w:p w14:paraId="7E84D45A" w14:textId="3A361634" w:rsidR="003046B4" w:rsidRPr="0078338E" w:rsidRDefault="003046B4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14:paraId="130D9D2E" w14:textId="557B5CF8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SK A</w:t>
            </w:r>
          </w:p>
        </w:tc>
        <w:tc>
          <w:tcPr>
            <w:tcW w:w="2551" w:type="dxa"/>
            <w:vAlign w:val="center"/>
          </w:tcPr>
          <w:p w14:paraId="48D37EB9" w14:textId="5156227A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 xml:space="preserve">1 A – </w:t>
            </w:r>
            <w:r w:rsidR="00347F51"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301" w:type="dxa"/>
            <w:vAlign w:val="center"/>
          </w:tcPr>
          <w:p w14:paraId="74B16D20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55B4505F" w14:textId="2A30B15D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 xml:space="preserve">2 A – </w:t>
            </w:r>
            <w:r w:rsidR="001932EC"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586AD947" w14:textId="77777777" w:rsidTr="00F03127">
        <w:trPr>
          <w:trHeight w:val="340"/>
          <w:jc w:val="center"/>
        </w:trPr>
        <w:tc>
          <w:tcPr>
            <w:tcW w:w="1134" w:type="dxa"/>
            <w:vAlign w:val="center"/>
          </w:tcPr>
          <w:p w14:paraId="14030EEC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60202B" w14:textId="154DE7C1" w:rsidR="003046B4" w:rsidRPr="0078338E" w:rsidRDefault="003046B4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14:paraId="01EAE2A1" w14:textId="354CF810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SK B</w:t>
            </w:r>
          </w:p>
        </w:tc>
        <w:tc>
          <w:tcPr>
            <w:tcW w:w="2551" w:type="dxa"/>
            <w:vAlign w:val="center"/>
          </w:tcPr>
          <w:p w14:paraId="06BEEBF3" w14:textId="0FA0F0FD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 xml:space="preserve">1 B – </w:t>
            </w:r>
            <w:r w:rsidR="001932EC"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KPS Opava</w:t>
            </w:r>
          </w:p>
        </w:tc>
        <w:tc>
          <w:tcPr>
            <w:tcW w:w="301" w:type="dxa"/>
            <w:vAlign w:val="center"/>
          </w:tcPr>
          <w:p w14:paraId="656E8EA9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5D63CAE0" w14:textId="18D3C7A4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 xml:space="preserve">2 B – </w:t>
            </w:r>
            <w:r w:rsidR="001932EC"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6E9D9B7B" w14:textId="77777777" w:rsidTr="00F03127">
        <w:trPr>
          <w:trHeight w:val="340"/>
          <w:jc w:val="center"/>
        </w:trPr>
        <w:tc>
          <w:tcPr>
            <w:tcW w:w="1134" w:type="dxa"/>
            <w:vAlign w:val="center"/>
          </w:tcPr>
          <w:p w14:paraId="161E53D5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82E075" w14:textId="77777777" w:rsidR="003046B4" w:rsidRPr="0078338E" w:rsidRDefault="003046B4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444FC5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E9A652" w14:textId="2B04DAA2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vAlign w:val="center"/>
          </w:tcPr>
          <w:p w14:paraId="5D9E6C02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A268DD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</w:tr>
      <w:tr w:rsidR="0078338E" w:rsidRPr="0078338E" w14:paraId="61F29735" w14:textId="77777777" w:rsidTr="00F03127">
        <w:trPr>
          <w:trHeight w:val="340"/>
          <w:jc w:val="center"/>
        </w:trPr>
        <w:tc>
          <w:tcPr>
            <w:tcW w:w="1134" w:type="dxa"/>
            <w:vAlign w:val="center"/>
          </w:tcPr>
          <w:p w14:paraId="2F62BC8A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E7C189" w14:textId="61276595" w:rsidR="003046B4" w:rsidRPr="0078338E" w:rsidRDefault="003046B4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14:paraId="6E4D7D8E" w14:textId="2EC8FD38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SK A</w:t>
            </w:r>
          </w:p>
        </w:tc>
        <w:tc>
          <w:tcPr>
            <w:tcW w:w="2551" w:type="dxa"/>
            <w:vAlign w:val="center"/>
          </w:tcPr>
          <w:p w14:paraId="4AF8A8F1" w14:textId="20B84993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 xml:space="preserve">2 A – </w:t>
            </w:r>
            <w:r w:rsidR="001932EC"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301" w:type="dxa"/>
            <w:vAlign w:val="center"/>
          </w:tcPr>
          <w:p w14:paraId="40760F46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0C34D596" w14:textId="42CAB4D9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 xml:space="preserve">3 A – </w:t>
            </w:r>
            <w:r w:rsidR="001932EC"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1A6F0F75" w14:textId="77777777" w:rsidTr="00F03127">
        <w:trPr>
          <w:trHeight w:val="340"/>
          <w:jc w:val="center"/>
        </w:trPr>
        <w:tc>
          <w:tcPr>
            <w:tcW w:w="1134" w:type="dxa"/>
            <w:vAlign w:val="center"/>
          </w:tcPr>
          <w:p w14:paraId="329FC38A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1D6591" w14:textId="679CCCCA" w:rsidR="003046B4" w:rsidRPr="0078338E" w:rsidRDefault="003046B4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14:paraId="1E941ACA" w14:textId="32D79240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SK B</w:t>
            </w:r>
          </w:p>
        </w:tc>
        <w:tc>
          <w:tcPr>
            <w:tcW w:w="2551" w:type="dxa"/>
            <w:vAlign w:val="center"/>
          </w:tcPr>
          <w:p w14:paraId="20CE3CC0" w14:textId="20A95C71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 xml:space="preserve">2 B – </w:t>
            </w:r>
            <w:r w:rsidR="001932EC"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301" w:type="dxa"/>
            <w:vAlign w:val="center"/>
          </w:tcPr>
          <w:p w14:paraId="22FD59C2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6C69304E" w14:textId="43FAD85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 xml:space="preserve">3 B – </w:t>
            </w:r>
            <w:r w:rsidR="001932EC"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14BA756A" w14:textId="77777777" w:rsidTr="00F03127">
        <w:trPr>
          <w:trHeight w:val="340"/>
          <w:jc w:val="center"/>
        </w:trPr>
        <w:tc>
          <w:tcPr>
            <w:tcW w:w="1134" w:type="dxa"/>
            <w:vAlign w:val="center"/>
          </w:tcPr>
          <w:p w14:paraId="31B0BD5E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5D8C06" w14:textId="77777777" w:rsidR="003046B4" w:rsidRPr="0078338E" w:rsidRDefault="003046B4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F14A9E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3D1A9F4" w14:textId="32D47DF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vAlign w:val="center"/>
          </w:tcPr>
          <w:p w14:paraId="4D71E56F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7BAD77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</w:tr>
      <w:tr w:rsidR="0078338E" w:rsidRPr="0078338E" w14:paraId="010A7570" w14:textId="77777777" w:rsidTr="00F03127">
        <w:trPr>
          <w:trHeight w:val="340"/>
          <w:jc w:val="center"/>
        </w:trPr>
        <w:tc>
          <w:tcPr>
            <w:tcW w:w="1134" w:type="dxa"/>
            <w:vAlign w:val="center"/>
          </w:tcPr>
          <w:p w14:paraId="50372C6A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AFAE3B" w14:textId="4745526C" w:rsidR="003046B4" w:rsidRPr="0078338E" w:rsidRDefault="003046B4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14:paraId="74271599" w14:textId="75EDB8ED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SK A</w:t>
            </w:r>
          </w:p>
        </w:tc>
        <w:tc>
          <w:tcPr>
            <w:tcW w:w="2551" w:type="dxa"/>
            <w:vAlign w:val="center"/>
          </w:tcPr>
          <w:p w14:paraId="41BBF177" w14:textId="47975C41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 xml:space="preserve">3 A – </w:t>
            </w:r>
            <w:r w:rsidR="001932EC"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301" w:type="dxa"/>
            <w:vAlign w:val="center"/>
          </w:tcPr>
          <w:p w14:paraId="622B2896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2CC0F1D6" w14:textId="33ECFC1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 xml:space="preserve">1 A – </w:t>
            </w:r>
            <w:r w:rsidR="001932EC"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3216DF85" w14:textId="77777777" w:rsidTr="00F03127">
        <w:trPr>
          <w:trHeight w:val="340"/>
          <w:jc w:val="center"/>
        </w:trPr>
        <w:tc>
          <w:tcPr>
            <w:tcW w:w="1134" w:type="dxa"/>
            <w:vAlign w:val="center"/>
          </w:tcPr>
          <w:p w14:paraId="0948033C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B0DB75" w14:textId="057BAEF9" w:rsidR="003046B4" w:rsidRPr="0078338E" w:rsidRDefault="003046B4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06</w:t>
            </w:r>
          </w:p>
        </w:tc>
        <w:tc>
          <w:tcPr>
            <w:tcW w:w="1134" w:type="dxa"/>
            <w:vAlign w:val="center"/>
          </w:tcPr>
          <w:p w14:paraId="05E3F7C5" w14:textId="75B0A13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SK B</w:t>
            </w:r>
          </w:p>
        </w:tc>
        <w:tc>
          <w:tcPr>
            <w:tcW w:w="2551" w:type="dxa"/>
            <w:vAlign w:val="center"/>
          </w:tcPr>
          <w:p w14:paraId="5DDFE17E" w14:textId="44CC391C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 xml:space="preserve">3 B – </w:t>
            </w:r>
            <w:r w:rsidR="001932EC"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301" w:type="dxa"/>
            <w:vAlign w:val="center"/>
          </w:tcPr>
          <w:p w14:paraId="70DA99FE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0D528722" w14:textId="135887A1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 xml:space="preserve">1 B – </w:t>
            </w:r>
            <w:r w:rsidR="001932EC"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KPS Opava</w:t>
            </w:r>
          </w:p>
        </w:tc>
      </w:tr>
      <w:tr w:rsidR="0078338E" w:rsidRPr="0078338E" w14:paraId="702554DD" w14:textId="77777777" w:rsidTr="00F03127">
        <w:trPr>
          <w:trHeight w:val="340"/>
          <w:jc w:val="center"/>
        </w:trPr>
        <w:tc>
          <w:tcPr>
            <w:tcW w:w="1134" w:type="dxa"/>
            <w:vAlign w:val="center"/>
          </w:tcPr>
          <w:p w14:paraId="3289C5B0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71B8A4" w14:textId="77777777" w:rsidR="003046B4" w:rsidRPr="0078338E" w:rsidRDefault="003046B4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3446C6" w14:textId="77777777" w:rsidR="003046B4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  <w:p w14:paraId="7286CEEF" w14:textId="77777777" w:rsidR="00AC74E4" w:rsidRPr="0078338E" w:rsidRDefault="00AC74E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604A787" w14:textId="77777777" w:rsidR="003046B4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  <w:p w14:paraId="70765A46" w14:textId="77777777" w:rsidR="00267F04" w:rsidRDefault="00267F0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  <w:p w14:paraId="27C56543" w14:textId="15A4E8E1" w:rsidR="00267F04" w:rsidRPr="0078338E" w:rsidRDefault="00267F0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vAlign w:val="center"/>
          </w:tcPr>
          <w:p w14:paraId="5ACA9494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8B2D86B" w14:textId="77777777" w:rsidR="003046B4" w:rsidRPr="0078338E" w:rsidRDefault="003046B4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</w:tr>
      <w:tr w:rsidR="0078338E" w:rsidRPr="0078338E" w14:paraId="21684383" w14:textId="77777777" w:rsidTr="00F03127">
        <w:trPr>
          <w:trHeight w:val="340"/>
          <w:jc w:val="center"/>
        </w:trPr>
        <w:tc>
          <w:tcPr>
            <w:tcW w:w="1134" w:type="dxa"/>
            <w:vAlign w:val="center"/>
          </w:tcPr>
          <w:p w14:paraId="633593E0" w14:textId="77777777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lastRenderedPageBreak/>
              <w:t>Neděle</w:t>
            </w:r>
          </w:p>
        </w:tc>
        <w:tc>
          <w:tcPr>
            <w:tcW w:w="1134" w:type="dxa"/>
            <w:vAlign w:val="center"/>
          </w:tcPr>
          <w:p w14:paraId="1976E04E" w14:textId="55461385" w:rsidR="00AF7EBB" w:rsidRPr="0078338E" w:rsidRDefault="00AF7EBB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14:paraId="5EB4E99A" w14:textId="373EB40F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O 5 m.</w:t>
            </w:r>
          </w:p>
        </w:tc>
        <w:tc>
          <w:tcPr>
            <w:tcW w:w="2551" w:type="dxa"/>
            <w:vAlign w:val="center"/>
          </w:tcPr>
          <w:p w14:paraId="0087C158" w14:textId="20BD5BD9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A3</w:t>
            </w:r>
          </w:p>
        </w:tc>
        <w:tc>
          <w:tcPr>
            <w:tcW w:w="301" w:type="dxa"/>
            <w:vAlign w:val="center"/>
          </w:tcPr>
          <w:p w14:paraId="7310F880" w14:textId="175DEB9D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6D1A34CB" w14:textId="5F41244F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B3</w:t>
            </w:r>
          </w:p>
        </w:tc>
      </w:tr>
      <w:tr w:rsidR="0078338E" w:rsidRPr="0078338E" w14:paraId="7289EAFF" w14:textId="77777777" w:rsidTr="00F03127">
        <w:trPr>
          <w:trHeight w:val="340"/>
          <w:jc w:val="center"/>
        </w:trPr>
        <w:tc>
          <w:tcPr>
            <w:tcW w:w="1134" w:type="dxa"/>
            <w:vAlign w:val="center"/>
          </w:tcPr>
          <w:p w14:paraId="10C122ED" w14:textId="77777777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658DFA" w14:textId="07674E9C" w:rsidR="00AF7EBB" w:rsidRPr="0078338E" w:rsidRDefault="00AF7EBB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center"/>
          </w:tcPr>
          <w:p w14:paraId="2027F1C5" w14:textId="4005437A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O 3 m.</w:t>
            </w:r>
          </w:p>
        </w:tc>
        <w:tc>
          <w:tcPr>
            <w:tcW w:w="2551" w:type="dxa"/>
            <w:vAlign w:val="center"/>
          </w:tcPr>
          <w:p w14:paraId="3F048C48" w14:textId="541FF339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B2</w:t>
            </w:r>
          </w:p>
        </w:tc>
        <w:tc>
          <w:tcPr>
            <w:tcW w:w="301" w:type="dxa"/>
            <w:vAlign w:val="center"/>
          </w:tcPr>
          <w:p w14:paraId="2C86858B" w14:textId="3A34927A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3FBDE1BD" w14:textId="7EA993F0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A2</w:t>
            </w:r>
          </w:p>
        </w:tc>
      </w:tr>
      <w:tr w:rsidR="00AF7EBB" w:rsidRPr="0078338E" w14:paraId="1EF57E24" w14:textId="77777777" w:rsidTr="00F03127">
        <w:trPr>
          <w:trHeight w:val="340"/>
          <w:jc w:val="center"/>
        </w:trPr>
        <w:tc>
          <w:tcPr>
            <w:tcW w:w="1134" w:type="dxa"/>
            <w:vAlign w:val="center"/>
          </w:tcPr>
          <w:p w14:paraId="49D467B0" w14:textId="77777777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9AB376" w14:textId="5D9C8E99" w:rsidR="00AF7EBB" w:rsidRPr="0078338E" w:rsidRDefault="00AF7EBB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14:paraId="495B0336" w14:textId="2EC0CB37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Finále</w:t>
            </w:r>
          </w:p>
        </w:tc>
        <w:tc>
          <w:tcPr>
            <w:tcW w:w="2551" w:type="dxa"/>
            <w:vAlign w:val="center"/>
          </w:tcPr>
          <w:p w14:paraId="6DE39E9D" w14:textId="76A65AEA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A1</w:t>
            </w:r>
          </w:p>
        </w:tc>
        <w:tc>
          <w:tcPr>
            <w:tcW w:w="301" w:type="dxa"/>
            <w:vAlign w:val="center"/>
          </w:tcPr>
          <w:p w14:paraId="5048EAD7" w14:textId="3CA25AD8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1866130C" w14:textId="7C24A765" w:rsidR="00AF7EBB" w:rsidRPr="0078338E" w:rsidRDefault="00AF7EBB" w:rsidP="003046B4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Cs/>
                <w:color w:val="002060"/>
                <w:sz w:val="20"/>
                <w:szCs w:val="20"/>
              </w:rPr>
              <w:t>B1</w:t>
            </w:r>
          </w:p>
        </w:tc>
      </w:tr>
    </w:tbl>
    <w:p w14:paraId="6F2DCFDD" w14:textId="77777777" w:rsidR="00F03127" w:rsidRPr="0078338E" w:rsidRDefault="00F03127" w:rsidP="004220B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5D2B27AE" w14:textId="77777777" w:rsidR="00F03127" w:rsidRPr="0078338E" w:rsidRDefault="00F03127" w:rsidP="004220B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073ED5DC" w14:textId="4B8C371D" w:rsidR="004220B3" w:rsidRPr="0078338E" w:rsidRDefault="004220B3" w:rsidP="004220B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Tituly a ceny:</w:t>
      </w:r>
      <w:r w:rsidRPr="0078338E">
        <w:rPr>
          <w:rFonts w:ascii="Aquawax Pro" w:hAnsi="Aquawax Pro"/>
          <w:color w:val="002060"/>
          <w:sz w:val="20"/>
          <w:szCs w:val="20"/>
        </w:rPr>
        <w:tab/>
        <w:t>Vítězné družstvo získá pohár a titul:</w:t>
      </w:r>
    </w:p>
    <w:p w14:paraId="109F1205" w14:textId="77125C97" w:rsidR="004220B3" w:rsidRPr="0078338E" w:rsidRDefault="004220B3" w:rsidP="004220B3">
      <w:pPr>
        <w:tabs>
          <w:tab w:val="left" w:pos="1701"/>
          <w:tab w:val="left" w:pos="2268"/>
        </w:tabs>
        <w:spacing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ab/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„Vítěz Poháru </w:t>
      </w:r>
      <w:r w:rsidR="0090169C" w:rsidRPr="0078338E">
        <w:rPr>
          <w:rFonts w:ascii="Aquawax Pro" w:hAnsi="Aquawax Pro"/>
          <w:b/>
          <w:color w:val="002060"/>
          <w:sz w:val="20"/>
          <w:szCs w:val="20"/>
        </w:rPr>
        <w:t xml:space="preserve">předsedy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ČSVP </w:t>
      </w:r>
      <w:r w:rsidR="009723C9" w:rsidRPr="0078338E">
        <w:rPr>
          <w:rFonts w:ascii="Aquawax Pro" w:hAnsi="Aquawax Pro"/>
          <w:b/>
          <w:color w:val="002060"/>
          <w:sz w:val="20"/>
          <w:szCs w:val="20"/>
        </w:rPr>
        <w:t>202</w:t>
      </w:r>
      <w:r w:rsidR="00C25327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="009723C9" w:rsidRPr="0078338E">
        <w:rPr>
          <w:rFonts w:ascii="Aquawax Pro" w:hAnsi="Aquawax Pro"/>
          <w:b/>
          <w:color w:val="002060"/>
          <w:sz w:val="20"/>
          <w:szCs w:val="20"/>
        </w:rPr>
        <w:t xml:space="preserve"> - </w:t>
      </w:r>
      <w:r w:rsidRPr="0078338E">
        <w:rPr>
          <w:rFonts w:ascii="Aquawax Pro" w:hAnsi="Aquawax Pro"/>
          <w:b/>
          <w:color w:val="002060"/>
          <w:sz w:val="20"/>
          <w:szCs w:val="20"/>
        </w:rPr>
        <w:t>muž</w:t>
      </w:r>
      <w:r w:rsidR="009723C9" w:rsidRPr="0078338E">
        <w:rPr>
          <w:rFonts w:ascii="Aquawax Pro" w:hAnsi="Aquawax Pro"/>
          <w:b/>
          <w:color w:val="002060"/>
          <w:sz w:val="20"/>
          <w:szCs w:val="20"/>
        </w:rPr>
        <w:t>i</w:t>
      </w:r>
      <w:r w:rsidRPr="0078338E">
        <w:rPr>
          <w:rFonts w:ascii="Aquawax Pro" w:hAnsi="Aquawax Pro"/>
          <w:b/>
          <w:color w:val="002060"/>
          <w:sz w:val="20"/>
          <w:szCs w:val="20"/>
        </w:rPr>
        <w:t>“.</w:t>
      </w:r>
    </w:p>
    <w:p w14:paraId="232FA886" w14:textId="77777777" w:rsidR="004220B3" w:rsidRPr="0078338E" w:rsidRDefault="004220B3">
      <w:pPr>
        <w:rPr>
          <w:rFonts w:ascii="Aquawax Pro" w:eastAsiaTheme="majorEastAsia" w:hAnsi="Aquawax Pro" w:cstheme="majorBidi"/>
          <w:color w:val="002060"/>
          <w:sz w:val="32"/>
          <w:szCs w:val="32"/>
        </w:rPr>
      </w:pPr>
      <w:r w:rsidRPr="0078338E">
        <w:rPr>
          <w:rFonts w:ascii="Aquawax Pro" w:hAnsi="Aquawax Pro"/>
          <w:color w:val="002060"/>
        </w:rPr>
        <w:br w:type="page"/>
      </w:r>
    </w:p>
    <w:p w14:paraId="0E14D18D" w14:textId="3C9529F6" w:rsidR="00FD1893" w:rsidRPr="0078338E" w:rsidRDefault="003A0832" w:rsidP="003A0832">
      <w:pPr>
        <w:pStyle w:val="Nadpis1"/>
        <w:spacing w:line="276" w:lineRule="auto"/>
        <w:rPr>
          <w:rFonts w:ascii="Aquawax Pro" w:hAnsi="Aquawax Pro"/>
          <w:b/>
          <w:bCs/>
          <w:color w:val="002060"/>
        </w:rPr>
      </w:pPr>
      <w:bookmarkStart w:id="15" w:name="_Toc175167249"/>
      <w:r w:rsidRPr="0078338E">
        <w:rPr>
          <w:rFonts w:ascii="Aquawax Pro" w:hAnsi="Aquawax Pro"/>
          <w:b/>
          <w:bCs/>
          <w:color w:val="002060"/>
        </w:rPr>
        <w:lastRenderedPageBreak/>
        <w:t xml:space="preserve">1. </w:t>
      </w:r>
      <w:r w:rsidR="00FD1893" w:rsidRPr="0078338E">
        <w:rPr>
          <w:rFonts w:ascii="Aquawax Pro" w:hAnsi="Aquawax Pro"/>
          <w:b/>
          <w:bCs/>
          <w:color w:val="002060"/>
        </w:rPr>
        <w:t>liga mužů</w:t>
      </w:r>
      <w:bookmarkEnd w:id="14"/>
      <w:bookmarkEnd w:id="15"/>
    </w:p>
    <w:p w14:paraId="4FB7C1FF" w14:textId="77777777" w:rsidR="00FD1893" w:rsidRPr="0078338E" w:rsidRDefault="00FD1893" w:rsidP="009A0A77">
      <w:pPr>
        <w:tabs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Přihlášen</w:t>
      </w:r>
      <w:r w:rsidR="00FF3D14" w:rsidRPr="0078338E">
        <w:rPr>
          <w:rFonts w:ascii="Aquawax Pro" w:hAnsi="Aquawax Pro"/>
          <w:b/>
          <w:color w:val="002060"/>
          <w:sz w:val="20"/>
          <w:szCs w:val="20"/>
        </w:rPr>
        <w:t>á družstva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p w14:paraId="579A412E" w14:textId="6A8AB507" w:rsidR="00FD1893" w:rsidRPr="0078338E" w:rsidRDefault="00C518E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KPSP </w:t>
      </w:r>
      <w:r w:rsidR="009E255C" w:rsidRPr="0078338E">
        <w:rPr>
          <w:rFonts w:ascii="Aquawax Pro" w:hAnsi="Aquawax Pro"/>
          <w:color w:val="002060"/>
          <w:sz w:val="20"/>
          <w:szCs w:val="20"/>
        </w:rPr>
        <w:t>Kometa Brno</w:t>
      </w:r>
    </w:p>
    <w:p w14:paraId="0BD21CE9" w14:textId="34A20F3D" w:rsidR="00FD1893" w:rsidRPr="0078338E" w:rsidRDefault="00C518E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SK </w:t>
      </w:r>
      <w:r w:rsidR="009E255C" w:rsidRPr="0078338E">
        <w:rPr>
          <w:rFonts w:ascii="Aquawax Pro" w:hAnsi="Aquawax Pro"/>
          <w:color w:val="002060"/>
          <w:sz w:val="20"/>
          <w:szCs w:val="20"/>
        </w:rPr>
        <w:t>UP Olomouc</w:t>
      </w:r>
    </w:p>
    <w:p w14:paraId="58FCC758" w14:textId="77777777" w:rsidR="00FD1893" w:rsidRPr="0078338E" w:rsidRDefault="009E255C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KVP Přerov</w:t>
      </w:r>
    </w:p>
    <w:p w14:paraId="74786357" w14:textId="77777777" w:rsidR="00FD1893" w:rsidRPr="0078338E" w:rsidRDefault="00FD1893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</w:t>
      </w:r>
      <w:r w:rsidR="00C63A1D" w:rsidRPr="0078338E">
        <w:rPr>
          <w:rFonts w:ascii="Aquawax Pro" w:hAnsi="Aquawax Pro"/>
          <w:color w:val="002060"/>
          <w:sz w:val="20"/>
          <w:szCs w:val="20"/>
        </w:rPr>
        <w:t>K S</w:t>
      </w:r>
      <w:r w:rsidRPr="0078338E">
        <w:rPr>
          <w:rFonts w:ascii="Aquawax Pro" w:hAnsi="Aquawax Pro"/>
          <w:color w:val="002060"/>
          <w:sz w:val="20"/>
          <w:szCs w:val="20"/>
        </w:rPr>
        <w:t>lávia Praha</w:t>
      </w:r>
    </w:p>
    <w:p w14:paraId="498801C8" w14:textId="37AD0E70" w:rsidR="00FD1893" w:rsidRPr="0078338E" w:rsidRDefault="00C518E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U</w:t>
      </w:r>
      <w:r w:rsidR="00E326C1" w:rsidRPr="0078338E">
        <w:rPr>
          <w:rFonts w:ascii="Aquawax Pro" w:hAnsi="Aquawax Pro"/>
          <w:color w:val="002060"/>
          <w:sz w:val="20"/>
          <w:szCs w:val="20"/>
        </w:rPr>
        <w:t>K</w:t>
      </w:r>
      <w:r w:rsidRPr="0078338E">
        <w:rPr>
          <w:rFonts w:ascii="Aquawax Pro" w:hAnsi="Aquawax Pro"/>
          <w:color w:val="002060"/>
          <w:sz w:val="20"/>
          <w:szCs w:val="20"/>
        </w:rPr>
        <w:t>V</w:t>
      </w:r>
      <w:r w:rsidR="00E326C1" w:rsidRPr="0078338E">
        <w:rPr>
          <w:rFonts w:ascii="Aquawax Pro" w:hAnsi="Aquawax Pro"/>
          <w:color w:val="002060"/>
          <w:sz w:val="20"/>
          <w:szCs w:val="20"/>
        </w:rPr>
        <w:t xml:space="preserve">P </w:t>
      </w:r>
      <w:r w:rsidR="00FD1893" w:rsidRPr="0078338E">
        <w:rPr>
          <w:rFonts w:ascii="Aquawax Pro" w:hAnsi="Aquawax Pro"/>
          <w:color w:val="002060"/>
          <w:sz w:val="20"/>
          <w:szCs w:val="20"/>
        </w:rPr>
        <w:t>Stepp Praha</w:t>
      </w:r>
    </w:p>
    <w:p w14:paraId="01B93532" w14:textId="4F33C8A0" w:rsidR="00FD1893" w:rsidRPr="0078338E" w:rsidRDefault="003534EE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268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AJ Fezko</w:t>
      </w:r>
      <w:r w:rsidR="009E255C" w:rsidRPr="0078338E">
        <w:rPr>
          <w:rFonts w:ascii="Aquawax Pro" w:hAnsi="Aquawax Pro"/>
          <w:color w:val="002060"/>
          <w:sz w:val="20"/>
          <w:szCs w:val="20"/>
        </w:rPr>
        <w:t xml:space="preserve"> Strakonice</w:t>
      </w:r>
    </w:p>
    <w:p w14:paraId="30DC4FA3" w14:textId="77777777" w:rsidR="00C518E2" w:rsidRPr="0078338E" w:rsidRDefault="00C518E2" w:rsidP="009A0A77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75D2E042" w14:textId="20607E5C" w:rsidR="00B10928" w:rsidRPr="0078338E" w:rsidRDefault="00894CA6" w:rsidP="009A0A77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Základní část</w:t>
      </w:r>
      <w:r w:rsidR="00B10928" w:rsidRPr="0078338E">
        <w:rPr>
          <w:rFonts w:ascii="Aquawax Pro" w:hAnsi="Aquawax Pro"/>
          <w:b/>
          <w:color w:val="002060"/>
          <w:sz w:val="20"/>
          <w:szCs w:val="20"/>
        </w:rPr>
        <w:t>:</w:t>
      </w:r>
      <w:r w:rsidR="00B10928" w:rsidRPr="0078338E">
        <w:rPr>
          <w:rFonts w:ascii="Aquawax Pro" w:hAnsi="Aquawax Pro"/>
          <w:color w:val="002060"/>
          <w:sz w:val="20"/>
          <w:szCs w:val="20"/>
        </w:rPr>
        <w:tab/>
      </w:r>
      <w:r w:rsidR="006B24EC" w:rsidRPr="0078338E">
        <w:rPr>
          <w:rFonts w:ascii="Aquawax Pro" w:hAnsi="Aquawax Pro"/>
          <w:color w:val="002060"/>
          <w:sz w:val="20"/>
          <w:szCs w:val="20"/>
        </w:rPr>
        <w:t>K</w:t>
      </w:r>
      <w:r w:rsidR="0098260A" w:rsidRPr="0078338E">
        <w:rPr>
          <w:rFonts w:ascii="Aquawax Pro" w:hAnsi="Aquawax Pro"/>
          <w:color w:val="002060"/>
          <w:sz w:val="20"/>
          <w:szCs w:val="20"/>
        </w:rPr>
        <w:t>ažd</w:t>
      </w:r>
      <w:r w:rsidR="00D91EF6" w:rsidRPr="0078338E">
        <w:rPr>
          <w:rFonts w:ascii="Aquawax Pro" w:hAnsi="Aquawax Pro"/>
          <w:color w:val="002060"/>
          <w:sz w:val="20"/>
          <w:szCs w:val="20"/>
        </w:rPr>
        <w:t>é</w:t>
      </w:r>
      <w:r w:rsidR="0098260A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D91EF6" w:rsidRPr="0078338E">
        <w:rPr>
          <w:rFonts w:ascii="Aquawax Pro" w:hAnsi="Aquawax Pro"/>
          <w:color w:val="002060"/>
          <w:sz w:val="20"/>
          <w:szCs w:val="20"/>
        </w:rPr>
        <w:t>družstvo</w:t>
      </w:r>
      <w:r w:rsidR="0098260A" w:rsidRPr="0078338E">
        <w:rPr>
          <w:rFonts w:ascii="Aquawax Pro" w:hAnsi="Aquawax Pro"/>
          <w:color w:val="002060"/>
          <w:sz w:val="20"/>
          <w:szCs w:val="20"/>
        </w:rPr>
        <w:t xml:space="preserve"> odehraje</w:t>
      </w:r>
      <w:r w:rsidR="006B24EC" w:rsidRPr="0078338E">
        <w:rPr>
          <w:rFonts w:ascii="Aquawax Pro" w:hAnsi="Aquawax Pro"/>
          <w:color w:val="002060"/>
          <w:sz w:val="20"/>
          <w:szCs w:val="20"/>
        </w:rPr>
        <w:t xml:space="preserve"> v základní části</w:t>
      </w:r>
      <w:r w:rsidR="0098260A" w:rsidRPr="0078338E">
        <w:rPr>
          <w:rFonts w:ascii="Aquawax Pro" w:hAnsi="Aquawax Pro"/>
          <w:color w:val="002060"/>
          <w:sz w:val="20"/>
          <w:szCs w:val="20"/>
        </w:rPr>
        <w:t xml:space="preserve"> 1</w:t>
      </w:r>
      <w:r w:rsidR="00DB33C9" w:rsidRPr="0078338E">
        <w:rPr>
          <w:rFonts w:ascii="Aquawax Pro" w:hAnsi="Aquawax Pro"/>
          <w:color w:val="002060"/>
          <w:sz w:val="20"/>
          <w:szCs w:val="20"/>
        </w:rPr>
        <w:t>0</w:t>
      </w:r>
      <w:r w:rsidR="0098260A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023289" w:rsidRPr="0078338E">
        <w:rPr>
          <w:rFonts w:ascii="Aquawax Pro" w:hAnsi="Aquawax Pro"/>
          <w:color w:val="002060"/>
          <w:sz w:val="20"/>
          <w:szCs w:val="20"/>
        </w:rPr>
        <w:t xml:space="preserve">utkání </w:t>
      </w:r>
      <w:r w:rsidR="00FF3D14" w:rsidRPr="0078338E">
        <w:rPr>
          <w:rFonts w:ascii="Aquawax Pro" w:hAnsi="Aquawax Pro"/>
          <w:color w:val="002060"/>
          <w:sz w:val="20"/>
          <w:szCs w:val="20"/>
        </w:rPr>
        <w:t>systémem každý s</w:t>
      </w:r>
      <w:r w:rsidR="00B740E2" w:rsidRPr="0078338E">
        <w:rPr>
          <w:rFonts w:ascii="Aquawax Pro" w:hAnsi="Aquawax Pro"/>
          <w:color w:val="002060"/>
          <w:sz w:val="20"/>
          <w:szCs w:val="20"/>
        </w:rPr>
        <w:t> </w:t>
      </w:r>
      <w:r w:rsidR="00FF3D14" w:rsidRPr="0078338E">
        <w:rPr>
          <w:rFonts w:ascii="Aquawax Pro" w:hAnsi="Aquawax Pro"/>
          <w:color w:val="002060"/>
          <w:sz w:val="20"/>
          <w:szCs w:val="20"/>
        </w:rPr>
        <w:t>každým</w:t>
      </w:r>
      <w:r w:rsidR="00B740E2" w:rsidRPr="0078338E">
        <w:rPr>
          <w:rFonts w:ascii="Aquawax Pro" w:hAnsi="Aquawax Pro"/>
          <w:color w:val="002060"/>
          <w:sz w:val="20"/>
          <w:szCs w:val="20"/>
        </w:rPr>
        <w:t>,</w:t>
      </w:r>
      <w:r w:rsidR="00452108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B10928" w:rsidRPr="0078338E">
        <w:rPr>
          <w:rFonts w:ascii="Aquawax Pro" w:hAnsi="Aquawax Pro"/>
          <w:color w:val="002060"/>
          <w:sz w:val="20"/>
          <w:szCs w:val="20"/>
        </w:rPr>
        <w:t xml:space="preserve">1 </w:t>
      </w:r>
      <w:r w:rsidR="00023289" w:rsidRPr="0078338E">
        <w:rPr>
          <w:rFonts w:ascii="Aquawax Pro" w:hAnsi="Aquawax Pro"/>
          <w:color w:val="002060"/>
          <w:sz w:val="20"/>
          <w:szCs w:val="20"/>
        </w:rPr>
        <w:t xml:space="preserve">utkání </w:t>
      </w:r>
      <w:r w:rsidR="00B10928" w:rsidRPr="0078338E">
        <w:rPr>
          <w:rFonts w:ascii="Aquawax Pro" w:hAnsi="Aquawax Pro"/>
          <w:color w:val="002060"/>
          <w:sz w:val="20"/>
          <w:szCs w:val="20"/>
        </w:rPr>
        <w:t xml:space="preserve">v domácím prostředí a 1 </w:t>
      </w:r>
      <w:r w:rsidR="00023289" w:rsidRPr="0078338E">
        <w:rPr>
          <w:rFonts w:ascii="Aquawax Pro" w:hAnsi="Aquawax Pro"/>
          <w:color w:val="002060"/>
          <w:sz w:val="20"/>
          <w:szCs w:val="20"/>
        </w:rPr>
        <w:t xml:space="preserve">utkání </w:t>
      </w:r>
      <w:r w:rsidR="00B10928" w:rsidRPr="0078338E">
        <w:rPr>
          <w:rFonts w:ascii="Aquawax Pro" w:hAnsi="Aquawax Pro"/>
          <w:color w:val="002060"/>
          <w:sz w:val="20"/>
          <w:szCs w:val="20"/>
        </w:rPr>
        <w:t xml:space="preserve">u soupeře. </w:t>
      </w:r>
      <w:r w:rsidR="00BB4A9A" w:rsidRPr="0078338E">
        <w:rPr>
          <w:rFonts w:ascii="Aquawax Pro" w:hAnsi="Aquawax Pro"/>
          <w:color w:val="002060"/>
          <w:sz w:val="20"/>
          <w:szCs w:val="20"/>
        </w:rPr>
        <w:t>Každé družstv</w:t>
      </w:r>
      <w:r w:rsidR="00C260CA" w:rsidRPr="0078338E">
        <w:rPr>
          <w:rFonts w:ascii="Aquawax Pro" w:hAnsi="Aquawax Pro"/>
          <w:color w:val="002060"/>
          <w:sz w:val="20"/>
          <w:szCs w:val="20"/>
        </w:rPr>
        <w:t>o v rámci jednoho kola pořádá utkání dle rozpisu utkání.</w:t>
      </w:r>
    </w:p>
    <w:p w14:paraId="020C0795" w14:textId="28BC6BD3" w:rsidR="0083128B" w:rsidRPr="0078338E" w:rsidRDefault="00C1182D" w:rsidP="00BD0309">
      <w:pPr>
        <w:tabs>
          <w:tab w:val="left" w:pos="1701"/>
          <w:tab w:val="left" w:pos="2268"/>
        </w:tabs>
        <w:spacing w:after="0" w:line="276" w:lineRule="auto"/>
        <w:ind w:left="1701" w:right="426" w:hanging="1701"/>
        <w:jc w:val="both"/>
        <w:rPr>
          <w:rFonts w:ascii="Aquawax Pro" w:hAnsi="Aquawax Pro"/>
          <w:bCs/>
          <w:color w:val="002060"/>
          <w:sz w:val="20"/>
          <w:szCs w:val="20"/>
        </w:rPr>
      </w:pPr>
      <w:r w:rsidRPr="0078338E">
        <w:rPr>
          <w:rFonts w:ascii="Aquawax Pro" w:hAnsi="Aquawax Pro"/>
          <w:bCs/>
          <w:color w:val="002060"/>
          <w:sz w:val="20"/>
          <w:szCs w:val="20"/>
        </w:rPr>
        <w:tab/>
      </w:r>
      <w:r w:rsidR="00B83EA4" w:rsidRPr="0078338E">
        <w:rPr>
          <w:rFonts w:ascii="Aquawax Pro" w:hAnsi="Aquawax Pro"/>
          <w:bCs/>
          <w:color w:val="002060"/>
          <w:sz w:val="20"/>
          <w:szCs w:val="20"/>
        </w:rPr>
        <w:t xml:space="preserve">Jednotlivá kola </w:t>
      </w:r>
      <w:r w:rsidR="005C71AD" w:rsidRPr="0078338E">
        <w:rPr>
          <w:rFonts w:ascii="Aquawax Pro" w:hAnsi="Aquawax Pro"/>
          <w:bCs/>
          <w:color w:val="002060"/>
          <w:sz w:val="20"/>
          <w:szCs w:val="20"/>
        </w:rPr>
        <w:t>se hrají v rámci</w:t>
      </w:r>
      <w:r w:rsidR="00B83EA4" w:rsidRPr="0078338E">
        <w:rPr>
          <w:rFonts w:ascii="Aquawax Pro" w:hAnsi="Aquawax Pro"/>
          <w:bCs/>
          <w:color w:val="002060"/>
          <w:sz w:val="20"/>
          <w:szCs w:val="20"/>
        </w:rPr>
        <w:t xml:space="preserve"> tzv. půldn</w:t>
      </w:r>
      <w:r w:rsidR="005C71AD" w:rsidRPr="0078338E">
        <w:rPr>
          <w:rFonts w:ascii="Aquawax Pro" w:hAnsi="Aquawax Pro"/>
          <w:bCs/>
          <w:color w:val="002060"/>
          <w:sz w:val="20"/>
          <w:szCs w:val="20"/>
        </w:rPr>
        <w:t>ů</w:t>
      </w:r>
      <w:r w:rsidR="00B83EA4" w:rsidRPr="0078338E">
        <w:rPr>
          <w:rFonts w:ascii="Aquawax Pro" w:hAnsi="Aquawax Pro"/>
          <w:bCs/>
          <w:color w:val="002060"/>
          <w:sz w:val="20"/>
          <w:szCs w:val="20"/>
        </w:rPr>
        <w:t xml:space="preserve">. </w:t>
      </w:r>
      <w:r w:rsidR="000E0322" w:rsidRPr="0078338E">
        <w:rPr>
          <w:rFonts w:ascii="Aquawax Pro" w:hAnsi="Aquawax Pro"/>
          <w:bCs/>
          <w:color w:val="002060"/>
          <w:sz w:val="20"/>
          <w:szCs w:val="20"/>
        </w:rPr>
        <w:t xml:space="preserve">Hostující družstvo odehraje jedno utkání u jednoho pořádajícího oddílu v jednom půldni a </w:t>
      </w:r>
      <w:r w:rsidR="00972E21" w:rsidRPr="0078338E">
        <w:rPr>
          <w:rFonts w:ascii="Aquawax Pro" w:hAnsi="Aquawax Pro"/>
          <w:bCs/>
          <w:color w:val="002060"/>
          <w:sz w:val="20"/>
          <w:szCs w:val="20"/>
        </w:rPr>
        <w:t xml:space="preserve">u </w:t>
      </w:r>
      <w:r w:rsidR="000E0322" w:rsidRPr="0078338E">
        <w:rPr>
          <w:rFonts w:ascii="Aquawax Pro" w:hAnsi="Aquawax Pro"/>
          <w:bCs/>
          <w:color w:val="002060"/>
          <w:sz w:val="20"/>
          <w:szCs w:val="20"/>
        </w:rPr>
        <w:t>druhé</w:t>
      </w:r>
      <w:r w:rsidR="00972E21" w:rsidRPr="0078338E">
        <w:rPr>
          <w:rFonts w:ascii="Aquawax Pro" w:hAnsi="Aquawax Pro"/>
          <w:bCs/>
          <w:color w:val="002060"/>
          <w:sz w:val="20"/>
          <w:szCs w:val="20"/>
        </w:rPr>
        <w:t>ho</w:t>
      </w:r>
      <w:r w:rsidR="000E0322" w:rsidRPr="0078338E">
        <w:rPr>
          <w:rFonts w:ascii="Aquawax Pro" w:hAnsi="Aquawax Pro"/>
          <w:bCs/>
          <w:color w:val="002060"/>
          <w:sz w:val="20"/>
          <w:szCs w:val="20"/>
        </w:rPr>
        <w:t xml:space="preserve"> pořadatel</w:t>
      </w:r>
      <w:r w:rsidR="00972E21" w:rsidRPr="0078338E">
        <w:rPr>
          <w:rFonts w:ascii="Aquawax Pro" w:hAnsi="Aquawax Pro"/>
          <w:bCs/>
          <w:color w:val="002060"/>
          <w:sz w:val="20"/>
          <w:szCs w:val="20"/>
        </w:rPr>
        <w:t>e</w:t>
      </w:r>
      <w:r w:rsidR="005011C3" w:rsidRPr="0078338E">
        <w:rPr>
          <w:rFonts w:ascii="Aquawax Pro" w:hAnsi="Aquawax Pro"/>
          <w:bCs/>
          <w:color w:val="002060"/>
          <w:sz w:val="20"/>
          <w:szCs w:val="20"/>
        </w:rPr>
        <w:t>,</w:t>
      </w:r>
      <w:r w:rsidR="000E0322" w:rsidRPr="0078338E">
        <w:rPr>
          <w:rFonts w:ascii="Aquawax Pro" w:hAnsi="Aquawax Pro"/>
          <w:bCs/>
          <w:color w:val="002060"/>
          <w:sz w:val="20"/>
          <w:szCs w:val="20"/>
        </w:rPr>
        <w:t xml:space="preserve"> </w:t>
      </w:r>
      <w:r w:rsidR="00F3407D" w:rsidRPr="0078338E">
        <w:rPr>
          <w:rFonts w:ascii="Aquawax Pro" w:hAnsi="Aquawax Pro"/>
          <w:bCs/>
          <w:color w:val="002060"/>
          <w:sz w:val="20"/>
          <w:szCs w:val="20"/>
        </w:rPr>
        <w:t>po</w:t>
      </w:r>
      <w:r w:rsidR="000E0322" w:rsidRPr="0078338E">
        <w:rPr>
          <w:rFonts w:ascii="Aquawax Pro" w:hAnsi="Aquawax Pro"/>
          <w:bCs/>
          <w:color w:val="002060"/>
          <w:sz w:val="20"/>
          <w:szCs w:val="20"/>
        </w:rPr>
        <w:t>dle rozpisu utkání</w:t>
      </w:r>
      <w:r w:rsidR="005011C3" w:rsidRPr="0078338E">
        <w:rPr>
          <w:rFonts w:ascii="Aquawax Pro" w:hAnsi="Aquawax Pro"/>
          <w:bCs/>
          <w:color w:val="002060"/>
          <w:sz w:val="20"/>
          <w:szCs w:val="20"/>
        </w:rPr>
        <w:t>,</w:t>
      </w:r>
      <w:r w:rsidR="000E0322" w:rsidRPr="0078338E">
        <w:rPr>
          <w:rFonts w:ascii="Aquawax Pro" w:hAnsi="Aquawax Pro"/>
          <w:bCs/>
          <w:color w:val="002060"/>
          <w:sz w:val="20"/>
          <w:szCs w:val="20"/>
        </w:rPr>
        <w:t xml:space="preserve"> odehr</w:t>
      </w:r>
      <w:r w:rsidR="005011C3" w:rsidRPr="0078338E">
        <w:rPr>
          <w:rFonts w:ascii="Aquawax Pro" w:hAnsi="Aquawax Pro"/>
          <w:bCs/>
          <w:color w:val="002060"/>
          <w:sz w:val="20"/>
          <w:szCs w:val="20"/>
        </w:rPr>
        <w:t>aje</w:t>
      </w:r>
      <w:r w:rsidR="000E0322" w:rsidRPr="0078338E">
        <w:rPr>
          <w:rFonts w:ascii="Aquawax Pro" w:hAnsi="Aquawax Pro"/>
          <w:bCs/>
          <w:color w:val="002060"/>
          <w:sz w:val="20"/>
          <w:szCs w:val="20"/>
        </w:rPr>
        <w:t xml:space="preserve"> druhé utkání v rámci druhého půldne.</w:t>
      </w:r>
      <w:r w:rsidR="00F3407D" w:rsidRPr="0078338E">
        <w:rPr>
          <w:rFonts w:ascii="Aquawax Pro" w:hAnsi="Aquawax Pro"/>
          <w:bCs/>
          <w:color w:val="002060"/>
          <w:sz w:val="20"/>
          <w:szCs w:val="20"/>
        </w:rPr>
        <w:t xml:space="preserve"> </w:t>
      </w:r>
    </w:p>
    <w:p w14:paraId="56B613FB" w14:textId="38791343" w:rsidR="0012241C" w:rsidRPr="0078338E" w:rsidRDefault="00894CA6" w:rsidP="00734022">
      <w:pPr>
        <w:tabs>
          <w:tab w:val="left" w:pos="1701"/>
          <w:tab w:val="left" w:pos="1985"/>
        </w:tabs>
        <w:spacing w:before="240" w:line="276" w:lineRule="auto"/>
        <w:ind w:left="1701" w:right="426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Nadstavbová část:</w:t>
      </w: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  <w:r w:rsidRPr="0078338E">
        <w:rPr>
          <w:rFonts w:ascii="Aquawax Pro" w:hAnsi="Aquawax Pro"/>
          <w:color w:val="002060"/>
          <w:sz w:val="20"/>
          <w:szCs w:val="20"/>
        </w:rPr>
        <w:t xml:space="preserve">Družstva, umístěná na 1. - 4. místě po základní části, hrají play-off o 1. - 4. místo. Semifinále, </w:t>
      </w:r>
      <w:r w:rsidR="0012241C" w:rsidRPr="0078338E">
        <w:rPr>
          <w:rFonts w:ascii="Aquawax Pro" w:hAnsi="Aquawax Pro"/>
          <w:color w:val="002060"/>
          <w:sz w:val="20"/>
          <w:szCs w:val="20"/>
        </w:rPr>
        <w:t>o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3. místo a finále se hrají formou utkání doma – venku</w:t>
      </w:r>
      <w:r w:rsidR="002B15CF" w:rsidRPr="0078338E">
        <w:rPr>
          <w:rFonts w:ascii="Aquawax Pro" w:hAnsi="Aquawax Pro"/>
          <w:color w:val="002060"/>
          <w:sz w:val="20"/>
          <w:szCs w:val="20"/>
        </w:rPr>
        <w:t xml:space="preserve"> na dvě vítězství</w:t>
      </w:r>
      <w:r w:rsidRPr="0078338E">
        <w:rPr>
          <w:rFonts w:ascii="Aquawax Pro" w:hAnsi="Aquawax Pro"/>
          <w:color w:val="002060"/>
          <w:sz w:val="20"/>
          <w:szCs w:val="20"/>
        </w:rPr>
        <w:t>.</w:t>
      </w:r>
      <w:r w:rsidR="002B15CF" w:rsidRPr="0078338E">
        <w:rPr>
          <w:rFonts w:ascii="Aquawax Pro" w:hAnsi="Aquawax Pro"/>
          <w:color w:val="002060"/>
          <w:sz w:val="20"/>
          <w:szCs w:val="20"/>
        </w:rPr>
        <w:t xml:space="preserve"> Vítězství v základní hrací době a po penaltách se počítá jako jedna výhra.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Utkání začínají u družstva hůře postaveného po základní části. V případě </w:t>
      </w:r>
      <w:r w:rsidR="00FC09AA" w:rsidRPr="0078338E">
        <w:rPr>
          <w:rFonts w:ascii="Aquawax Pro" w:hAnsi="Aquawax Pro"/>
          <w:color w:val="002060"/>
          <w:sz w:val="20"/>
          <w:szCs w:val="20"/>
        </w:rPr>
        <w:t>stavu 1:1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po druhém utkání</w:t>
      </w:r>
      <w:r w:rsidR="002B15CF" w:rsidRPr="0078338E">
        <w:rPr>
          <w:rFonts w:ascii="Aquawax Pro" w:hAnsi="Aquawax Pro"/>
          <w:color w:val="002060"/>
          <w:sz w:val="20"/>
          <w:szCs w:val="20"/>
        </w:rPr>
        <w:t xml:space="preserve"> v play-off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, </w:t>
      </w:r>
      <w:r w:rsidR="00FC09AA" w:rsidRPr="0078338E">
        <w:rPr>
          <w:rFonts w:ascii="Aquawax Pro" w:hAnsi="Aquawax Pro"/>
          <w:color w:val="002060"/>
          <w:sz w:val="20"/>
          <w:szCs w:val="20"/>
        </w:rPr>
        <w:t>rozhodne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o postupujícím nebo vítězi 1.</w:t>
      </w:r>
      <w:r w:rsidR="00AC74E4">
        <w:rPr>
          <w:rFonts w:ascii="Aquawax Pro" w:hAnsi="Aquawax Pro"/>
          <w:color w:val="002060"/>
          <w:sz w:val="20"/>
          <w:szCs w:val="20"/>
        </w:rPr>
        <w:t> </w:t>
      </w:r>
      <w:r w:rsidRPr="0078338E">
        <w:rPr>
          <w:rFonts w:ascii="Aquawax Pro" w:hAnsi="Aquawax Pro"/>
          <w:color w:val="002060"/>
          <w:sz w:val="20"/>
          <w:szCs w:val="20"/>
        </w:rPr>
        <w:t>ligy mužů, resp. o 3.</w:t>
      </w:r>
      <w:r w:rsidR="0012241C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místu, </w:t>
      </w:r>
      <w:r w:rsidR="00FC09AA" w:rsidRPr="0078338E">
        <w:rPr>
          <w:rFonts w:ascii="Aquawax Pro" w:hAnsi="Aquawax Pro"/>
          <w:color w:val="002060"/>
          <w:sz w:val="20"/>
          <w:szCs w:val="20"/>
        </w:rPr>
        <w:t xml:space="preserve">třetí utkání. Toto utkání se odehraje u lépe postaveného po základní části a ve stejném termínu </w:t>
      </w:r>
      <w:r w:rsidR="00ED6D35">
        <w:rPr>
          <w:rFonts w:ascii="Aquawax Pro" w:hAnsi="Aquawax Pro"/>
          <w:color w:val="002060"/>
          <w:sz w:val="20"/>
          <w:szCs w:val="20"/>
        </w:rPr>
        <w:t xml:space="preserve">jako </w:t>
      </w:r>
      <w:r w:rsidR="00FC09AA" w:rsidRPr="0078338E">
        <w:rPr>
          <w:rFonts w:ascii="Aquawax Pro" w:hAnsi="Aquawax Pro"/>
          <w:color w:val="002060"/>
          <w:sz w:val="20"/>
          <w:szCs w:val="20"/>
        </w:rPr>
        <w:t>odvetné</w:t>
      </w:r>
      <w:r w:rsidR="00ED6D35">
        <w:rPr>
          <w:rFonts w:ascii="Aquawax Pro" w:hAnsi="Aquawax Pro"/>
          <w:color w:val="002060"/>
          <w:sz w:val="20"/>
          <w:szCs w:val="20"/>
        </w:rPr>
        <w:t xml:space="preserve"> (druhé)</w:t>
      </w:r>
      <w:r w:rsidR="00FC09AA" w:rsidRPr="0078338E">
        <w:rPr>
          <w:rFonts w:ascii="Aquawax Pro" w:hAnsi="Aquawax Pro"/>
          <w:color w:val="002060"/>
          <w:sz w:val="20"/>
          <w:szCs w:val="20"/>
        </w:rPr>
        <w:t xml:space="preserve"> utkání</w:t>
      </w:r>
      <w:r w:rsidR="00E326C1"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4BCC5DCF" w14:textId="77777777" w:rsidR="00FC09AA" w:rsidRPr="0078338E" w:rsidRDefault="00FC09AA" w:rsidP="00734022">
      <w:pPr>
        <w:tabs>
          <w:tab w:val="left" w:pos="1985"/>
        </w:tabs>
        <w:spacing w:before="240" w:line="276" w:lineRule="auto"/>
        <w:ind w:left="1701" w:right="426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7636B75A" w14:textId="5F5E9D7B" w:rsidR="00D71FB7" w:rsidRPr="0078338E" w:rsidRDefault="00D71FB7" w:rsidP="00734022">
      <w:pPr>
        <w:tabs>
          <w:tab w:val="left" w:pos="1985"/>
        </w:tabs>
        <w:spacing w:before="240" w:line="276" w:lineRule="auto"/>
        <w:ind w:left="1701" w:right="426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Hrací dny:</w:t>
      </w:r>
      <w:r w:rsidR="00893C8D" w:rsidRPr="0078338E">
        <w:rPr>
          <w:rFonts w:ascii="Aquawax Pro" w:hAnsi="Aquawax Pro"/>
          <w:b/>
          <w:color w:val="002060"/>
          <w:sz w:val="20"/>
          <w:szCs w:val="20"/>
        </w:rPr>
        <w:tab/>
      </w:r>
      <w:r w:rsidR="002C034B" w:rsidRPr="0078338E">
        <w:rPr>
          <w:rFonts w:ascii="Aquawax Pro" w:hAnsi="Aquawax Pro"/>
          <w:color w:val="002060"/>
          <w:sz w:val="20"/>
          <w:szCs w:val="20"/>
        </w:rPr>
        <w:t>a)</w:t>
      </w:r>
      <w:r w:rsidR="002C034B" w:rsidRPr="0078338E">
        <w:rPr>
          <w:rFonts w:ascii="Aquawax Pro" w:hAnsi="Aquawax Pro"/>
          <w:color w:val="002060"/>
          <w:sz w:val="20"/>
          <w:szCs w:val="20"/>
        </w:rPr>
        <w:tab/>
      </w:r>
      <w:r w:rsidRPr="0078338E">
        <w:rPr>
          <w:rFonts w:ascii="Aquawax Pro" w:hAnsi="Aquawax Pro"/>
          <w:i/>
          <w:color w:val="002060"/>
          <w:sz w:val="20"/>
          <w:szCs w:val="20"/>
          <w:u w:val="single"/>
        </w:rPr>
        <w:t>Hracím dn</w:t>
      </w:r>
      <w:r w:rsidR="002C034B" w:rsidRPr="0078338E">
        <w:rPr>
          <w:rFonts w:ascii="Aquawax Pro" w:hAnsi="Aquawax Pro"/>
          <w:i/>
          <w:color w:val="002060"/>
          <w:sz w:val="20"/>
          <w:szCs w:val="20"/>
          <w:u w:val="single"/>
        </w:rPr>
        <w:t>em</w:t>
      </w:r>
      <w:r w:rsidR="00452108" w:rsidRPr="0078338E">
        <w:rPr>
          <w:rFonts w:ascii="Aquawax Pro" w:hAnsi="Aquawax Pro"/>
          <w:i/>
          <w:color w:val="002060"/>
          <w:sz w:val="20"/>
          <w:szCs w:val="20"/>
          <w:u w:val="single"/>
        </w:rPr>
        <w:t xml:space="preserve"> </w:t>
      </w:r>
      <w:r w:rsidR="002C034B" w:rsidRPr="0078338E">
        <w:rPr>
          <w:rFonts w:ascii="Aquawax Pro" w:hAnsi="Aquawax Pro"/>
          <w:i/>
          <w:color w:val="002060"/>
          <w:sz w:val="20"/>
          <w:szCs w:val="20"/>
          <w:u w:val="single"/>
        </w:rPr>
        <w:t>je sobota</w:t>
      </w:r>
      <w:r w:rsidR="00C518E2" w:rsidRPr="0078338E">
        <w:rPr>
          <w:rFonts w:ascii="Aquawax Pro" w:hAnsi="Aquawax Pro"/>
          <w:i/>
          <w:color w:val="002060"/>
          <w:sz w:val="20"/>
          <w:szCs w:val="20"/>
          <w:u w:val="single"/>
        </w:rPr>
        <w:t xml:space="preserve"> nebo neděle</w:t>
      </w:r>
      <w:r w:rsidR="002C034B" w:rsidRPr="0078338E">
        <w:rPr>
          <w:rFonts w:ascii="Aquawax Pro" w:hAnsi="Aquawax Pro"/>
          <w:color w:val="002060"/>
          <w:sz w:val="20"/>
          <w:szCs w:val="20"/>
        </w:rPr>
        <w:t>:</w:t>
      </w:r>
    </w:p>
    <w:p w14:paraId="2C24EB03" w14:textId="63AD42A8" w:rsidR="00E70CD8" w:rsidRPr="0078338E" w:rsidRDefault="002C034B" w:rsidP="00734022">
      <w:pPr>
        <w:pStyle w:val="Odstavecseseznamem"/>
        <w:numPr>
          <w:ilvl w:val="0"/>
          <w:numId w:val="4"/>
        </w:numPr>
        <w:spacing w:after="0" w:line="276" w:lineRule="auto"/>
        <w:ind w:left="1985" w:right="426" w:hanging="284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Začátek prvního </w:t>
      </w:r>
      <w:r w:rsidR="00023289" w:rsidRPr="0078338E">
        <w:rPr>
          <w:rFonts w:ascii="Aquawax Pro" w:hAnsi="Aquawax Pro"/>
          <w:color w:val="002060"/>
          <w:sz w:val="20"/>
          <w:szCs w:val="20"/>
        </w:rPr>
        <w:t xml:space="preserve">utkání </w:t>
      </w:r>
      <w:r w:rsidRPr="0078338E">
        <w:rPr>
          <w:rFonts w:ascii="Aquawax Pro" w:hAnsi="Aquawax Pro"/>
          <w:color w:val="002060"/>
          <w:sz w:val="20"/>
          <w:szCs w:val="20"/>
        </w:rPr>
        <w:t>je nejdříve v </w:t>
      </w:r>
      <w:r w:rsidR="008C36D3" w:rsidRPr="0078338E">
        <w:rPr>
          <w:rFonts w:ascii="Aquawax Pro" w:hAnsi="Aquawax Pro"/>
          <w:color w:val="002060"/>
          <w:sz w:val="20"/>
          <w:szCs w:val="20"/>
        </w:rPr>
        <w:t>10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:00 a nejpozději </w:t>
      </w:r>
      <w:r w:rsidR="00B76562" w:rsidRPr="0078338E">
        <w:rPr>
          <w:rFonts w:ascii="Aquawax Pro" w:hAnsi="Aquawax Pro"/>
          <w:color w:val="002060"/>
          <w:sz w:val="20"/>
          <w:szCs w:val="20"/>
        </w:rPr>
        <w:t>v</w:t>
      </w:r>
      <w:r w:rsidR="00B03DF6" w:rsidRPr="0078338E">
        <w:rPr>
          <w:rFonts w:ascii="Aquawax Pro" w:hAnsi="Aquawax Pro"/>
          <w:color w:val="002060"/>
          <w:sz w:val="20"/>
          <w:szCs w:val="20"/>
        </w:rPr>
        <w:t>e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1</w:t>
      </w:r>
      <w:r w:rsidR="00394ADE" w:rsidRPr="0078338E">
        <w:rPr>
          <w:rFonts w:ascii="Aquawax Pro" w:hAnsi="Aquawax Pro"/>
          <w:color w:val="002060"/>
          <w:sz w:val="20"/>
          <w:szCs w:val="20"/>
        </w:rPr>
        <w:t>4</w:t>
      </w:r>
      <w:r w:rsidRPr="0078338E">
        <w:rPr>
          <w:rFonts w:ascii="Aquawax Pro" w:hAnsi="Aquawax Pro"/>
          <w:color w:val="002060"/>
          <w:sz w:val="20"/>
          <w:szCs w:val="20"/>
        </w:rPr>
        <w:t>:00</w:t>
      </w:r>
      <w:r w:rsidR="00C518E2" w:rsidRPr="0078338E">
        <w:rPr>
          <w:rFonts w:ascii="Aquawax Pro" w:hAnsi="Aquawax Pro"/>
          <w:color w:val="002060"/>
          <w:sz w:val="20"/>
          <w:szCs w:val="20"/>
        </w:rPr>
        <w:t xml:space="preserve"> (u nedělního utkání ve 12:00)</w:t>
      </w:r>
      <w:r w:rsidR="00D91EF6"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1F589A8C" w14:textId="3F817350" w:rsidR="002C034B" w:rsidRPr="0078338E" w:rsidRDefault="002C034B" w:rsidP="00734022">
      <w:pPr>
        <w:pStyle w:val="Odstavecseseznamem"/>
        <w:numPr>
          <w:ilvl w:val="0"/>
          <w:numId w:val="4"/>
        </w:numPr>
        <w:spacing w:after="0" w:line="276" w:lineRule="auto"/>
        <w:ind w:left="1985" w:right="426" w:hanging="284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Začátek druhého </w:t>
      </w:r>
      <w:r w:rsidR="00023289" w:rsidRPr="0078338E">
        <w:rPr>
          <w:rFonts w:ascii="Aquawax Pro" w:hAnsi="Aquawax Pro"/>
          <w:color w:val="002060"/>
          <w:sz w:val="20"/>
          <w:szCs w:val="20"/>
        </w:rPr>
        <w:t xml:space="preserve">utkání </w:t>
      </w:r>
      <w:r w:rsidRPr="0078338E">
        <w:rPr>
          <w:rFonts w:ascii="Aquawax Pro" w:hAnsi="Aquawax Pro"/>
          <w:color w:val="002060"/>
          <w:sz w:val="20"/>
          <w:szCs w:val="20"/>
        </w:rPr>
        <w:t>je nejdříve v</w:t>
      </w:r>
      <w:r w:rsidR="00394ADE" w:rsidRPr="0078338E">
        <w:rPr>
          <w:rFonts w:ascii="Aquawax Pro" w:hAnsi="Aquawax Pro"/>
          <w:color w:val="002060"/>
          <w:sz w:val="20"/>
          <w:szCs w:val="20"/>
        </w:rPr>
        <w:t>e</w:t>
      </w:r>
      <w:r w:rsidRPr="0078338E">
        <w:rPr>
          <w:rFonts w:ascii="Aquawax Pro" w:hAnsi="Aquawax Pro"/>
          <w:color w:val="002060"/>
          <w:sz w:val="20"/>
          <w:szCs w:val="20"/>
        </w:rPr>
        <w:t> 1</w:t>
      </w:r>
      <w:r w:rsidR="00394ADE" w:rsidRPr="0078338E">
        <w:rPr>
          <w:rFonts w:ascii="Aquawax Pro" w:hAnsi="Aquawax Pro"/>
          <w:color w:val="002060"/>
          <w:sz w:val="20"/>
          <w:szCs w:val="20"/>
        </w:rPr>
        <w:t>4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:00 a nejpozději </w:t>
      </w:r>
      <w:r w:rsidR="00B76562" w:rsidRPr="0078338E">
        <w:rPr>
          <w:rFonts w:ascii="Aquawax Pro" w:hAnsi="Aquawax Pro"/>
          <w:color w:val="002060"/>
          <w:sz w:val="20"/>
          <w:szCs w:val="20"/>
        </w:rPr>
        <w:t>v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19:00</w:t>
      </w:r>
      <w:r w:rsidR="00C518E2" w:rsidRPr="0078338E">
        <w:rPr>
          <w:rFonts w:ascii="Aquawax Pro" w:hAnsi="Aquawax Pro"/>
          <w:color w:val="002060"/>
          <w:sz w:val="20"/>
          <w:szCs w:val="20"/>
        </w:rPr>
        <w:t xml:space="preserve"> (u</w:t>
      </w:r>
      <w:r w:rsidR="00AC74E4">
        <w:rPr>
          <w:rFonts w:ascii="Aquawax Pro" w:hAnsi="Aquawax Pro"/>
          <w:color w:val="002060"/>
          <w:sz w:val="20"/>
          <w:szCs w:val="20"/>
        </w:rPr>
        <w:t> </w:t>
      </w:r>
      <w:r w:rsidR="00C518E2" w:rsidRPr="0078338E">
        <w:rPr>
          <w:rFonts w:ascii="Aquawax Pro" w:hAnsi="Aquawax Pro"/>
          <w:color w:val="002060"/>
          <w:sz w:val="20"/>
          <w:szCs w:val="20"/>
        </w:rPr>
        <w:t>nedělního utkání v 16:00)</w:t>
      </w:r>
      <w:r w:rsidR="00D91EF6"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252DB923" w14:textId="6A2686C5" w:rsidR="002C034B" w:rsidRPr="0078338E" w:rsidRDefault="002C034B" w:rsidP="00734022">
      <w:pPr>
        <w:pStyle w:val="Odstavecseseznamem"/>
        <w:numPr>
          <w:ilvl w:val="0"/>
          <w:numId w:val="4"/>
        </w:numPr>
        <w:spacing w:line="276" w:lineRule="auto"/>
        <w:ind w:left="1985" w:right="426" w:hanging="284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Mezi </w:t>
      </w:r>
      <w:r w:rsidR="00E73880" w:rsidRPr="0078338E">
        <w:rPr>
          <w:rFonts w:ascii="Aquawax Pro" w:hAnsi="Aquawax Pro"/>
          <w:color w:val="002060"/>
          <w:sz w:val="20"/>
          <w:szCs w:val="20"/>
        </w:rPr>
        <w:t>začátkem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prvního a druhého </w:t>
      </w:r>
      <w:r w:rsidR="00023289" w:rsidRPr="0078338E">
        <w:rPr>
          <w:rFonts w:ascii="Aquawax Pro" w:hAnsi="Aquawax Pro"/>
          <w:color w:val="002060"/>
          <w:sz w:val="20"/>
          <w:szCs w:val="20"/>
        </w:rPr>
        <w:t xml:space="preserve">utkání </w:t>
      </w:r>
      <w:r w:rsidR="008B5DBC" w:rsidRPr="0078338E">
        <w:rPr>
          <w:rFonts w:ascii="Aquawax Pro" w:hAnsi="Aquawax Pro"/>
          <w:color w:val="002060"/>
          <w:sz w:val="20"/>
          <w:szCs w:val="20"/>
        </w:rPr>
        <w:t>musí být min</w:t>
      </w:r>
      <w:r w:rsidR="000448BD" w:rsidRPr="0078338E">
        <w:rPr>
          <w:rFonts w:ascii="Aquawax Pro" w:hAnsi="Aquawax Pro"/>
          <w:color w:val="002060"/>
          <w:sz w:val="20"/>
          <w:szCs w:val="20"/>
        </w:rPr>
        <w:t>imálně</w:t>
      </w:r>
      <w:r w:rsidR="008B5DBC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B87DFE" w:rsidRPr="0078338E">
        <w:rPr>
          <w:rFonts w:ascii="Aquawax Pro" w:hAnsi="Aquawax Pro"/>
          <w:color w:val="002060"/>
          <w:sz w:val="20"/>
          <w:szCs w:val="20"/>
        </w:rPr>
        <w:t>4</w:t>
      </w:r>
      <w:r w:rsidR="008B5DBC" w:rsidRPr="0078338E">
        <w:rPr>
          <w:rFonts w:ascii="Aquawax Pro" w:hAnsi="Aquawax Pro"/>
          <w:color w:val="002060"/>
          <w:sz w:val="20"/>
          <w:szCs w:val="20"/>
        </w:rPr>
        <w:t xml:space="preserve"> hodiny</w:t>
      </w:r>
      <w:r w:rsidR="00C63A1D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217D72" w:rsidRPr="0078338E">
        <w:rPr>
          <w:rFonts w:ascii="Aquawax Pro" w:hAnsi="Aquawax Pro"/>
          <w:color w:val="002060"/>
          <w:sz w:val="20"/>
          <w:szCs w:val="20"/>
        </w:rPr>
        <w:t>odstup</w:t>
      </w:r>
      <w:r w:rsidR="00D91EF6"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581003C5" w14:textId="04CBFAC8" w:rsidR="002C034B" w:rsidRPr="0078338E" w:rsidRDefault="00C63A1D" w:rsidP="00734022">
      <w:pPr>
        <w:tabs>
          <w:tab w:val="left" w:pos="1701"/>
          <w:tab w:val="left" w:pos="1985"/>
        </w:tabs>
        <w:spacing w:before="240" w:line="276" w:lineRule="auto"/>
        <w:ind w:right="426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ab/>
      </w:r>
      <w:r w:rsidR="00C518E2" w:rsidRPr="0078338E">
        <w:rPr>
          <w:rFonts w:ascii="Aquawax Pro" w:hAnsi="Aquawax Pro"/>
          <w:color w:val="002060"/>
          <w:sz w:val="20"/>
          <w:szCs w:val="20"/>
        </w:rPr>
        <w:t>b</w:t>
      </w:r>
      <w:r w:rsidR="002C034B" w:rsidRPr="0078338E">
        <w:rPr>
          <w:rFonts w:ascii="Aquawax Pro" w:hAnsi="Aquawax Pro"/>
          <w:color w:val="002060"/>
          <w:sz w:val="20"/>
          <w:szCs w:val="20"/>
        </w:rPr>
        <w:t>)</w:t>
      </w:r>
      <w:r w:rsidR="002C034B" w:rsidRPr="0078338E">
        <w:rPr>
          <w:rFonts w:ascii="Aquawax Pro" w:hAnsi="Aquawax Pro"/>
          <w:color w:val="002060"/>
          <w:sz w:val="20"/>
          <w:szCs w:val="20"/>
        </w:rPr>
        <w:tab/>
      </w:r>
      <w:r w:rsidR="00615520" w:rsidRPr="0078338E">
        <w:rPr>
          <w:rFonts w:ascii="Aquawax Pro" w:hAnsi="Aquawax Pro"/>
          <w:i/>
          <w:color w:val="002060"/>
          <w:sz w:val="20"/>
          <w:szCs w:val="20"/>
          <w:u w:val="single"/>
        </w:rPr>
        <w:t>H</w:t>
      </w:r>
      <w:r w:rsidR="002C034B" w:rsidRPr="0078338E">
        <w:rPr>
          <w:rFonts w:ascii="Aquawax Pro" w:hAnsi="Aquawax Pro"/>
          <w:i/>
          <w:color w:val="002060"/>
          <w:sz w:val="20"/>
          <w:szCs w:val="20"/>
          <w:u w:val="single"/>
        </w:rPr>
        <w:t>racím dnem je sobota a neděle</w:t>
      </w:r>
      <w:r w:rsidR="002C034B" w:rsidRPr="0078338E">
        <w:rPr>
          <w:rFonts w:ascii="Aquawax Pro" w:hAnsi="Aquawax Pro"/>
          <w:i/>
          <w:color w:val="002060"/>
          <w:sz w:val="20"/>
          <w:szCs w:val="20"/>
        </w:rPr>
        <w:t>:</w:t>
      </w:r>
    </w:p>
    <w:p w14:paraId="796D7401" w14:textId="0CE504F6" w:rsidR="002C034B" w:rsidRPr="0078338E" w:rsidRDefault="002C034B" w:rsidP="00734022">
      <w:pPr>
        <w:pStyle w:val="Odstavecseseznamem"/>
        <w:numPr>
          <w:ilvl w:val="0"/>
          <w:numId w:val="5"/>
        </w:numPr>
        <w:tabs>
          <w:tab w:val="left" w:pos="1701"/>
          <w:tab w:val="left" w:pos="1985"/>
        </w:tabs>
        <w:spacing w:after="0" w:line="276" w:lineRule="auto"/>
        <w:ind w:left="2268" w:right="426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Začátek sobotního </w:t>
      </w:r>
      <w:r w:rsidR="00023289" w:rsidRPr="0078338E">
        <w:rPr>
          <w:rFonts w:ascii="Aquawax Pro" w:hAnsi="Aquawax Pro"/>
          <w:color w:val="002060"/>
          <w:sz w:val="20"/>
          <w:szCs w:val="20"/>
        </w:rPr>
        <w:t xml:space="preserve">utkání </w:t>
      </w:r>
      <w:r w:rsidRPr="0078338E">
        <w:rPr>
          <w:rFonts w:ascii="Aquawax Pro" w:hAnsi="Aquawax Pro"/>
          <w:color w:val="002060"/>
          <w:sz w:val="20"/>
          <w:szCs w:val="20"/>
        </w:rPr>
        <w:t>je nejdříve v </w:t>
      </w:r>
      <w:r w:rsidR="009129AE" w:rsidRPr="0078338E">
        <w:rPr>
          <w:rFonts w:ascii="Aquawax Pro" w:hAnsi="Aquawax Pro"/>
          <w:color w:val="002060"/>
          <w:sz w:val="20"/>
          <w:szCs w:val="20"/>
        </w:rPr>
        <w:t>1</w:t>
      </w:r>
      <w:r w:rsidR="00107DF9" w:rsidRPr="0078338E">
        <w:rPr>
          <w:rFonts w:ascii="Aquawax Pro" w:hAnsi="Aquawax Pro"/>
          <w:color w:val="002060"/>
          <w:sz w:val="20"/>
          <w:szCs w:val="20"/>
        </w:rPr>
        <w:t>5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:00 a nejpozději </w:t>
      </w:r>
      <w:r w:rsidR="00B76562" w:rsidRPr="0078338E">
        <w:rPr>
          <w:rFonts w:ascii="Aquawax Pro" w:hAnsi="Aquawax Pro"/>
          <w:color w:val="002060"/>
          <w:sz w:val="20"/>
          <w:szCs w:val="20"/>
        </w:rPr>
        <w:t>v</w:t>
      </w:r>
      <w:r w:rsidR="00B03DF6" w:rsidRPr="0078338E">
        <w:rPr>
          <w:rFonts w:ascii="Aquawax Pro" w:hAnsi="Aquawax Pro"/>
          <w:color w:val="002060"/>
          <w:sz w:val="20"/>
          <w:szCs w:val="20"/>
        </w:rPr>
        <w:t>e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9A13F2" w:rsidRPr="0078338E">
        <w:rPr>
          <w:rFonts w:ascii="Aquawax Pro" w:hAnsi="Aquawax Pro"/>
          <w:color w:val="002060"/>
          <w:sz w:val="20"/>
          <w:szCs w:val="20"/>
        </w:rPr>
        <w:t>20</w:t>
      </w:r>
      <w:r w:rsidRPr="0078338E">
        <w:rPr>
          <w:rFonts w:ascii="Aquawax Pro" w:hAnsi="Aquawax Pro"/>
          <w:color w:val="002060"/>
          <w:sz w:val="20"/>
          <w:szCs w:val="20"/>
        </w:rPr>
        <w:t>:00</w:t>
      </w:r>
      <w:r w:rsidR="00D91EF6"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77084997" w14:textId="246430F7" w:rsidR="002C034B" w:rsidRPr="0078338E" w:rsidRDefault="002C034B" w:rsidP="00734022">
      <w:pPr>
        <w:pStyle w:val="Odstavecseseznamem"/>
        <w:numPr>
          <w:ilvl w:val="0"/>
          <w:numId w:val="5"/>
        </w:numPr>
        <w:tabs>
          <w:tab w:val="left" w:pos="1701"/>
          <w:tab w:val="left" w:pos="1985"/>
        </w:tabs>
        <w:spacing w:after="0" w:line="276" w:lineRule="auto"/>
        <w:ind w:left="2268" w:right="426" w:hanging="567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Začátek nedělního </w:t>
      </w:r>
      <w:r w:rsidR="00023289" w:rsidRPr="0078338E">
        <w:rPr>
          <w:rFonts w:ascii="Aquawax Pro" w:hAnsi="Aquawax Pro"/>
          <w:color w:val="002060"/>
          <w:sz w:val="20"/>
          <w:szCs w:val="20"/>
        </w:rPr>
        <w:t xml:space="preserve">utkání </w:t>
      </w:r>
      <w:r w:rsidRPr="0078338E">
        <w:rPr>
          <w:rFonts w:ascii="Aquawax Pro" w:hAnsi="Aquawax Pro"/>
          <w:color w:val="002060"/>
          <w:sz w:val="20"/>
          <w:szCs w:val="20"/>
        </w:rPr>
        <w:t>je nejdříve v </w:t>
      </w:r>
      <w:r w:rsidR="00F77AB9" w:rsidRPr="0078338E">
        <w:rPr>
          <w:rFonts w:ascii="Aquawax Pro" w:hAnsi="Aquawax Pro"/>
          <w:color w:val="002060"/>
          <w:sz w:val="20"/>
          <w:szCs w:val="20"/>
        </w:rPr>
        <w:t>9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:00 a nejpozději </w:t>
      </w:r>
      <w:r w:rsidR="00B76562" w:rsidRPr="0078338E">
        <w:rPr>
          <w:rFonts w:ascii="Aquawax Pro" w:hAnsi="Aquawax Pro"/>
          <w:color w:val="002060"/>
          <w:sz w:val="20"/>
          <w:szCs w:val="20"/>
        </w:rPr>
        <w:t>v</w:t>
      </w:r>
      <w:r w:rsidR="00B03DF6" w:rsidRPr="0078338E">
        <w:rPr>
          <w:rFonts w:ascii="Aquawax Pro" w:hAnsi="Aquawax Pro"/>
          <w:color w:val="002060"/>
          <w:sz w:val="20"/>
          <w:szCs w:val="20"/>
        </w:rPr>
        <w:t>e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1</w:t>
      </w:r>
      <w:r w:rsidR="00217D72" w:rsidRPr="0078338E">
        <w:rPr>
          <w:rFonts w:ascii="Aquawax Pro" w:hAnsi="Aquawax Pro"/>
          <w:color w:val="002060"/>
          <w:sz w:val="20"/>
          <w:szCs w:val="20"/>
        </w:rPr>
        <w:t>4</w:t>
      </w:r>
      <w:r w:rsidRPr="0078338E">
        <w:rPr>
          <w:rFonts w:ascii="Aquawax Pro" w:hAnsi="Aquawax Pro"/>
          <w:color w:val="002060"/>
          <w:sz w:val="20"/>
          <w:szCs w:val="20"/>
        </w:rPr>
        <w:t>:00</w:t>
      </w:r>
      <w:r w:rsidR="00D91EF6"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47865327" w14:textId="77777777" w:rsidR="00FC09AA" w:rsidRDefault="00FC09AA" w:rsidP="009A0A77">
      <w:pPr>
        <w:tabs>
          <w:tab w:val="left" w:pos="1701"/>
        </w:tabs>
        <w:spacing w:before="240" w:line="276" w:lineRule="auto"/>
        <w:ind w:left="1701" w:hanging="1701"/>
        <w:rPr>
          <w:rFonts w:ascii="Aquawax Pro" w:hAnsi="Aquawax Pro"/>
          <w:b/>
          <w:color w:val="002060"/>
          <w:sz w:val="20"/>
          <w:szCs w:val="20"/>
        </w:rPr>
      </w:pPr>
    </w:p>
    <w:p w14:paraId="24892AF6" w14:textId="77777777" w:rsidR="00ED6D35" w:rsidRPr="0078338E" w:rsidRDefault="00ED6D35" w:rsidP="009A0A77">
      <w:pPr>
        <w:tabs>
          <w:tab w:val="left" w:pos="1701"/>
        </w:tabs>
        <w:spacing w:before="240" w:line="276" w:lineRule="auto"/>
        <w:ind w:left="1701" w:hanging="1701"/>
        <w:rPr>
          <w:rFonts w:ascii="Aquawax Pro" w:hAnsi="Aquawax Pro"/>
          <w:b/>
          <w:color w:val="002060"/>
          <w:sz w:val="20"/>
          <w:szCs w:val="20"/>
        </w:rPr>
      </w:pPr>
    </w:p>
    <w:p w14:paraId="07047997" w14:textId="77777777" w:rsidR="002B15CF" w:rsidRDefault="002B15CF" w:rsidP="009A0A77">
      <w:pPr>
        <w:tabs>
          <w:tab w:val="left" w:pos="1701"/>
        </w:tabs>
        <w:spacing w:before="240" w:line="276" w:lineRule="auto"/>
        <w:ind w:left="1701" w:hanging="1701"/>
        <w:rPr>
          <w:rFonts w:ascii="Aquawax Pro" w:hAnsi="Aquawax Pro"/>
          <w:b/>
          <w:color w:val="002060"/>
          <w:sz w:val="20"/>
          <w:szCs w:val="20"/>
        </w:rPr>
      </w:pPr>
    </w:p>
    <w:p w14:paraId="3E1C5F54" w14:textId="77777777" w:rsidR="00267F04" w:rsidRPr="0078338E" w:rsidRDefault="00267F04" w:rsidP="009A0A77">
      <w:pPr>
        <w:tabs>
          <w:tab w:val="left" w:pos="1701"/>
        </w:tabs>
        <w:spacing w:before="240" w:line="276" w:lineRule="auto"/>
        <w:ind w:left="1701" w:hanging="1701"/>
        <w:rPr>
          <w:rFonts w:ascii="Aquawax Pro" w:hAnsi="Aquawax Pro"/>
          <w:b/>
          <w:color w:val="002060"/>
          <w:sz w:val="20"/>
          <w:szCs w:val="20"/>
        </w:rPr>
      </w:pPr>
    </w:p>
    <w:p w14:paraId="79BC9F7B" w14:textId="77777777" w:rsidR="00FC09AA" w:rsidRPr="0078338E" w:rsidRDefault="00FC09AA" w:rsidP="009A0A77">
      <w:pPr>
        <w:tabs>
          <w:tab w:val="left" w:pos="1701"/>
        </w:tabs>
        <w:spacing w:before="240" w:line="276" w:lineRule="auto"/>
        <w:ind w:left="1701" w:hanging="1701"/>
        <w:rPr>
          <w:rFonts w:ascii="Aquawax Pro" w:hAnsi="Aquawax Pro"/>
          <w:b/>
          <w:color w:val="002060"/>
          <w:sz w:val="20"/>
          <w:szCs w:val="20"/>
        </w:rPr>
      </w:pPr>
    </w:p>
    <w:p w14:paraId="2F8E3144" w14:textId="0730E48D" w:rsidR="00942FE5" w:rsidRPr="0078338E" w:rsidRDefault="00942FE5" w:rsidP="009A0A77">
      <w:pPr>
        <w:tabs>
          <w:tab w:val="left" w:pos="1701"/>
        </w:tabs>
        <w:spacing w:before="240" w:line="276" w:lineRule="auto"/>
        <w:ind w:left="1701" w:hanging="1701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lastRenderedPageBreak/>
        <w:t xml:space="preserve">Rozpis </w:t>
      </w:r>
      <w:r w:rsidR="00023289" w:rsidRPr="0078338E">
        <w:rPr>
          <w:rFonts w:ascii="Aquawax Pro" w:hAnsi="Aquawax Pro"/>
          <w:b/>
          <w:color w:val="002060"/>
          <w:sz w:val="20"/>
          <w:szCs w:val="20"/>
        </w:rPr>
        <w:t>utkání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64"/>
        <w:gridCol w:w="1134"/>
        <w:gridCol w:w="2268"/>
        <w:gridCol w:w="397"/>
        <w:gridCol w:w="2268"/>
      </w:tblGrid>
      <w:tr w:rsidR="0078338E" w:rsidRPr="0078338E" w14:paraId="25567F0B" w14:textId="77777777" w:rsidTr="005932ED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D04BE10" w14:textId="43CED9E4" w:rsidR="00E73880" w:rsidRPr="0078338E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9FC6D24" w14:textId="77777777" w:rsidR="00E73880" w:rsidRPr="0078338E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Kolo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3C556" w14:textId="77777777" w:rsidR="00E73880" w:rsidRPr="0078338E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 xml:space="preserve">Č. </w:t>
            </w:r>
            <w:r w:rsidR="00BF5FC6"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utkání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E6441D" w14:textId="77777777" w:rsidR="00E73880" w:rsidRPr="0078338E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Pořadatel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1CFFE80" w14:textId="77777777" w:rsidR="00E73880" w:rsidRPr="0078338E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6358E7" w14:textId="77777777" w:rsidR="00E73880" w:rsidRPr="0078338E" w:rsidRDefault="00E73880" w:rsidP="009A0A77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Hosté</w:t>
            </w:r>
          </w:p>
        </w:tc>
      </w:tr>
      <w:tr w:rsidR="0078338E" w:rsidRPr="0078338E" w14:paraId="2E310BCC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02549CC5" w14:textId="23B6AC2F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02. – 03. 1</w:t>
            </w:r>
            <w:r w:rsidR="00734022"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="00734022" w:rsidRPr="0078338E"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030EE7E5" w14:textId="7777777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1. kolo</w:t>
            </w:r>
          </w:p>
        </w:tc>
        <w:tc>
          <w:tcPr>
            <w:tcW w:w="1134" w:type="dxa"/>
            <w:shd w:val="clear" w:color="auto" w:fill="auto"/>
          </w:tcPr>
          <w:p w14:paraId="6DE2E3C1" w14:textId="7777777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48505B" w14:textId="2399996D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397" w:type="dxa"/>
            <w:shd w:val="clear" w:color="auto" w:fill="auto"/>
          </w:tcPr>
          <w:p w14:paraId="553F7EF6" w14:textId="643A4E2F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FF67D47" w14:textId="589E46A3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6792E0B5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2A9E6674" w14:textId="7777777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9CD45B6" w14:textId="7777777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2F81B39" w14:textId="7777777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395E2E" w14:textId="42888525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397" w:type="dxa"/>
            <w:shd w:val="clear" w:color="auto" w:fill="auto"/>
          </w:tcPr>
          <w:p w14:paraId="3ADEE9F2" w14:textId="69356254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4C1BD96" w14:textId="5F7DB139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55B63790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6DA975CD" w14:textId="77777777" w:rsidR="00EB58E3" w:rsidRPr="0078338E" w:rsidRDefault="00EB58E3" w:rsidP="00EB58E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9192AC4" w14:textId="77777777" w:rsidR="00EB58E3" w:rsidRPr="0078338E" w:rsidRDefault="00EB58E3" w:rsidP="00EB58E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8A6D41" w14:textId="4162C123" w:rsidR="00EB58E3" w:rsidRPr="0078338E" w:rsidRDefault="00EB58E3" w:rsidP="00EB58E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03.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8E3E76" w14:textId="5FF8062D" w:rsidR="00EB58E3" w:rsidRPr="0078338E" w:rsidRDefault="00EB58E3" w:rsidP="00EB58E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397" w:type="dxa"/>
            <w:shd w:val="clear" w:color="auto" w:fill="auto"/>
          </w:tcPr>
          <w:p w14:paraId="1DFF2BC8" w14:textId="4911C49D" w:rsidR="00EB58E3" w:rsidRPr="0078338E" w:rsidRDefault="00EB58E3" w:rsidP="00EB58E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13F553F" w14:textId="49B093D3" w:rsidR="00EB58E3" w:rsidRPr="0078338E" w:rsidRDefault="00EB58E3" w:rsidP="00EB58E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62E3B79F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7408EE99" w14:textId="77777777" w:rsidR="008919C9" w:rsidRPr="0078338E" w:rsidRDefault="008919C9" w:rsidP="007937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5B6680F" w14:textId="77777777" w:rsidR="008919C9" w:rsidRPr="0078338E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C2C053" w14:textId="77777777" w:rsidR="008919C9" w:rsidRPr="0078338E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58DE74" w14:textId="77777777" w:rsidR="008919C9" w:rsidRPr="0078338E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75B1216" w14:textId="77777777" w:rsidR="008919C9" w:rsidRPr="0078338E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BD198E7" w14:textId="77777777" w:rsidR="008919C9" w:rsidRPr="0078338E" w:rsidRDefault="008919C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7648633E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55084991" w14:textId="2B827023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02. – 03. 1</w:t>
            </w:r>
            <w:r w:rsidR="00734022"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="00734022" w:rsidRPr="0078338E"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39FB34B7" w14:textId="0CC4D5D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2. kolo</w:t>
            </w:r>
          </w:p>
        </w:tc>
        <w:tc>
          <w:tcPr>
            <w:tcW w:w="1134" w:type="dxa"/>
            <w:shd w:val="clear" w:color="auto" w:fill="auto"/>
          </w:tcPr>
          <w:p w14:paraId="75221FAD" w14:textId="4F32C84F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04.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262FD3" w14:textId="2DDFCD4D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397" w:type="dxa"/>
            <w:shd w:val="clear" w:color="auto" w:fill="auto"/>
          </w:tcPr>
          <w:p w14:paraId="090594C9" w14:textId="6531A2EE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29A269" w14:textId="299FB695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709FEC8E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52143E34" w14:textId="7777777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6DA33451" w14:textId="7777777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1B090E" w14:textId="01C9176C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371ADB" w14:textId="6E33740A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397" w:type="dxa"/>
            <w:shd w:val="clear" w:color="auto" w:fill="auto"/>
          </w:tcPr>
          <w:p w14:paraId="160E02F3" w14:textId="3045B602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293F161" w14:textId="06D5EC52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7762437A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3EF10530" w14:textId="77777777" w:rsidR="008E4D89" w:rsidRPr="0078338E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3F60E618" w14:textId="77777777" w:rsidR="008E4D89" w:rsidRPr="0078338E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67F087" w14:textId="77777777" w:rsidR="008E4D89" w:rsidRPr="0078338E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5831B4C" w14:textId="77777777" w:rsidR="008E4D89" w:rsidRPr="0078338E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1BB0B8C" w14:textId="77777777" w:rsidR="008E4D89" w:rsidRPr="0078338E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FB6EB01" w14:textId="77777777" w:rsidR="008E4D89" w:rsidRPr="0078338E" w:rsidRDefault="008E4D89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71BB1B1F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0FC38F6B" w14:textId="7D3277F0" w:rsidR="00B45D2E" w:rsidRPr="0078338E" w:rsidRDefault="00734022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23</w:t>
            </w:r>
            <w:r w:rsidR="00B45D2E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24</w:t>
            </w:r>
            <w:r w:rsidR="00B45D2E" w:rsidRPr="0078338E">
              <w:rPr>
                <w:rFonts w:ascii="Aquawax Pro" w:hAnsi="Aquawax Pro"/>
                <w:color w:val="002060"/>
                <w:sz w:val="20"/>
                <w:szCs w:val="20"/>
              </w:rPr>
              <w:t>. 1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B45D2E"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="008B158A" w:rsidRPr="0078338E"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5C61A528" w14:textId="66654439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3. kolo</w:t>
            </w:r>
          </w:p>
        </w:tc>
        <w:tc>
          <w:tcPr>
            <w:tcW w:w="1134" w:type="dxa"/>
            <w:shd w:val="clear" w:color="auto" w:fill="auto"/>
          </w:tcPr>
          <w:p w14:paraId="2909CC98" w14:textId="4224B6E8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06.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FAAD9F" w14:textId="1BE0D3A2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397" w:type="dxa"/>
            <w:shd w:val="clear" w:color="auto" w:fill="auto"/>
          </w:tcPr>
          <w:p w14:paraId="66E394C3" w14:textId="674C22ED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3CEDB2D" w14:textId="7D400CDF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07466FE7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76272450" w14:textId="77777777" w:rsidR="00DC16FA" w:rsidRPr="0078338E" w:rsidRDefault="00DC16FA" w:rsidP="00DC16F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6A90B7F" w14:textId="77777777" w:rsidR="00DC16FA" w:rsidRPr="0078338E" w:rsidRDefault="00DC16FA" w:rsidP="00DC16F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2AD97C" w14:textId="5FC385C7" w:rsidR="00DC16FA" w:rsidRPr="0078338E" w:rsidRDefault="00DC16FA" w:rsidP="00DC16F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07.</w:t>
            </w:r>
          </w:p>
        </w:tc>
        <w:tc>
          <w:tcPr>
            <w:tcW w:w="2268" w:type="dxa"/>
            <w:shd w:val="clear" w:color="auto" w:fill="auto"/>
          </w:tcPr>
          <w:p w14:paraId="3CE6356D" w14:textId="6F5853BB" w:rsidR="00DC16FA" w:rsidRPr="0078338E" w:rsidRDefault="00DC16FA" w:rsidP="00DC16F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397" w:type="dxa"/>
            <w:shd w:val="clear" w:color="auto" w:fill="auto"/>
          </w:tcPr>
          <w:p w14:paraId="669C6618" w14:textId="1D74F55D" w:rsidR="00DC16FA" w:rsidRPr="0078338E" w:rsidRDefault="00DC16FA" w:rsidP="00DC16F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059C36" w14:textId="2CF90C85" w:rsidR="00DC16FA" w:rsidRPr="0078338E" w:rsidRDefault="00DC16FA" w:rsidP="00DC16F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245746EC" w14:textId="77777777" w:rsidTr="003C6607">
        <w:trPr>
          <w:jc w:val="center"/>
        </w:trPr>
        <w:tc>
          <w:tcPr>
            <w:tcW w:w="2268" w:type="dxa"/>
            <w:shd w:val="clear" w:color="auto" w:fill="auto"/>
          </w:tcPr>
          <w:p w14:paraId="20606BD9" w14:textId="77777777" w:rsidR="00EB58E3" w:rsidRPr="0078338E" w:rsidRDefault="00EB58E3" w:rsidP="00EB58E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E1622B3" w14:textId="77777777" w:rsidR="00EB58E3" w:rsidRPr="0078338E" w:rsidRDefault="00EB58E3" w:rsidP="00EB58E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3DEFB7" w14:textId="3F2A1AB2" w:rsidR="00EB58E3" w:rsidRPr="0078338E" w:rsidRDefault="00EB58E3" w:rsidP="00EB58E3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08.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220C48" w14:textId="605D81E3" w:rsidR="00EB58E3" w:rsidRPr="0078338E" w:rsidRDefault="00EB58E3" w:rsidP="00EB58E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397" w:type="dxa"/>
            <w:shd w:val="clear" w:color="auto" w:fill="auto"/>
          </w:tcPr>
          <w:p w14:paraId="5E3E06F6" w14:textId="7E4CD081" w:rsidR="00EB58E3" w:rsidRPr="0078338E" w:rsidRDefault="00EB58E3" w:rsidP="00EB58E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C9DFF49" w14:textId="63E7EC68" w:rsidR="00EB58E3" w:rsidRPr="0078338E" w:rsidRDefault="00EB58E3" w:rsidP="00EB58E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78338E" w:rsidRPr="0078338E" w14:paraId="5152AC95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2259BDEE" w14:textId="77777777" w:rsidR="00817421" w:rsidRPr="0078338E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67D80DD4" w14:textId="77777777" w:rsidR="00817421" w:rsidRPr="0078338E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976AF6" w14:textId="77777777" w:rsidR="00817421" w:rsidRPr="0078338E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9EF3D40" w14:textId="77777777" w:rsidR="00817421" w:rsidRPr="0078338E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A0DB0F1" w14:textId="77777777" w:rsidR="00817421" w:rsidRPr="0078338E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A49EE96" w14:textId="77777777" w:rsidR="00817421" w:rsidRPr="0078338E" w:rsidRDefault="00817421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725EB6C6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6BB3C3E4" w14:textId="15919488" w:rsidR="00734022" w:rsidRPr="0078338E" w:rsidRDefault="00734022" w:rsidP="0073402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23. – 24. 11. 202</w:t>
            </w:r>
            <w:r w:rsidR="008B158A" w:rsidRPr="0078338E"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6A6EF404" w14:textId="7E7F372E" w:rsidR="00734022" w:rsidRPr="0078338E" w:rsidRDefault="00734022" w:rsidP="0073402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4. kolo</w:t>
            </w:r>
          </w:p>
        </w:tc>
        <w:tc>
          <w:tcPr>
            <w:tcW w:w="1134" w:type="dxa"/>
            <w:shd w:val="clear" w:color="auto" w:fill="auto"/>
          </w:tcPr>
          <w:p w14:paraId="3D9436C3" w14:textId="679AD5D0" w:rsidR="00734022" w:rsidRPr="0078338E" w:rsidRDefault="00734022" w:rsidP="0073402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</w:t>
            </w:r>
            <w:r w:rsidR="00EB58E3" w:rsidRPr="0078338E">
              <w:rPr>
                <w:rFonts w:ascii="Aquawax Pro" w:hAnsi="Aquawax Pro"/>
                <w:color w:val="002060"/>
                <w:sz w:val="20"/>
                <w:szCs w:val="20"/>
              </w:rPr>
              <w:t>9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05B399" w14:textId="40062DE9" w:rsidR="00734022" w:rsidRPr="0078338E" w:rsidRDefault="00734022" w:rsidP="0073402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397" w:type="dxa"/>
            <w:shd w:val="clear" w:color="auto" w:fill="auto"/>
          </w:tcPr>
          <w:p w14:paraId="47C7EFD7" w14:textId="49ABF78C" w:rsidR="00734022" w:rsidRPr="0078338E" w:rsidRDefault="00734022" w:rsidP="0073402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48DD4D" w14:textId="082EB213" w:rsidR="00734022" w:rsidRPr="0078338E" w:rsidRDefault="00734022" w:rsidP="0073402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74DF4EC9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169FD099" w14:textId="7777777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C1245F7" w14:textId="7777777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12DA0A" w14:textId="2EBDB546" w:rsidR="00B45D2E" w:rsidRPr="0078338E" w:rsidRDefault="00EB58E3" w:rsidP="00B45D2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</w:t>
            </w:r>
            <w:r w:rsidR="00B45D2E" w:rsidRPr="0078338E"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438C25" w14:textId="06E1F662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397" w:type="dxa"/>
            <w:shd w:val="clear" w:color="auto" w:fill="auto"/>
          </w:tcPr>
          <w:p w14:paraId="04645178" w14:textId="77DA1B36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7961CE6" w14:textId="0057ABE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6BDEC2F0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21CC82B2" w14:textId="77777777" w:rsidR="000B3953" w:rsidRPr="0078338E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3DBEB74A" w14:textId="77777777" w:rsidR="000B3953" w:rsidRPr="0078338E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8A5671" w14:textId="77777777" w:rsidR="000B3953" w:rsidRPr="0078338E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E230E9B" w14:textId="77777777" w:rsidR="000B3953" w:rsidRPr="0078338E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1F43D2E" w14:textId="77777777" w:rsidR="000B3953" w:rsidRPr="0078338E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1DBE4A2" w14:textId="77777777" w:rsidR="000B3953" w:rsidRPr="0078338E" w:rsidRDefault="000B3953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1C9CD92C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5BE951D9" w14:textId="3F5830FA" w:rsidR="00B45D2E" w:rsidRPr="0078338E" w:rsidRDefault="008B158A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</w:t>
            </w:r>
            <w:r w:rsidR="00B45D2E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08</w:t>
            </w:r>
            <w:r w:rsidR="00B45D2E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12</w:t>
            </w:r>
            <w:r w:rsidR="00B45D2E" w:rsidRPr="0078338E">
              <w:rPr>
                <w:rFonts w:ascii="Aquawax Pro" w:hAnsi="Aquawax Pro"/>
                <w:color w:val="002060"/>
                <w:sz w:val="20"/>
                <w:szCs w:val="20"/>
              </w:rPr>
              <w:t>. 2024</w:t>
            </w:r>
          </w:p>
        </w:tc>
        <w:tc>
          <w:tcPr>
            <w:tcW w:w="964" w:type="dxa"/>
            <w:shd w:val="clear" w:color="auto" w:fill="auto"/>
          </w:tcPr>
          <w:p w14:paraId="20F5C887" w14:textId="4321F752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5. kolo</w:t>
            </w:r>
          </w:p>
        </w:tc>
        <w:tc>
          <w:tcPr>
            <w:tcW w:w="1134" w:type="dxa"/>
            <w:shd w:val="clear" w:color="auto" w:fill="auto"/>
          </w:tcPr>
          <w:p w14:paraId="101A9C97" w14:textId="3294C8D5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EB58E3"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7F61383" w14:textId="116805CA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397" w:type="dxa"/>
            <w:shd w:val="clear" w:color="auto" w:fill="auto"/>
          </w:tcPr>
          <w:p w14:paraId="66576D71" w14:textId="24941E25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30E749F" w14:textId="5A83EED5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2EF76E7A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4844258E" w14:textId="7777777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96197BE" w14:textId="7777777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074817" w14:textId="61F97E1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EB58E3" w:rsidRPr="0078338E">
              <w:rPr>
                <w:rFonts w:ascii="Aquawax Pro" w:hAnsi="Aquawax Pro"/>
                <w:color w:val="002060"/>
                <w:sz w:val="20"/>
                <w:szCs w:val="20"/>
              </w:rPr>
              <w:t>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655BC5" w14:textId="5EB2E3A2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397" w:type="dxa"/>
            <w:shd w:val="clear" w:color="auto" w:fill="auto"/>
          </w:tcPr>
          <w:p w14:paraId="257E5E00" w14:textId="7E773E85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E8D9C6" w14:textId="2CFC0153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65C46EE5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2A95A438" w14:textId="77777777" w:rsidR="006A35A6" w:rsidRPr="0078338E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49C9D482" w14:textId="77777777" w:rsidR="006A35A6" w:rsidRPr="0078338E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EA59BD" w14:textId="77777777" w:rsidR="006A35A6" w:rsidRPr="0078338E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F8191AF" w14:textId="77777777" w:rsidR="006A35A6" w:rsidRPr="0078338E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8BEC13E" w14:textId="77777777" w:rsidR="006A35A6" w:rsidRPr="0078338E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90812C3" w14:textId="77777777" w:rsidR="006A35A6" w:rsidRPr="0078338E" w:rsidRDefault="006A35A6" w:rsidP="006A35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714D51DD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3BDF3FE7" w14:textId="0F100442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07. – 08. 12. 2024</w:t>
            </w:r>
          </w:p>
        </w:tc>
        <w:tc>
          <w:tcPr>
            <w:tcW w:w="964" w:type="dxa"/>
            <w:shd w:val="clear" w:color="auto" w:fill="auto"/>
          </w:tcPr>
          <w:p w14:paraId="7EA34C4B" w14:textId="621AA3E7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6. kolo</w:t>
            </w:r>
          </w:p>
        </w:tc>
        <w:tc>
          <w:tcPr>
            <w:tcW w:w="1134" w:type="dxa"/>
            <w:shd w:val="clear" w:color="auto" w:fill="auto"/>
          </w:tcPr>
          <w:p w14:paraId="59B2CF1B" w14:textId="05031B46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14:paraId="3BC0345F" w14:textId="427C93BC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397" w:type="dxa"/>
            <w:shd w:val="clear" w:color="auto" w:fill="auto"/>
          </w:tcPr>
          <w:p w14:paraId="57A5FA20" w14:textId="27FF9BC4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7980C2" w14:textId="4C40E4D6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72FFE02C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3E4A7EC0" w14:textId="7777777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4AED6224" w14:textId="77777777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DAE97B" w14:textId="42C4FCD5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DC16FA" w:rsidRPr="0078338E"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3BC476" w14:textId="403C67E4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397" w:type="dxa"/>
            <w:shd w:val="clear" w:color="auto" w:fill="auto"/>
          </w:tcPr>
          <w:p w14:paraId="7BECC638" w14:textId="3512311D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57D4D00" w14:textId="0960C963" w:rsidR="00B45D2E" w:rsidRPr="0078338E" w:rsidRDefault="00B45D2E" w:rsidP="00B45D2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4D62326B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4F7C34AF" w14:textId="77777777" w:rsidR="006A35A6" w:rsidRPr="0078338E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6AFE09C5" w14:textId="77777777" w:rsidR="006A35A6" w:rsidRPr="0078338E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C9AF7F" w14:textId="77777777" w:rsidR="006A35A6" w:rsidRPr="0078338E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A5E6864" w14:textId="77777777" w:rsidR="006A35A6" w:rsidRPr="0078338E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2D78238" w14:textId="77777777" w:rsidR="006A35A6" w:rsidRPr="0078338E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AB7989" w14:textId="77777777" w:rsidR="006A35A6" w:rsidRPr="0078338E" w:rsidRDefault="006A35A6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8EEAFE3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01710835" w14:textId="48A62F81" w:rsidR="00273812" w:rsidRPr="0078338E" w:rsidRDefault="008B158A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18</w:t>
            </w:r>
            <w:r w:rsidR="00273812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19</w:t>
            </w:r>
            <w:r w:rsidR="00273812" w:rsidRPr="0078338E">
              <w:rPr>
                <w:rFonts w:ascii="Aquawax Pro" w:hAnsi="Aquawax Pro"/>
                <w:color w:val="002060"/>
                <w:sz w:val="20"/>
                <w:szCs w:val="20"/>
              </w:rPr>
              <w:t>. 0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273812"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14:paraId="68548755" w14:textId="58E53106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7. kolo</w:t>
            </w:r>
          </w:p>
        </w:tc>
        <w:tc>
          <w:tcPr>
            <w:tcW w:w="1134" w:type="dxa"/>
            <w:shd w:val="clear" w:color="auto" w:fill="auto"/>
          </w:tcPr>
          <w:p w14:paraId="0DD8BCEC" w14:textId="7F83150B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D45E09" w14:textId="3C72599F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397" w:type="dxa"/>
            <w:shd w:val="clear" w:color="auto" w:fill="auto"/>
          </w:tcPr>
          <w:p w14:paraId="442850DE" w14:textId="33032FB6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B32711" w14:textId="6447218C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677C9B0D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07DE62D9" w14:textId="77777777" w:rsidR="00A87691" w:rsidRPr="0078338E" w:rsidRDefault="00A87691" w:rsidP="00A87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982C7F7" w14:textId="77777777" w:rsidR="00A87691" w:rsidRPr="0078338E" w:rsidRDefault="00A87691" w:rsidP="00A87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3E4438" w14:textId="2DB067AB" w:rsidR="00A87691" w:rsidRPr="0078338E" w:rsidRDefault="00A87691" w:rsidP="00A87691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CBEAFD" w14:textId="5C169B11" w:rsidR="00A87691" w:rsidRPr="0078338E" w:rsidRDefault="00A87691" w:rsidP="00A87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397" w:type="dxa"/>
            <w:shd w:val="clear" w:color="auto" w:fill="auto"/>
          </w:tcPr>
          <w:p w14:paraId="2E02D32A" w14:textId="5D0EFF94" w:rsidR="00A87691" w:rsidRPr="0078338E" w:rsidRDefault="00A87691" w:rsidP="00A87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6BB146" w14:textId="589D4894" w:rsidR="00A87691" w:rsidRPr="0078338E" w:rsidRDefault="00A87691" w:rsidP="00A87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376ADE12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64836102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F2D6883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0F3AD0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F501381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E0922D1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F89756E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0A6D94C4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19D61B9A" w14:textId="2D63C052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18. – 19. 01. 2025</w:t>
            </w:r>
          </w:p>
        </w:tc>
        <w:tc>
          <w:tcPr>
            <w:tcW w:w="964" w:type="dxa"/>
            <w:shd w:val="clear" w:color="auto" w:fill="auto"/>
          </w:tcPr>
          <w:p w14:paraId="45EDAC3A" w14:textId="7DD37EE0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8. kolo</w:t>
            </w:r>
          </w:p>
        </w:tc>
        <w:tc>
          <w:tcPr>
            <w:tcW w:w="1134" w:type="dxa"/>
            <w:shd w:val="clear" w:color="auto" w:fill="auto"/>
          </w:tcPr>
          <w:p w14:paraId="49F4F946" w14:textId="4DAFBACC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0BC1DA" w14:textId="6624D3A1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397" w:type="dxa"/>
            <w:shd w:val="clear" w:color="auto" w:fill="auto"/>
          </w:tcPr>
          <w:p w14:paraId="1C18B6B8" w14:textId="499EC846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26613F" w14:textId="2B1091BF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288DDE4F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28F0E5D1" w14:textId="77777777" w:rsidR="00A87691" w:rsidRPr="0078338E" w:rsidRDefault="00A87691" w:rsidP="00A87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3CAD48C2" w14:textId="77777777" w:rsidR="00A87691" w:rsidRPr="0078338E" w:rsidRDefault="00A87691" w:rsidP="00A87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CD1F67" w14:textId="6D74A153" w:rsidR="00A87691" w:rsidRPr="0078338E" w:rsidRDefault="00A87691" w:rsidP="00A87691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18.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3AA5F4" w14:textId="57B5F893" w:rsidR="00A87691" w:rsidRPr="0078338E" w:rsidRDefault="00A87691" w:rsidP="00A87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397" w:type="dxa"/>
            <w:shd w:val="clear" w:color="auto" w:fill="auto"/>
          </w:tcPr>
          <w:p w14:paraId="2AFD854B" w14:textId="628CCC47" w:rsidR="00A87691" w:rsidRPr="0078338E" w:rsidRDefault="00A87691" w:rsidP="00A87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EF4744" w14:textId="5EF4F55A" w:rsidR="00A87691" w:rsidRPr="0078338E" w:rsidRDefault="00A87691" w:rsidP="00A8769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52B205DC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065CA257" w14:textId="77777777" w:rsidR="001243DF" w:rsidRPr="0078338E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ACC8866" w14:textId="77777777" w:rsidR="001243DF" w:rsidRPr="0078338E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996BA7" w14:textId="77777777" w:rsidR="001243DF" w:rsidRPr="0078338E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FC39ACB" w14:textId="77777777" w:rsidR="001243DF" w:rsidRPr="0078338E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E162F44" w14:textId="77777777" w:rsidR="001243DF" w:rsidRPr="0078338E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203585" w14:textId="77777777" w:rsidR="001243DF" w:rsidRPr="0078338E" w:rsidRDefault="001243DF" w:rsidP="009A0A77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62E1DDE0" w14:textId="77777777" w:rsidTr="00771D27">
        <w:trPr>
          <w:jc w:val="center"/>
        </w:trPr>
        <w:tc>
          <w:tcPr>
            <w:tcW w:w="2268" w:type="dxa"/>
            <w:shd w:val="clear" w:color="auto" w:fill="auto"/>
          </w:tcPr>
          <w:p w14:paraId="40D9703A" w14:textId="52EBDC4D" w:rsidR="005932ED" w:rsidRPr="0078338E" w:rsidRDefault="008B158A" w:rsidP="005932E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</w:t>
            </w:r>
            <w:r w:rsidR="005932ED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</w:t>
            </w:r>
            <w:r w:rsidR="005932ED" w:rsidRPr="0078338E">
              <w:rPr>
                <w:rFonts w:ascii="Aquawax Pro" w:hAnsi="Aquawax Pro"/>
                <w:color w:val="002060"/>
                <w:sz w:val="20"/>
                <w:szCs w:val="20"/>
              </w:rPr>
              <w:t>. 02.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14:paraId="70B33F1A" w14:textId="56AD2ED1" w:rsidR="005932ED" w:rsidRPr="0078338E" w:rsidRDefault="005932ED" w:rsidP="005932E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9. kolo</w:t>
            </w:r>
          </w:p>
        </w:tc>
        <w:tc>
          <w:tcPr>
            <w:tcW w:w="1134" w:type="dxa"/>
            <w:shd w:val="clear" w:color="auto" w:fill="auto"/>
          </w:tcPr>
          <w:p w14:paraId="2788C713" w14:textId="07B8F0EC" w:rsidR="005932ED" w:rsidRPr="0078338E" w:rsidRDefault="005932ED" w:rsidP="005932ED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549FCD8" w14:textId="40DB8C10" w:rsidR="005932ED" w:rsidRPr="0078338E" w:rsidRDefault="005932ED" w:rsidP="005932E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397" w:type="dxa"/>
            <w:shd w:val="clear" w:color="auto" w:fill="auto"/>
          </w:tcPr>
          <w:p w14:paraId="4275B53F" w14:textId="77777777" w:rsidR="005932ED" w:rsidRPr="0078338E" w:rsidRDefault="005932ED" w:rsidP="005932E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8B7165E" w14:textId="5DDEE3FA" w:rsidR="005932ED" w:rsidRPr="0078338E" w:rsidRDefault="005932ED" w:rsidP="005932E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283F8BB2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0E09D064" w14:textId="3B9CB7F1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98C4307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4F42DF3" w14:textId="7F1E105B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69384EB" w14:textId="327E6859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397" w:type="dxa"/>
            <w:shd w:val="clear" w:color="auto" w:fill="auto"/>
          </w:tcPr>
          <w:p w14:paraId="045EE359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4474BF" w14:textId="18A66E84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78338E" w:rsidRPr="0078338E" w14:paraId="4F6A1B22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6EFE87D1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35AD4800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AFFCBE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17FEF93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416991E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1FCEF03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936E7B9" w14:textId="77777777" w:rsidTr="00944C37">
        <w:trPr>
          <w:jc w:val="center"/>
        </w:trPr>
        <w:tc>
          <w:tcPr>
            <w:tcW w:w="2268" w:type="dxa"/>
            <w:shd w:val="clear" w:color="auto" w:fill="auto"/>
          </w:tcPr>
          <w:p w14:paraId="2A2AD582" w14:textId="1319C416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01. – 02. 02. 2025</w:t>
            </w:r>
          </w:p>
        </w:tc>
        <w:tc>
          <w:tcPr>
            <w:tcW w:w="964" w:type="dxa"/>
            <w:shd w:val="clear" w:color="auto" w:fill="auto"/>
          </w:tcPr>
          <w:p w14:paraId="484DAEDF" w14:textId="1ADB72CD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10. kolo</w:t>
            </w:r>
          </w:p>
        </w:tc>
        <w:tc>
          <w:tcPr>
            <w:tcW w:w="1134" w:type="dxa"/>
            <w:shd w:val="clear" w:color="auto" w:fill="auto"/>
          </w:tcPr>
          <w:p w14:paraId="673A8843" w14:textId="7A49B567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8A57B8" w14:textId="62A0AA6A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397" w:type="dxa"/>
            <w:shd w:val="clear" w:color="auto" w:fill="auto"/>
          </w:tcPr>
          <w:p w14:paraId="1553FE78" w14:textId="77777777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2560627" w14:textId="3729D71E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50DFBEA6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5A649114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F1E832E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9B7087" w14:textId="240071B4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22.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38A556" w14:textId="1A53B0C5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397" w:type="dxa"/>
            <w:shd w:val="clear" w:color="auto" w:fill="auto"/>
          </w:tcPr>
          <w:p w14:paraId="562BBA38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93D859" w14:textId="2C162EFE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78338E" w:rsidRPr="0078338E" w14:paraId="0BF254F2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6EB37D90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6E4E9A8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6E4C50C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168304E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511FD19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E277CFA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</w:tr>
      <w:tr w:rsidR="0078338E" w:rsidRPr="0078338E" w14:paraId="2C0BD1F8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73A32104" w14:textId="137BB32E" w:rsidR="00273812" w:rsidRPr="0078338E" w:rsidRDefault="008B158A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22</w:t>
            </w:r>
            <w:r w:rsidR="00273812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23</w:t>
            </w:r>
            <w:r w:rsidR="00273812" w:rsidRPr="0078338E">
              <w:rPr>
                <w:rFonts w:ascii="Aquawax Pro" w:hAnsi="Aquawax Pro"/>
                <w:color w:val="002060"/>
                <w:sz w:val="20"/>
                <w:szCs w:val="20"/>
              </w:rPr>
              <w:t>. 03.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14:paraId="54368D4A" w14:textId="3E69811D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11. kolo</w:t>
            </w:r>
          </w:p>
        </w:tc>
        <w:tc>
          <w:tcPr>
            <w:tcW w:w="1134" w:type="dxa"/>
            <w:shd w:val="clear" w:color="auto" w:fill="auto"/>
          </w:tcPr>
          <w:p w14:paraId="4BD72D05" w14:textId="1D1A113E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23.</w:t>
            </w:r>
          </w:p>
        </w:tc>
        <w:tc>
          <w:tcPr>
            <w:tcW w:w="2268" w:type="dxa"/>
            <w:shd w:val="clear" w:color="auto" w:fill="auto"/>
          </w:tcPr>
          <w:p w14:paraId="18E6EA31" w14:textId="0E2B39CE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397" w:type="dxa"/>
            <w:shd w:val="clear" w:color="auto" w:fill="auto"/>
          </w:tcPr>
          <w:p w14:paraId="6DB31750" w14:textId="2D4995F2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A925D24" w14:textId="590F9D6D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26CBAC5F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48B03BE6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BF6D3BA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2552FF" w14:textId="33E0ED7B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24.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EDE4F8" w14:textId="2B555C38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397" w:type="dxa"/>
            <w:shd w:val="clear" w:color="auto" w:fill="auto"/>
          </w:tcPr>
          <w:p w14:paraId="1A75B9E4" w14:textId="5B2E6C65" w:rsidR="00273812" w:rsidRPr="0078338E" w:rsidRDefault="005932ED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69115B" w14:textId="601C5B06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46D0781C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286ED09B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3E458760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674924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16DA6B1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6A0D27C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2B78E07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</w:tr>
      <w:tr w:rsidR="0078338E" w:rsidRPr="0078338E" w14:paraId="56AF5BDF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4DE11F6E" w14:textId="04EAC349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22. – 23. 03. 2025</w:t>
            </w:r>
          </w:p>
        </w:tc>
        <w:tc>
          <w:tcPr>
            <w:tcW w:w="964" w:type="dxa"/>
            <w:shd w:val="clear" w:color="auto" w:fill="auto"/>
          </w:tcPr>
          <w:p w14:paraId="507FAD8E" w14:textId="6B345644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12. kolo</w:t>
            </w:r>
          </w:p>
        </w:tc>
        <w:tc>
          <w:tcPr>
            <w:tcW w:w="1134" w:type="dxa"/>
            <w:shd w:val="clear" w:color="auto" w:fill="auto"/>
          </w:tcPr>
          <w:p w14:paraId="4D31FE52" w14:textId="3841D13F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25.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F6728C" w14:textId="2DDA89CD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397" w:type="dxa"/>
            <w:shd w:val="clear" w:color="auto" w:fill="auto"/>
          </w:tcPr>
          <w:p w14:paraId="369527C5" w14:textId="51DA69CA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3239247" w14:textId="3F1B252F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5D2C6A49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092B82C1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6543E906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4F6CE2" w14:textId="3368B56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26.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1114E8" w14:textId="33E54C60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397" w:type="dxa"/>
            <w:shd w:val="clear" w:color="auto" w:fill="auto"/>
          </w:tcPr>
          <w:p w14:paraId="655BFD64" w14:textId="15D321BB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14E1F0" w14:textId="1B62436F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73A03174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2A47B1D4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B7DE749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1EAA1F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B712F7E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037D283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893A7FC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</w:tr>
      <w:tr w:rsidR="0078338E" w:rsidRPr="0078338E" w14:paraId="5ABCAE7B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25066363" w14:textId="21374F0C" w:rsidR="00273812" w:rsidRPr="0078338E" w:rsidRDefault="008B158A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</w:t>
            </w:r>
            <w:r w:rsidR="00273812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06</w:t>
            </w:r>
            <w:r w:rsidR="00273812" w:rsidRPr="0078338E">
              <w:rPr>
                <w:rFonts w:ascii="Aquawax Pro" w:hAnsi="Aquawax Pro"/>
                <w:color w:val="002060"/>
                <w:sz w:val="20"/>
                <w:szCs w:val="20"/>
              </w:rPr>
              <w:t>. 0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  <w:r w:rsidR="00273812"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14:paraId="011F932D" w14:textId="2916445B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13. kolo</w:t>
            </w:r>
          </w:p>
        </w:tc>
        <w:tc>
          <w:tcPr>
            <w:tcW w:w="1134" w:type="dxa"/>
            <w:shd w:val="clear" w:color="auto" w:fill="auto"/>
          </w:tcPr>
          <w:p w14:paraId="335DE064" w14:textId="1271654C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27.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763B44" w14:textId="4A7FEE88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397" w:type="dxa"/>
            <w:shd w:val="clear" w:color="auto" w:fill="auto"/>
          </w:tcPr>
          <w:p w14:paraId="59CC6400" w14:textId="6449868E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25305A" w14:textId="7CA6822B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61EE6FFE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4A408F3E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9C429DF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871C83" w14:textId="17A239D3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28.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B5DB8E4" w14:textId="6186AD52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397" w:type="dxa"/>
            <w:shd w:val="clear" w:color="auto" w:fill="auto"/>
          </w:tcPr>
          <w:p w14:paraId="258ABA80" w14:textId="0D55F2E8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2198C4" w14:textId="3109DB63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78338E" w:rsidRPr="0078338E" w14:paraId="160F63B3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3F9347E9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03A8AC4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EA41DE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EDB220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AD72C40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C956B0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</w:tr>
      <w:tr w:rsidR="0078338E" w:rsidRPr="0078338E" w14:paraId="195A92A5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0B8BAC1A" w14:textId="1C7D9F2C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05. – 06. 04. 2025</w:t>
            </w:r>
          </w:p>
        </w:tc>
        <w:tc>
          <w:tcPr>
            <w:tcW w:w="964" w:type="dxa"/>
            <w:shd w:val="clear" w:color="auto" w:fill="auto"/>
          </w:tcPr>
          <w:p w14:paraId="085628DB" w14:textId="78260416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14. kolo</w:t>
            </w:r>
          </w:p>
        </w:tc>
        <w:tc>
          <w:tcPr>
            <w:tcW w:w="1134" w:type="dxa"/>
            <w:shd w:val="clear" w:color="auto" w:fill="auto"/>
          </w:tcPr>
          <w:p w14:paraId="6C6A1101" w14:textId="321EF2CE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29.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1B3D16" w14:textId="0F31A7C6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397" w:type="dxa"/>
            <w:shd w:val="clear" w:color="auto" w:fill="auto"/>
          </w:tcPr>
          <w:p w14:paraId="7C035A38" w14:textId="4766B661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A8FF65" w14:textId="406247A8" w:rsidR="008B158A" w:rsidRPr="0078338E" w:rsidRDefault="008B158A" w:rsidP="008B15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1632D64E" w14:textId="77777777" w:rsidTr="005932ED">
        <w:trPr>
          <w:jc w:val="center"/>
        </w:trPr>
        <w:tc>
          <w:tcPr>
            <w:tcW w:w="2268" w:type="dxa"/>
            <w:shd w:val="clear" w:color="auto" w:fill="auto"/>
          </w:tcPr>
          <w:p w14:paraId="74974FBB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6BDAB2C4" w14:textId="77777777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08F088" w14:textId="1FBB8B53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30.</w:t>
            </w:r>
          </w:p>
        </w:tc>
        <w:tc>
          <w:tcPr>
            <w:tcW w:w="2268" w:type="dxa"/>
            <w:shd w:val="clear" w:color="auto" w:fill="auto"/>
          </w:tcPr>
          <w:p w14:paraId="32005777" w14:textId="2DFC6603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397" w:type="dxa"/>
            <w:shd w:val="clear" w:color="auto" w:fill="auto"/>
          </w:tcPr>
          <w:p w14:paraId="522843B3" w14:textId="6355889F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DBA1133" w14:textId="5E5A7A4C" w:rsidR="00273812" w:rsidRPr="0078338E" w:rsidRDefault="00273812" w:rsidP="0027381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</w:tbl>
    <w:p w14:paraId="57DD40D2" w14:textId="77777777" w:rsidR="0078338E" w:rsidRDefault="0078338E" w:rsidP="005C71AD">
      <w:pPr>
        <w:tabs>
          <w:tab w:val="left" w:pos="1701"/>
        </w:tabs>
        <w:spacing w:before="240" w:line="276" w:lineRule="auto"/>
        <w:ind w:left="1701" w:hanging="1701"/>
        <w:rPr>
          <w:rFonts w:ascii="Aquawax Pro" w:hAnsi="Aquawax Pro"/>
          <w:b/>
          <w:color w:val="002060"/>
          <w:sz w:val="20"/>
          <w:szCs w:val="20"/>
        </w:rPr>
      </w:pPr>
    </w:p>
    <w:p w14:paraId="2540174A" w14:textId="77777777" w:rsidR="0078338E" w:rsidRDefault="0078338E" w:rsidP="005C71AD">
      <w:pPr>
        <w:tabs>
          <w:tab w:val="left" w:pos="1701"/>
        </w:tabs>
        <w:spacing w:before="240" w:line="276" w:lineRule="auto"/>
        <w:ind w:left="1701" w:hanging="1701"/>
        <w:rPr>
          <w:rFonts w:ascii="Aquawax Pro" w:hAnsi="Aquawax Pro"/>
          <w:b/>
          <w:color w:val="002060"/>
          <w:sz w:val="20"/>
          <w:szCs w:val="20"/>
        </w:rPr>
      </w:pPr>
    </w:p>
    <w:p w14:paraId="522DD28C" w14:textId="77777777" w:rsidR="00267F04" w:rsidRDefault="00267F04" w:rsidP="005C71AD">
      <w:pPr>
        <w:tabs>
          <w:tab w:val="left" w:pos="1701"/>
        </w:tabs>
        <w:spacing w:before="240" w:line="276" w:lineRule="auto"/>
        <w:ind w:left="1701" w:hanging="1701"/>
        <w:rPr>
          <w:rFonts w:ascii="Aquawax Pro" w:hAnsi="Aquawax Pro"/>
          <w:b/>
          <w:color w:val="002060"/>
          <w:sz w:val="20"/>
          <w:szCs w:val="20"/>
        </w:rPr>
      </w:pPr>
    </w:p>
    <w:p w14:paraId="601026BE" w14:textId="77777777" w:rsidR="00AC74E4" w:rsidRDefault="00AC74E4" w:rsidP="005C71AD">
      <w:pPr>
        <w:tabs>
          <w:tab w:val="left" w:pos="1701"/>
        </w:tabs>
        <w:spacing w:before="240" w:line="276" w:lineRule="auto"/>
        <w:ind w:left="1701" w:hanging="1701"/>
        <w:rPr>
          <w:rFonts w:ascii="Aquawax Pro" w:hAnsi="Aquawax Pro"/>
          <w:b/>
          <w:color w:val="002060"/>
          <w:sz w:val="20"/>
          <w:szCs w:val="20"/>
        </w:rPr>
      </w:pPr>
    </w:p>
    <w:p w14:paraId="0F7D44CE" w14:textId="5E0C9F17" w:rsidR="005C71AD" w:rsidRPr="0078338E" w:rsidRDefault="005C71AD" w:rsidP="005C71AD">
      <w:pPr>
        <w:tabs>
          <w:tab w:val="left" w:pos="1701"/>
        </w:tabs>
        <w:spacing w:before="240" w:line="276" w:lineRule="auto"/>
        <w:ind w:left="1701" w:hanging="1701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lastRenderedPageBreak/>
        <w:t>Rozpis utkání nadstavbové části:</w:t>
      </w:r>
    </w:p>
    <w:tbl>
      <w:tblPr>
        <w:tblStyle w:val="Mkatabulky"/>
        <w:tblW w:w="9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2098"/>
        <w:gridCol w:w="397"/>
        <w:gridCol w:w="2098"/>
      </w:tblGrid>
      <w:tr w:rsidR="0078338E" w:rsidRPr="0078338E" w14:paraId="2FF7F018" w14:textId="77777777" w:rsidTr="0078338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3C54B1B" w14:textId="77777777" w:rsidR="005C71AD" w:rsidRPr="0078338E" w:rsidRDefault="005C71AD" w:rsidP="00ED6D35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F3475" w14:textId="0C7D55D6" w:rsidR="005C71AD" w:rsidRPr="0078338E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Část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C4AB0" w14:textId="77777777" w:rsidR="005C71AD" w:rsidRPr="0078338E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Č. utkání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FA2824" w14:textId="77777777" w:rsidR="005C71AD" w:rsidRPr="0078338E" w:rsidRDefault="005C71AD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Pořadatel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DE2BD9F" w14:textId="77777777" w:rsidR="005C71AD" w:rsidRPr="0078338E" w:rsidRDefault="005C71AD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918713" w14:textId="77777777" w:rsidR="005C71AD" w:rsidRPr="0078338E" w:rsidRDefault="005C71AD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Hosté</w:t>
            </w:r>
          </w:p>
        </w:tc>
      </w:tr>
      <w:tr w:rsidR="0078338E" w:rsidRPr="0078338E" w14:paraId="0E0B0CA0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55C29CDD" w14:textId="79C6328E" w:rsidR="00590CF2" w:rsidRPr="0078338E" w:rsidRDefault="008B158A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03</w:t>
            </w:r>
            <w:r w:rsidR="00590CF2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04</w:t>
            </w:r>
            <w:r w:rsidR="00590CF2" w:rsidRPr="0078338E">
              <w:rPr>
                <w:rFonts w:ascii="Aquawax Pro" w:hAnsi="Aquawax Pro"/>
                <w:color w:val="002060"/>
                <w:sz w:val="20"/>
                <w:szCs w:val="20"/>
              </w:rPr>
              <w:t>. 0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 w:rsidR="00590CF2"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608A374" w14:textId="3EB7FE5B" w:rsidR="005C71AD" w:rsidRPr="0078338E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Semifinále 1</w:t>
            </w:r>
          </w:p>
        </w:tc>
        <w:tc>
          <w:tcPr>
            <w:tcW w:w="1134" w:type="dxa"/>
            <w:shd w:val="clear" w:color="auto" w:fill="auto"/>
          </w:tcPr>
          <w:p w14:paraId="34735276" w14:textId="48C90689" w:rsidR="005C71AD" w:rsidRPr="0078338E" w:rsidRDefault="00770FB3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31</w:t>
            </w:r>
            <w:r w:rsidR="005C71AD" w:rsidRPr="0078338E"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472F50FC" w14:textId="4D746BED" w:rsidR="005C71AD" w:rsidRPr="0078338E" w:rsidRDefault="005C71AD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7D429E66" w14:textId="77777777" w:rsidR="005C71AD" w:rsidRPr="0078338E" w:rsidRDefault="005C71AD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7FC39A80" w14:textId="515FD504" w:rsidR="005C71AD" w:rsidRPr="0078338E" w:rsidRDefault="00A212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1</w:t>
            </w:r>
          </w:p>
        </w:tc>
      </w:tr>
      <w:tr w:rsidR="0078338E" w:rsidRPr="0078338E" w14:paraId="04A000CF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58F00DCC" w14:textId="77777777" w:rsidR="005C71AD" w:rsidRPr="0078338E" w:rsidRDefault="005C71AD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4E2361" w14:textId="19809124" w:rsidR="005C71AD" w:rsidRPr="0078338E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Semifinále 2</w:t>
            </w:r>
          </w:p>
        </w:tc>
        <w:tc>
          <w:tcPr>
            <w:tcW w:w="1134" w:type="dxa"/>
            <w:shd w:val="clear" w:color="auto" w:fill="auto"/>
          </w:tcPr>
          <w:p w14:paraId="2CAFF2AB" w14:textId="499F5177" w:rsidR="005C71AD" w:rsidRPr="0078338E" w:rsidRDefault="00770FB3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32</w:t>
            </w:r>
            <w:r w:rsidR="005C71AD" w:rsidRPr="0078338E"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74FD46F6" w14:textId="011E29CC" w:rsidR="005C71AD" w:rsidRPr="0078338E" w:rsidRDefault="00A212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33983817" w14:textId="77777777" w:rsidR="005C71AD" w:rsidRPr="0078338E" w:rsidRDefault="005C71AD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71AC9368" w14:textId="210F998C" w:rsidR="005C71AD" w:rsidRPr="0078338E" w:rsidRDefault="00A212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2</w:t>
            </w:r>
          </w:p>
        </w:tc>
      </w:tr>
      <w:tr w:rsidR="0078338E" w:rsidRPr="0078338E" w14:paraId="5E6AA577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094BBAC7" w14:textId="77777777" w:rsidR="005C71AD" w:rsidRPr="0078338E" w:rsidRDefault="005C71AD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4912E6" w14:textId="77777777" w:rsidR="005C71AD" w:rsidRPr="0078338E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66DAA5" w14:textId="30828913" w:rsidR="005C71AD" w:rsidRPr="0078338E" w:rsidRDefault="005C71AD" w:rsidP="00AC660C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BDEC4A8" w14:textId="618117FF" w:rsidR="005C71AD" w:rsidRPr="0078338E" w:rsidRDefault="005C71AD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C2B3D45" w14:textId="1AA25AC6" w:rsidR="005C71AD" w:rsidRPr="0078338E" w:rsidRDefault="005C71AD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14:paraId="71DA4A8B" w14:textId="6E825FCE" w:rsidR="005C71AD" w:rsidRPr="0078338E" w:rsidRDefault="005C71AD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</w:tr>
      <w:tr w:rsidR="0078338E" w:rsidRPr="0078338E" w14:paraId="7CA30FF1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1DDB64D2" w14:textId="64FB69E7" w:rsidR="00A2128A" w:rsidRPr="0078338E" w:rsidRDefault="008B158A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</w:t>
            </w:r>
            <w:r w:rsidR="006C6FA0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11</w:t>
            </w:r>
            <w:r w:rsidR="006C6FA0" w:rsidRPr="0078338E">
              <w:rPr>
                <w:rFonts w:ascii="Aquawax Pro" w:hAnsi="Aquawax Pro"/>
                <w:color w:val="002060"/>
                <w:sz w:val="20"/>
                <w:szCs w:val="20"/>
              </w:rPr>
              <w:t>. 05.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4B78816" w14:textId="539A88D4" w:rsidR="00A2128A" w:rsidRPr="0078338E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Semifinále 1</w:t>
            </w:r>
          </w:p>
        </w:tc>
        <w:tc>
          <w:tcPr>
            <w:tcW w:w="1134" w:type="dxa"/>
            <w:shd w:val="clear" w:color="auto" w:fill="auto"/>
          </w:tcPr>
          <w:p w14:paraId="0FEC6586" w14:textId="24C91189" w:rsidR="00A2128A" w:rsidRPr="0078338E" w:rsidRDefault="00770FB3" w:rsidP="00A212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</w:t>
            </w:r>
            <w:r w:rsidR="00ED6D35">
              <w:rPr>
                <w:rFonts w:ascii="Aquawax Pro" w:hAnsi="Aquawax Pro"/>
                <w:color w:val="002060"/>
                <w:sz w:val="20"/>
                <w:szCs w:val="20"/>
              </w:rPr>
              <w:t>3</w:t>
            </w:r>
            <w:r w:rsidR="004279DC" w:rsidRPr="0078338E"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7AFF7BA0" w14:textId="7B3CCC51" w:rsidR="00A2128A" w:rsidRPr="0078338E" w:rsidRDefault="00A212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3636A0F0" w14:textId="4E6D9E91" w:rsidR="00A2128A" w:rsidRPr="0078338E" w:rsidRDefault="00A212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68C8DBBF" w14:textId="0977624D" w:rsidR="00A2128A" w:rsidRPr="0078338E" w:rsidRDefault="00A212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4</w:t>
            </w:r>
          </w:p>
        </w:tc>
      </w:tr>
      <w:tr w:rsidR="0078338E" w:rsidRPr="0078338E" w14:paraId="33D50031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16A77D6D" w14:textId="77777777" w:rsidR="00A2128A" w:rsidRPr="0078338E" w:rsidRDefault="00A2128A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836F3A" w14:textId="5FD49EFE" w:rsidR="00A2128A" w:rsidRPr="0078338E" w:rsidRDefault="00A2128A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Semifinále 2</w:t>
            </w:r>
          </w:p>
        </w:tc>
        <w:tc>
          <w:tcPr>
            <w:tcW w:w="1134" w:type="dxa"/>
            <w:shd w:val="clear" w:color="auto" w:fill="auto"/>
          </w:tcPr>
          <w:p w14:paraId="774ED97C" w14:textId="68D1797C" w:rsidR="00A2128A" w:rsidRPr="0078338E" w:rsidRDefault="00770FB3" w:rsidP="00A212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</w:t>
            </w:r>
            <w:r w:rsidR="00ED6D35"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  <w:r w:rsidR="00A2128A" w:rsidRPr="0078338E"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26FA6CF3" w14:textId="3F492355" w:rsidR="00A2128A" w:rsidRPr="0078338E" w:rsidRDefault="00A212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70326657" w14:textId="70EA6AED" w:rsidR="00A2128A" w:rsidRPr="0078338E" w:rsidRDefault="00A212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588CFD0F" w14:textId="0CE4330B" w:rsidR="00A2128A" w:rsidRPr="0078338E" w:rsidRDefault="00A2128A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3</w:t>
            </w:r>
          </w:p>
        </w:tc>
      </w:tr>
      <w:tr w:rsidR="0078338E" w:rsidRPr="0078338E" w14:paraId="62658969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46CF9B91" w14:textId="77777777" w:rsidR="0078338E" w:rsidRPr="0078338E" w:rsidRDefault="0078338E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8FD894" w14:textId="77777777" w:rsidR="0078338E" w:rsidRPr="0078338E" w:rsidRDefault="0078338E" w:rsidP="00A2128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747125" w14:textId="77777777" w:rsidR="0078338E" w:rsidRPr="0078338E" w:rsidRDefault="0078338E" w:rsidP="00A212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14:paraId="002567F2" w14:textId="77777777" w:rsidR="0078338E" w:rsidRPr="0078338E" w:rsidRDefault="0078338E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61157AD" w14:textId="77777777" w:rsidR="0078338E" w:rsidRPr="0078338E" w:rsidRDefault="0078338E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14:paraId="525D5A7F" w14:textId="77777777" w:rsidR="0078338E" w:rsidRPr="0078338E" w:rsidRDefault="0078338E" w:rsidP="008B158A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</w:tr>
      <w:tr w:rsidR="0078338E" w:rsidRPr="0078338E" w14:paraId="4F0AE239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297C0B80" w14:textId="77777777" w:rsidR="0078338E" w:rsidRPr="0078338E" w:rsidRDefault="0078338E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D1F6C8" w14:textId="0B2F8D9E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Semifinále 1</w:t>
            </w:r>
          </w:p>
        </w:tc>
        <w:tc>
          <w:tcPr>
            <w:tcW w:w="1134" w:type="dxa"/>
            <w:shd w:val="clear" w:color="auto" w:fill="auto"/>
          </w:tcPr>
          <w:p w14:paraId="0FF522DD" w14:textId="5E60D798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3</w:t>
            </w:r>
            <w:r w:rsidR="00ED6D35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4A472158" w14:textId="342901F1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25D71B7D" w14:textId="243C3D04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4846612D" w14:textId="35FD7A5A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4</w:t>
            </w:r>
          </w:p>
        </w:tc>
      </w:tr>
      <w:tr w:rsidR="0078338E" w:rsidRPr="0078338E" w14:paraId="0738540D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06763011" w14:textId="77777777" w:rsidR="0078338E" w:rsidRPr="0078338E" w:rsidRDefault="0078338E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1EBD66" w14:textId="198D746D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Semifinále 2</w:t>
            </w:r>
          </w:p>
        </w:tc>
        <w:tc>
          <w:tcPr>
            <w:tcW w:w="1134" w:type="dxa"/>
            <w:shd w:val="clear" w:color="auto" w:fill="auto"/>
          </w:tcPr>
          <w:p w14:paraId="5954E39B" w14:textId="45A13AFB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3</w:t>
            </w:r>
            <w:r w:rsidR="00ED6D35">
              <w:rPr>
                <w:rFonts w:ascii="Aquawax Pro" w:hAnsi="Aquawax Pro"/>
                <w:color w:val="002060"/>
                <w:sz w:val="20"/>
                <w:szCs w:val="20"/>
              </w:rPr>
              <w:t>6</w:t>
            </w:r>
            <w:r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28ACA8F9" w14:textId="0602F537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02DB0F02" w14:textId="3A85FAC6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28DB7C32" w14:textId="40F255D2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 w:cs="Calibri"/>
                <w:color w:val="002060"/>
                <w:sz w:val="20"/>
                <w:szCs w:val="20"/>
              </w:rPr>
              <w:t>3</w:t>
            </w:r>
          </w:p>
        </w:tc>
      </w:tr>
      <w:tr w:rsidR="0078338E" w:rsidRPr="0078338E" w14:paraId="6BEAAEDB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51C8EC9A" w14:textId="77777777" w:rsidR="003313B9" w:rsidRPr="0078338E" w:rsidRDefault="003313B9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29C450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5CE7E8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14:paraId="1439ADFD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3D47C62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14:paraId="09B47B4B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</w:tr>
      <w:tr w:rsidR="0078338E" w:rsidRPr="0078338E" w14:paraId="6F348424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1530B438" w14:textId="1613C222" w:rsidR="003313B9" w:rsidRPr="0078338E" w:rsidRDefault="008B158A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31. 05</w:t>
            </w:r>
            <w:r w:rsidR="006C6FA0" w:rsidRPr="0078338E">
              <w:rPr>
                <w:rFonts w:ascii="Aquawax Pro" w:hAnsi="Aquawax Pro"/>
                <w:color w:val="002060"/>
                <w:sz w:val="20"/>
                <w:szCs w:val="20"/>
              </w:rPr>
              <w:t>. –</w:t>
            </w:r>
            <w:r w:rsidR="00770FB3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</w:t>
            </w:r>
            <w:r w:rsidR="006C6FA0" w:rsidRPr="0078338E">
              <w:rPr>
                <w:rFonts w:ascii="Aquawax Pro" w:hAnsi="Aquawax Pro"/>
                <w:color w:val="002060"/>
                <w:sz w:val="20"/>
                <w:szCs w:val="20"/>
              </w:rPr>
              <w:t>. 06.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87E7A79" w14:textId="09EAE5FD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O 3. místo</w:t>
            </w:r>
          </w:p>
        </w:tc>
        <w:tc>
          <w:tcPr>
            <w:tcW w:w="1134" w:type="dxa"/>
            <w:shd w:val="clear" w:color="auto" w:fill="auto"/>
          </w:tcPr>
          <w:p w14:paraId="772D3B49" w14:textId="316B1245" w:rsidR="003313B9" w:rsidRPr="0078338E" w:rsidRDefault="00ED6D35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37</w:t>
            </w:r>
            <w:r w:rsidR="0078338E"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1D485CBA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C1A1320" w14:textId="1CEEC308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0F5C9E60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</w:tr>
      <w:tr w:rsidR="0078338E" w:rsidRPr="0078338E" w14:paraId="1888A5BA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138A0606" w14:textId="77777777" w:rsidR="003313B9" w:rsidRPr="0078338E" w:rsidRDefault="003313B9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15C782" w14:textId="75314000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Finále</w:t>
            </w:r>
          </w:p>
        </w:tc>
        <w:tc>
          <w:tcPr>
            <w:tcW w:w="1134" w:type="dxa"/>
            <w:shd w:val="clear" w:color="auto" w:fill="auto"/>
          </w:tcPr>
          <w:p w14:paraId="2B9389F7" w14:textId="6F25A4BF" w:rsidR="003313B9" w:rsidRPr="0078338E" w:rsidRDefault="00ED6D35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38</w:t>
            </w:r>
            <w:r w:rsidR="0078338E"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562083FF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874C17A" w14:textId="0EBCC64D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722F381D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</w:tr>
      <w:tr w:rsidR="0078338E" w:rsidRPr="0078338E" w14:paraId="07179287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3FB565D7" w14:textId="77777777" w:rsidR="003313B9" w:rsidRPr="0078338E" w:rsidRDefault="003313B9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10C75E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BD27F4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14:paraId="2EB2AE6F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7DA964B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14:paraId="37C4770A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 w:cs="Calibri"/>
                <w:color w:val="002060"/>
                <w:sz w:val="20"/>
                <w:szCs w:val="20"/>
              </w:rPr>
            </w:pPr>
          </w:p>
        </w:tc>
      </w:tr>
      <w:tr w:rsidR="0078338E" w:rsidRPr="0078338E" w14:paraId="5DE45321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0C97716D" w14:textId="17C9302C" w:rsidR="003313B9" w:rsidRPr="0078338E" w:rsidRDefault="00770FB3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</w:t>
            </w:r>
            <w:r w:rsidR="008B158A" w:rsidRPr="0078338E">
              <w:rPr>
                <w:rFonts w:ascii="Aquawax Pro" w:hAnsi="Aquawax Pro"/>
                <w:color w:val="002060"/>
                <w:sz w:val="20"/>
                <w:szCs w:val="20"/>
              </w:rPr>
              <w:t>7</w:t>
            </w:r>
            <w:r w:rsidR="006C6FA0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</w:t>
            </w:r>
            <w:r w:rsidR="008B158A" w:rsidRPr="0078338E">
              <w:rPr>
                <w:rFonts w:ascii="Aquawax Pro" w:hAnsi="Aquawax Pro"/>
                <w:color w:val="002060"/>
                <w:sz w:val="20"/>
                <w:szCs w:val="20"/>
              </w:rPr>
              <w:t>8</w:t>
            </w:r>
            <w:r w:rsidR="006C6FA0" w:rsidRPr="0078338E">
              <w:rPr>
                <w:rFonts w:ascii="Aquawax Pro" w:hAnsi="Aquawax Pro"/>
                <w:color w:val="002060"/>
                <w:sz w:val="20"/>
                <w:szCs w:val="20"/>
              </w:rPr>
              <w:t>. 06. 202</w:t>
            </w:r>
            <w:r w:rsidR="008B158A"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8E70C09" w14:textId="4575F9EA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O 3. místo</w:t>
            </w:r>
          </w:p>
        </w:tc>
        <w:tc>
          <w:tcPr>
            <w:tcW w:w="1134" w:type="dxa"/>
            <w:shd w:val="clear" w:color="auto" w:fill="auto"/>
          </w:tcPr>
          <w:p w14:paraId="42C579E7" w14:textId="04CD6B89" w:rsidR="003313B9" w:rsidRPr="0078338E" w:rsidRDefault="00ED6D35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39</w:t>
            </w:r>
            <w:r w:rsidR="0078338E"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2CE27B72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7A686CE" w14:textId="4C10C6A5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1A8E3DC4" w14:textId="77777777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955F4D1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306B58FE" w14:textId="77777777" w:rsidR="003313B9" w:rsidRPr="0078338E" w:rsidRDefault="003313B9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strike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141CE09" w14:textId="0498590C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Finále</w:t>
            </w:r>
          </w:p>
        </w:tc>
        <w:tc>
          <w:tcPr>
            <w:tcW w:w="1134" w:type="dxa"/>
            <w:shd w:val="clear" w:color="auto" w:fill="auto"/>
          </w:tcPr>
          <w:p w14:paraId="7489E6DD" w14:textId="7F8DD5A1" w:rsidR="003313B9" w:rsidRPr="0078338E" w:rsidRDefault="00ED6D35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40</w:t>
            </w:r>
            <w:r w:rsidR="0078338E"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696AA3F2" w14:textId="3681D005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B2057E7" w14:textId="3AA1769E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62D8FC5A" w14:textId="21287DBB" w:rsidR="003313B9" w:rsidRPr="0078338E" w:rsidRDefault="003313B9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74FB4D0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2497B6BE" w14:textId="77777777" w:rsidR="0078338E" w:rsidRPr="0078338E" w:rsidRDefault="0078338E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strike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4A4F38" w14:textId="77777777" w:rsidR="0078338E" w:rsidRPr="0078338E" w:rsidRDefault="0078338E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CDFA07" w14:textId="77777777" w:rsidR="0078338E" w:rsidRPr="0078338E" w:rsidRDefault="0078338E" w:rsidP="003313B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14:paraId="24FD9A90" w14:textId="77777777" w:rsidR="0078338E" w:rsidRPr="0078338E" w:rsidRDefault="0078338E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01F4CBF" w14:textId="77777777" w:rsidR="0078338E" w:rsidRPr="0078338E" w:rsidRDefault="0078338E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14:paraId="3BD00B56" w14:textId="77777777" w:rsidR="0078338E" w:rsidRPr="0078338E" w:rsidRDefault="0078338E" w:rsidP="003313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26FDBCFF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2EE72502" w14:textId="77777777" w:rsidR="0078338E" w:rsidRPr="0078338E" w:rsidRDefault="0078338E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strike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83814F" w14:textId="0EFA4BAA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O 3. místo</w:t>
            </w:r>
          </w:p>
        </w:tc>
        <w:tc>
          <w:tcPr>
            <w:tcW w:w="1134" w:type="dxa"/>
            <w:shd w:val="clear" w:color="auto" w:fill="auto"/>
          </w:tcPr>
          <w:p w14:paraId="7404ADC1" w14:textId="419C9980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  <w:r w:rsidR="00ED6D35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728AC144" w14:textId="77777777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0254D28" w14:textId="22EAD274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420DD052" w14:textId="77777777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2AA82B69" w14:textId="77777777" w:rsidTr="0078338E">
        <w:trPr>
          <w:jc w:val="center"/>
        </w:trPr>
        <w:tc>
          <w:tcPr>
            <w:tcW w:w="2268" w:type="dxa"/>
            <w:shd w:val="clear" w:color="auto" w:fill="auto"/>
          </w:tcPr>
          <w:p w14:paraId="187F323A" w14:textId="77777777" w:rsidR="0078338E" w:rsidRPr="0078338E" w:rsidRDefault="0078338E" w:rsidP="00ED6D35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strike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2B68780" w14:textId="25987DE4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Finále</w:t>
            </w:r>
          </w:p>
        </w:tc>
        <w:tc>
          <w:tcPr>
            <w:tcW w:w="1134" w:type="dxa"/>
            <w:shd w:val="clear" w:color="auto" w:fill="auto"/>
          </w:tcPr>
          <w:p w14:paraId="0F792EB1" w14:textId="7D65F4D4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  <w:r w:rsidR="00ED6D35">
              <w:rPr>
                <w:rFonts w:ascii="Aquawax Pro" w:hAnsi="Aquawax Pro"/>
                <w:color w:val="002060"/>
                <w:sz w:val="20"/>
                <w:szCs w:val="20"/>
              </w:rPr>
              <w:t>2</w:t>
            </w:r>
            <w:r>
              <w:rPr>
                <w:rFonts w:ascii="Aquawax Pro" w:hAnsi="Aquawax Pro"/>
                <w:color w:val="002060"/>
                <w:sz w:val="20"/>
                <w:szCs w:val="20"/>
              </w:rPr>
              <w:t>.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3700F313" w14:textId="77777777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A79F146" w14:textId="4D1061C2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7329EE4E" w14:textId="77777777" w:rsidR="0078338E" w:rsidRPr="0078338E" w:rsidRDefault="0078338E" w:rsidP="0078338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</w:tbl>
    <w:p w14:paraId="1047836D" w14:textId="77777777" w:rsidR="005C71AD" w:rsidRPr="0078338E" w:rsidRDefault="005C71AD" w:rsidP="009A0A77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732CC317" w14:textId="77777777" w:rsidR="008B158A" w:rsidRPr="0078338E" w:rsidRDefault="008B158A" w:rsidP="009A0A77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31513E44" w14:textId="6B6EAF49" w:rsidR="00C63A1D" w:rsidRPr="0078338E" w:rsidRDefault="003C2C09" w:rsidP="009A0A77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Tituly a ceny:</w:t>
      </w:r>
      <w:r w:rsidR="006122B4" w:rsidRPr="0078338E">
        <w:rPr>
          <w:rFonts w:ascii="Aquawax Pro" w:hAnsi="Aquawax Pro"/>
          <w:color w:val="002060"/>
          <w:sz w:val="20"/>
          <w:szCs w:val="20"/>
        </w:rPr>
        <w:tab/>
      </w:r>
      <w:r w:rsidR="006B24EC" w:rsidRPr="0078338E">
        <w:rPr>
          <w:rFonts w:ascii="Aquawax Pro" w:hAnsi="Aquawax Pro"/>
          <w:color w:val="002060"/>
          <w:sz w:val="20"/>
          <w:szCs w:val="20"/>
        </w:rPr>
        <w:t>V</w:t>
      </w:r>
      <w:r w:rsidR="006122B4" w:rsidRPr="0078338E">
        <w:rPr>
          <w:rFonts w:ascii="Aquawax Pro" w:hAnsi="Aquawax Pro"/>
          <w:color w:val="002060"/>
          <w:sz w:val="20"/>
          <w:szCs w:val="20"/>
        </w:rPr>
        <w:t>ítězn</w:t>
      </w:r>
      <w:r w:rsidR="00C63A1D" w:rsidRPr="0078338E">
        <w:rPr>
          <w:rFonts w:ascii="Aquawax Pro" w:hAnsi="Aquawax Pro"/>
          <w:color w:val="002060"/>
          <w:sz w:val="20"/>
          <w:szCs w:val="20"/>
        </w:rPr>
        <w:t xml:space="preserve">é družstvo </w:t>
      </w:r>
      <w:r w:rsidRPr="0078338E">
        <w:rPr>
          <w:rFonts w:ascii="Aquawax Pro" w:hAnsi="Aquawax Pro"/>
          <w:color w:val="002060"/>
          <w:sz w:val="20"/>
          <w:szCs w:val="20"/>
        </w:rPr>
        <w:t>získá</w:t>
      </w:r>
      <w:r w:rsidR="007458BB" w:rsidRPr="0078338E">
        <w:rPr>
          <w:rFonts w:ascii="Aquawax Pro" w:hAnsi="Aquawax Pro"/>
          <w:color w:val="002060"/>
          <w:sz w:val="20"/>
          <w:szCs w:val="20"/>
        </w:rPr>
        <w:t xml:space="preserve"> pohár a</w:t>
      </w:r>
      <w:r w:rsidR="00BF2BC4" w:rsidRPr="0078338E">
        <w:rPr>
          <w:rFonts w:ascii="Aquawax Pro" w:hAnsi="Aquawax Pro"/>
          <w:color w:val="002060"/>
          <w:sz w:val="20"/>
          <w:szCs w:val="20"/>
        </w:rPr>
        <w:t xml:space="preserve"> titul</w:t>
      </w:r>
      <w:r w:rsidR="00FA646D" w:rsidRPr="0078338E">
        <w:rPr>
          <w:rFonts w:ascii="Aquawax Pro" w:hAnsi="Aquawax Pro"/>
          <w:color w:val="002060"/>
          <w:sz w:val="20"/>
          <w:szCs w:val="20"/>
        </w:rPr>
        <w:t>:</w:t>
      </w:r>
    </w:p>
    <w:p w14:paraId="14CE75B9" w14:textId="723CC3AE" w:rsidR="003C2C09" w:rsidRPr="0078338E" w:rsidRDefault="00C63A1D" w:rsidP="009A0A77">
      <w:pPr>
        <w:tabs>
          <w:tab w:val="left" w:pos="1701"/>
          <w:tab w:val="left" w:pos="2268"/>
        </w:tabs>
        <w:spacing w:line="276" w:lineRule="auto"/>
        <w:ind w:right="426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ab/>
      </w:r>
      <w:r w:rsidR="003C2C09" w:rsidRPr="0078338E">
        <w:rPr>
          <w:rFonts w:ascii="Aquawax Pro" w:hAnsi="Aquawax Pro"/>
          <w:b/>
          <w:color w:val="002060"/>
          <w:sz w:val="20"/>
          <w:szCs w:val="20"/>
        </w:rPr>
        <w:t xml:space="preserve">„Mistr </w:t>
      </w:r>
      <w:r w:rsidR="00237374" w:rsidRPr="0078338E">
        <w:rPr>
          <w:rFonts w:ascii="Aquawax Pro" w:hAnsi="Aquawax Pro"/>
          <w:b/>
          <w:color w:val="002060"/>
          <w:sz w:val="20"/>
          <w:szCs w:val="20"/>
        </w:rPr>
        <w:t>1. ligy</w:t>
      </w:r>
      <w:r w:rsidR="003C2C09" w:rsidRPr="0078338E">
        <w:rPr>
          <w:rFonts w:ascii="Aquawax Pro" w:hAnsi="Aquawax Pro"/>
          <w:b/>
          <w:color w:val="002060"/>
          <w:sz w:val="20"/>
          <w:szCs w:val="20"/>
        </w:rPr>
        <w:t xml:space="preserve"> </w:t>
      </w:r>
      <w:r w:rsidR="00B11FE5" w:rsidRPr="0078338E">
        <w:rPr>
          <w:rFonts w:ascii="Aquawax Pro" w:hAnsi="Aquawax Pro"/>
          <w:b/>
          <w:color w:val="002060"/>
          <w:sz w:val="20"/>
          <w:szCs w:val="20"/>
        </w:rPr>
        <w:t>mužů 202</w:t>
      </w:r>
      <w:r w:rsidR="004F1006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="00B11FE5" w:rsidRPr="0078338E">
        <w:rPr>
          <w:rFonts w:ascii="Aquawax Pro" w:hAnsi="Aquawax Pro"/>
          <w:b/>
          <w:color w:val="002060"/>
          <w:sz w:val="20"/>
          <w:szCs w:val="20"/>
        </w:rPr>
        <w:t>–202</w:t>
      </w:r>
      <w:r w:rsidR="004F1006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="00C77E4C" w:rsidRPr="0078338E">
        <w:rPr>
          <w:rFonts w:ascii="Aquawax Pro" w:hAnsi="Aquawax Pro"/>
          <w:b/>
          <w:color w:val="002060"/>
          <w:sz w:val="20"/>
          <w:szCs w:val="20"/>
        </w:rPr>
        <w:t>“</w:t>
      </w:r>
      <w:r w:rsidR="003C2C09" w:rsidRPr="0078338E">
        <w:rPr>
          <w:rFonts w:ascii="Aquawax Pro" w:hAnsi="Aquawax Pro"/>
          <w:b/>
          <w:color w:val="002060"/>
          <w:sz w:val="20"/>
          <w:szCs w:val="20"/>
        </w:rPr>
        <w:t>.</w:t>
      </w:r>
    </w:p>
    <w:p w14:paraId="746A2F37" w14:textId="77777777" w:rsidR="005916C6" w:rsidRPr="0078338E" w:rsidRDefault="005916C6">
      <w:pPr>
        <w:rPr>
          <w:rFonts w:ascii="Aquawax Pro" w:eastAsiaTheme="majorEastAsia" w:hAnsi="Aquawax Pro" w:cstheme="majorBidi"/>
          <w:color w:val="002060"/>
          <w:sz w:val="32"/>
          <w:szCs w:val="32"/>
        </w:rPr>
      </w:pPr>
      <w:bookmarkStart w:id="16" w:name="_Toc45294851"/>
      <w:r w:rsidRPr="0078338E">
        <w:rPr>
          <w:rFonts w:ascii="Aquawax Pro" w:hAnsi="Aquawax Pro"/>
          <w:color w:val="002060"/>
        </w:rPr>
        <w:br w:type="page"/>
      </w:r>
    </w:p>
    <w:p w14:paraId="28FB7DBA" w14:textId="62085322" w:rsidR="00886F88" w:rsidRPr="0078338E" w:rsidRDefault="00886F88" w:rsidP="009A0A77">
      <w:pPr>
        <w:pStyle w:val="Nadpis1"/>
        <w:spacing w:line="276" w:lineRule="auto"/>
        <w:rPr>
          <w:rFonts w:ascii="Aquawax Pro" w:hAnsi="Aquawax Pro"/>
          <w:b/>
          <w:bCs/>
          <w:color w:val="002060"/>
        </w:rPr>
      </w:pPr>
      <w:bookmarkStart w:id="17" w:name="_Toc175167250"/>
      <w:r w:rsidRPr="0078338E">
        <w:rPr>
          <w:rFonts w:ascii="Aquawax Pro" w:hAnsi="Aquawax Pro"/>
          <w:b/>
          <w:bCs/>
          <w:color w:val="002060"/>
        </w:rPr>
        <w:lastRenderedPageBreak/>
        <w:t>1. liga žen</w:t>
      </w:r>
      <w:bookmarkEnd w:id="16"/>
      <w:bookmarkEnd w:id="17"/>
      <w:r w:rsidR="00AB5DC7" w:rsidRPr="0078338E">
        <w:rPr>
          <w:rFonts w:ascii="Aquawax Pro" w:hAnsi="Aquawax Pro"/>
          <w:b/>
          <w:bCs/>
          <w:color w:val="002060"/>
        </w:rPr>
        <w:t xml:space="preserve"> </w:t>
      </w:r>
    </w:p>
    <w:p w14:paraId="53130F14" w14:textId="77777777" w:rsidR="00886F88" w:rsidRPr="0078338E" w:rsidRDefault="00886F88" w:rsidP="009A0A77">
      <w:pPr>
        <w:tabs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Přihlášen</w:t>
      </w:r>
      <w:r w:rsidR="001F4DE5" w:rsidRPr="0078338E">
        <w:rPr>
          <w:rFonts w:ascii="Aquawax Pro" w:hAnsi="Aquawax Pro"/>
          <w:b/>
          <w:color w:val="002060"/>
          <w:sz w:val="20"/>
          <w:szCs w:val="20"/>
        </w:rPr>
        <w:t>á družstva</w:t>
      </w:r>
      <w:r w:rsidR="001F4CB1" w:rsidRPr="0078338E">
        <w:rPr>
          <w:rFonts w:ascii="Aquawax Pro" w:hAnsi="Aquawax Pro"/>
          <w:b/>
          <w:color w:val="002060"/>
          <w:sz w:val="20"/>
          <w:szCs w:val="20"/>
        </w:rPr>
        <w:t xml:space="preserve">: </w:t>
      </w:r>
    </w:p>
    <w:p w14:paraId="1D36492F" w14:textId="2244F3E9" w:rsidR="00886F88" w:rsidRPr="0078338E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Slávia Hradec Králové</w:t>
      </w:r>
    </w:p>
    <w:p w14:paraId="5E111B56" w14:textId="132C9022" w:rsidR="00FE2513" w:rsidRPr="0078338E" w:rsidRDefault="00E326C1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UKVP </w:t>
      </w:r>
      <w:r w:rsidR="00193562" w:rsidRPr="0078338E">
        <w:rPr>
          <w:rFonts w:ascii="Aquawax Pro" w:hAnsi="Aquawax Pro"/>
          <w:color w:val="002060"/>
          <w:sz w:val="20"/>
          <w:szCs w:val="20"/>
        </w:rPr>
        <w:t>Stepp Praha</w:t>
      </w:r>
    </w:p>
    <w:p w14:paraId="51529838" w14:textId="32ECED0B" w:rsidR="001F4CB1" w:rsidRPr="0078338E" w:rsidRDefault="00193562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AJ Fezko Strakonice</w:t>
      </w:r>
    </w:p>
    <w:p w14:paraId="417059BB" w14:textId="77777777" w:rsidR="00BA50FF" w:rsidRPr="0078338E" w:rsidRDefault="00BA50FF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68A67E59" w14:textId="17A5746E" w:rsidR="00D91EF6" w:rsidRPr="0078338E" w:rsidRDefault="00FC182A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Systém soutěže</w:t>
      </w:r>
      <w:r w:rsidR="001C6E0A" w:rsidRPr="0078338E">
        <w:rPr>
          <w:rFonts w:ascii="Aquawax Pro" w:hAnsi="Aquawax Pro"/>
          <w:b/>
          <w:color w:val="002060"/>
          <w:sz w:val="20"/>
          <w:szCs w:val="20"/>
        </w:rPr>
        <w:t>:</w:t>
      </w:r>
      <w:r w:rsidR="001C6E0A" w:rsidRPr="0078338E">
        <w:rPr>
          <w:rFonts w:ascii="Aquawax Pro" w:hAnsi="Aquawax Pro"/>
          <w:color w:val="002060"/>
          <w:sz w:val="20"/>
          <w:szCs w:val="20"/>
        </w:rPr>
        <w:tab/>
      </w:r>
      <w:r w:rsidR="00D91EF6" w:rsidRPr="0078338E">
        <w:rPr>
          <w:rFonts w:ascii="Aquawax Pro" w:hAnsi="Aquawax Pro"/>
          <w:color w:val="002060"/>
          <w:sz w:val="20"/>
          <w:szCs w:val="20"/>
        </w:rPr>
        <w:t>V</w:t>
      </w:r>
      <w:r w:rsidRPr="0078338E">
        <w:rPr>
          <w:rFonts w:ascii="Aquawax Pro" w:hAnsi="Aquawax Pro"/>
          <w:color w:val="002060"/>
          <w:sz w:val="20"/>
          <w:szCs w:val="20"/>
        </w:rPr>
        <w:t> rámci soutěže</w:t>
      </w:r>
      <w:r w:rsidR="00D91EF6" w:rsidRPr="0078338E">
        <w:rPr>
          <w:rFonts w:ascii="Aquawax Pro" w:hAnsi="Aquawax Pro"/>
          <w:color w:val="002060"/>
          <w:sz w:val="20"/>
          <w:szCs w:val="20"/>
        </w:rPr>
        <w:t xml:space="preserve"> se odehraje 6 kol, a to formou dvoj</w:t>
      </w:r>
      <w:r w:rsidR="00023289" w:rsidRPr="0078338E">
        <w:rPr>
          <w:rFonts w:ascii="Aquawax Pro" w:hAnsi="Aquawax Pro"/>
          <w:color w:val="002060"/>
          <w:sz w:val="20"/>
          <w:szCs w:val="20"/>
        </w:rPr>
        <w:t>utkání</w:t>
      </w:r>
      <w:r w:rsidR="00D91EF6" w:rsidRPr="0078338E">
        <w:rPr>
          <w:rFonts w:ascii="Aquawax Pro" w:hAnsi="Aquawax Pro"/>
          <w:color w:val="002060"/>
          <w:sz w:val="20"/>
          <w:szCs w:val="20"/>
        </w:rPr>
        <w:t xml:space="preserve"> a systémem každý s</w:t>
      </w:r>
      <w:r w:rsidR="00164FE8" w:rsidRPr="0078338E">
        <w:rPr>
          <w:rFonts w:ascii="Aquawax Pro" w:hAnsi="Aquawax Pro"/>
          <w:color w:val="002060"/>
          <w:sz w:val="20"/>
          <w:szCs w:val="20"/>
        </w:rPr>
        <w:t> </w:t>
      </w:r>
      <w:r w:rsidR="00D91EF6" w:rsidRPr="0078338E">
        <w:rPr>
          <w:rFonts w:ascii="Aquawax Pro" w:hAnsi="Aquawax Pro"/>
          <w:color w:val="002060"/>
          <w:sz w:val="20"/>
          <w:szCs w:val="20"/>
        </w:rPr>
        <w:t>každým</w:t>
      </w:r>
      <w:r w:rsidR="00164FE8" w:rsidRPr="0078338E">
        <w:rPr>
          <w:rFonts w:ascii="Aquawax Pro" w:hAnsi="Aquawax Pro"/>
          <w:color w:val="002060"/>
          <w:sz w:val="20"/>
          <w:szCs w:val="20"/>
        </w:rPr>
        <w:t>,</w:t>
      </w:r>
      <w:r w:rsidR="00D91EF6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983DFA" w:rsidRPr="0078338E">
        <w:rPr>
          <w:rFonts w:ascii="Aquawax Pro" w:hAnsi="Aquawax Pro"/>
          <w:color w:val="002060"/>
          <w:sz w:val="20"/>
          <w:szCs w:val="20"/>
        </w:rPr>
        <w:t>6</w:t>
      </w:r>
      <w:r w:rsidR="00D91EF6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023289" w:rsidRPr="0078338E">
        <w:rPr>
          <w:rFonts w:ascii="Aquawax Pro" w:hAnsi="Aquawax Pro"/>
          <w:color w:val="002060"/>
          <w:sz w:val="20"/>
          <w:szCs w:val="20"/>
        </w:rPr>
        <w:t xml:space="preserve">utkání </w:t>
      </w:r>
      <w:r w:rsidR="00D91EF6" w:rsidRPr="0078338E">
        <w:rPr>
          <w:rFonts w:ascii="Aquawax Pro" w:hAnsi="Aquawax Pro"/>
          <w:color w:val="002060"/>
          <w:sz w:val="20"/>
          <w:szCs w:val="20"/>
        </w:rPr>
        <w:t xml:space="preserve">v domácím prostředí a </w:t>
      </w:r>
      <w:r w:rsidR="00983DFA" w:rsidRPr="0078338E">
        <w:rPr>
          <w:rFonts w:ascii="Aquawax Pro" w:hAnsi="Aquawax Pro"/>
          <w:color w:val="002060"/>
          <w:sz w:val="20"/>
          <w:szCs w:val="20"/>
        </w:rPr>
        <w:t>6</w:t>
      </w:r>
      <w:r w:rsidR="00D91EF6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023289" w:rsidRPr="0078338E">
        <w:rPr>
          <w:rFonts w:ascii="Aquawax Pro" w:hAnsi="Aquawax Pro"/>
          <w:color w:val="002060"/>
          <w:sz w:val="20"/>
          <w:szCs w:val="20"/>
        </w:rPr>
        <w:t xml:space="preserve">utkání </w:t>
      </w:r>
      <w:r w:rsidR="00D91EF6" w:rsidRPr="0078338E">
        <w:rPr>
          <w:rFonts w:ascii="Aquawax Pro" w:hAnsi="Aquawax Pro"/>
          <w:color w:val="002060"/>
          <w:sz w:val="20"/>
          <w:szCs w:val="20"/>
        </w:rPr>
        <w:t xml:space="preserve">u soupeře. </w:t>
      </w:r>
    </w:p>
    <w:p w14:paraId="7DF413B8" w14:textId="77777777" w:rsidR="00BA50FF" w:rsidRPr="0078338E" w:rsidRDefault="00BA50FF" w:rsidP="000A7D84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5EEE0FDE" w14:textId="5359B003" w:rsidR="000A7D84" w:rsidRPr="0078338E" w:rsidRDefault="000A7D84" w:rsidP="000A7D84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Rozpis </w:t>
      </w:r>
      <w:r w:rsidR="00651A3E" w:rsidRPr="0078338E">
        <w:rPr>
          <w:rFonts w:ascii="Aquawax Pro" w:hAnsi="Aquawax Pro"/>
          <w:b/>
          <w:color w:val="002060"/>
          <w:sz w:val="20"/>
          <w:szCs w:val="20"/>
        </w:rPr>
        <w:t>pořadatelství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tbl>
      <w:tblPr>
        <w:tblStyle w:val="Mkatabulky"/>
        <w:tblW w:w="6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2551"/>
      </w:tblGrid>
      <w:tr w:rsidR="0078338E" w:rsidRPr="0078338E" w14:paraId="01DFC9AF" w14:textId="77777777" w:rsidTr="008B158A">
        <w:trPr>
          <w:jc w:val="center"/>
        </w:trPr>
        <w:tc>
          <w:tcPr>
            <w:tcW w:w="2551" w:type="dxa"/>
          </w:tcPr>
          <w:p w14:paraId="6DE3A2B8" w14:textId="77777777" w:rsidR="000A7D84" w:rsidRPr="0078338E" w:rsidRDefault="000A7D84" w:rsidP="005352A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1134" w:type="dxa"/>
          </w:tcPr>
          <w:p w14:paraId="50E65C56" w14:textId="77777777" w:rsidR="000A7D84" w:rsidRPr="0078338E" w:rsidRDefault="000A7D84" w:rsidP="00BA50F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7133DF" w14:textId="77777777" w:rsidR="000A7D84" w:rsidRPr="0078338E" w:rsidRDefault="000A7D84" w:rsidP="005352A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  <w:t>Pořadatel</w:t>
            </w:r>
          </w:p>
        </w:tc>
      </w:tr>
      <w:tr w:rsidR="0078338E" w:rsidRPr="0078338E" w14:paraId="4E884ACD" w14:textId="77777777" w:rsidTr="008B158A">
        <w:trPr>
          <w:jc w:val="center"/>
        </w:trPr>
        <w:tc>
          <w:tcPr>
            <w:tcW w:w="2551" w:type="dxa"/>
          </w:tcPr>
          <w:p w14:paraId="0148DF9F" w14:textId="610CC77F" w:rsidR="000A7D84" w:rsidRPr="0078338E" w:rsidRDefault="00773AC7" w:rsidP="00BA50FF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02</w:t>
            </w:r>
            <w:r w:rsidR="000A7D84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>
              <w:rPr>
                <w:rFonts w:ascii="Aquawax Pro" w:hAnsi="Aquawax Pro"/>
                <w:color w:val="002060"/>
                <w:sz w:val="20"/>
                <w:szCs w:val="20"/>
              </w:rPr>
              <w:t>03</w:t>
            </w:r>
            <w:r w:rsidR="000A7D84" w:rsidRPr="0078338E">
              <w:rPr>
                <w:rFonts w:ascii="Aquawax Pro" w:hAnsi="Aquawax Pro"/>
                <w:color w:val="002060"/>
                <w:sz w:val="20"/>
                <w:szCs w:val="20"/>
              </w:rPr>
              <w:t>. 1</w:t>
            </w:r>
            <w:r w:rsidR="008B158A"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0A7D84"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="008B158A" w:rsidRPr="0078338E"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3B78E36" w14:textId="77777777" w:rsidR="000A7D84" w:rsidRPr="0078338E" w:rsidRDefault="000A7D84" w:rsidP="00BA50F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1. kolo</w:t>
            </w:r>
          </w:p>
        </w:tc>
        <w:tc>
          <w:tcPr>
            <w:tcW w:w="2551" w:type="dxa"/>
          </w:tcPr>
          <w:p w14:paraId="13D787FA" w14:textId="428EDD2C" w:rsidR="000A7D84" w:rsidRPr="0078338E" w:rsidRDefault="00077C0C" w:rsidP="005352A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68CAD8B8" w14:textId="77777777" w:rsidTr="008B158A">
        <w:trPr>
          <w:jc w:val="center"/>
        </w:trPr>
        <w:tc>
          <w:tcPr>
            <w:tcW w:w="2551" w:type="dxa"/>
          </w:tcPr>
          <w:p w14:paraId="5DAA712A" w14:textId="577910DE" w:rsidR="000A7D84" w:rsidRPr="0078338E" w:rsidRDefault="008B158A" w:rsidP="00BA50FF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</w:t>
            </w:r>
            <w:r w:rsidR="000A7D84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08</w:t>
            </w:r>
            <w:r w:rsidR="000A7D84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12</w:t>
            </w:r>
            <w:r w:rsidR="000A7D84" w:rsidRPr="0078338E">
              <w:rPr>
                <w:rFonts w:ascii="Aquawax Pro" w:hAnsi="Aquawax Pro"/>
                <w:color w:val="002060"/>
                <w:sz w:val="20"/>
                <w:szCs w:val="20"/>
              </w:rPr>
              <w:t>. 2024</w:t>
            </w:r>
          </w:p>
        </w:tc>
        <w:tc>
          <w:tcPr>
            <w:tcW w:w="1134" w:type="dxa"/>
          </w:tcPr>
          <w:p w14:paraId="6EC4382A" w14:textId="77777777" w:rsidR="000A7D84" w:rsidRPr="0078338E" w:rsidRDefault="000A7D84" w:rsidP="00BA50F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2. kolo</w:t>
            </w:r>
          </w:p>
        </w:tc>
        <w:tc>
          <w:tcPr>
            <w:tcW w:w="2551" w:type="dxa"/>
          </w:tcPr>
          <w:p w14:paraId="78AB9046" w14:textId="3A5DF6F4" w:rsidR="000A7D84" w:rsidRPr="0078338E" w:rsidRDefault="00245595" w:rsidP="005352A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78338E" w:rsidRPr="0078338E" w14:paraId="542B30C5" w14:textId="77777777" w:rsidTr="008B158A">
        <w:trPr>
          <w:jc w:val="center"/>
        </w:trPr>
        <w:tc>
          <w:tcPr>
            <w:tcW w:w="2551" w:type="dxa"/>
          </w:tcPr>
          <w:p w14:paraId="48E8FE75" w14:textId="11FF2439" w:rsidR="000A7D84" w:rsidRPr="0078338E" w:rsidRDefault="008B158A" w:rsidP="00BA50FF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</w:t>
            </w:r>
            <w:r w:rsidR="000A7D84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</w:t>
            </w:r>
            <w:r w:rsidR="000A7D84" w:rsidRPr="0078338E">
              <w:rPr>
                <w:rFonts w:ascii="Aquawax Pro" w:hAnsi="Aquawax Pro"/>
                <w:color w:val="002060"/>
                <w:sz w:val="20"/>
                <w:szCs w:val="20"/>
              </w:rPr>
              <w:t>. 0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</w:t>
            </w:r>
            <w:r w:rsidR="000A7D84"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D76B2C2" w14:textId="77777777" w:rsidR="000A7D84" w:rsidRPr="0078338E" w:rsidRDefault="000A7D84" w:rsidP="00BA50F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3. kolo</w:t>
            </w:r>
          </w:p>
        </w:tc>
        <w:tc>
          <w:tcPr>
            <w:tcW w:w="2551" w:type="dxa"/>
          </w:tcPr>
          <w:p w14:paraId="3DB497AA" w14:textId="1543127A" w:rsidR="000A7D84" w:rsidRPr="0078338E" w:rsidRDefault="00077C0C" w:rsidP="005352A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58C55C81" w14:textId="77777777" w:rsidTr="008B158A">
        <w:trPr>
          <w:jc w:val="center"/>
        </w:trPr>
        <w:tc>
          <w:tcPr>
            <w:tcW w:w="2551" w:type="dxa"/>
          </w:tcPr>
          <w:p w14:paraId="50DB8894" w14:textId="7BA36B9B" w:rsidR="000A7D84" w:rsidRPr="0078338E" w:rsidRDefault="000B5BF9" w:rsidP="00BA50FF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</w:t>
            </w:r>
            <w:r w:rsidR="008B158A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06</w:t>
            </w:r>
            <w:r w:rsidR="008B158A" w:rsidRPr="0078338E">
              <w:rPr>
                <w:rFonts w:ascii="Aquawax Pro" w:hAnsi="Aquawax Pro"/>
                <w:color w:val="002060"/>
                <w:sz w:val="20"/>
                <w:szCs w:val="20"/>
              </w:rPr>
              <w:t>. 0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  <w:r w:rsidR="008B158A" w:rsidRPr="0078338E">
              <w:rPr>
                <w:rFonts w:ascii="Aquawax Pro" w:hAnsi="Aquawax Pro"/>
                <w:color w:val="002060"/>
                <w:sz w:val="20"/>
                <w:szCs w:val="20"/>
              </w:rPr>
              <w:t>. 2025</w:t>
            </w:r>
          </w:p>
        </w:tc>
        <w:tc>
          <w:tcPr>
            <w:tcW w:w="1134" w:type="dxa"/>
          </w:tcPr>
          <w:p w14:paraId="11138437" w14:textId="2EEB0B0D" w:rsidR="000A7D84" w:rsidRPr="0078338E" w:rsidRDefault="000A7D84" w:rsidP="00BA50F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4. kolo</w:t>
            </w:r>
          </w:p>
        </w:tc>
        <w:tc>
          <w:tcPr>
            <w:tcW w:w="2551" w:type="dxa"/>
          </w:tcPr>
          <w:p w14:paraId="34C3DB6B" w14:textId="7F9C924F" w:rsidR="000A7D84" w:rsidRPr="0078338E" w:rsidRDefault="00077C0C" w:rsidP="005352A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29035C41" w14:textId="77777777" w:rsidTr="008B158A">
        <w:trPr>
          <w:jc w:val="center"/>
        </w:trPr>
        <w:tc>
          <w:tcPr>
            <w:tcW w:w="2551" w:type="dxa"/>
          </w:tcPr>
          <w:p w14:paraId="2AFB85AA" w14:textId="4B498630" w:rsidR="000A7D84" w:rsidRPr="0078338E" w:rsidRDefault="008B158A" w:rsidP="00BA50FF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03. – 04. 05. 2025</w:t>
            </w:r>
          </w:p>
        </w:tc>
        <w:tc>
          <w:tcPr>
            <w:tcW w:w="1134" w:type="dxa"/>
          </w:tcPr>
          <w:p w14:paraId="0E43A5CD" w14:textId="09C44B20" w:rsidR="000A7D84" w:rsidRPr="0078338E" w:rsidRDefault="000A7D84" w:rsidP="00BA50F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5. kolo</w:t>
            </w:r>
          </w:p>
        </w:tc>
        <w:tc>
          <w:tcPr>
            <w:tcW w:w="2551" w:type="dxa"/>
          </w:tcPr>
          <w:p w14:paraId="543C512F" w14:textId="5637590A" w:rsidR="000A7D84" w:rsidRPr="0078338E" w:rsidRDefault="00077C0C" w:rsidP="005352A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0A7D84" w:rsidRPr="0078338E" w14:paraId="6F2D4E4E" w14:textId="77777777" w:rsidTr="008B158A">
        <w:trPr>
          <w:jc w:val="center"/>
        </w:trPr>
        <w:tc>
          <w:tcPr>
            <w:tcW w:w="2551" w:type="dxa"/>
          </w:tcPr>
          <w:p w14:paraId="17FAD182" w14:textId="58287573" w:rsidR="000A7D84" w:rsidRPr="0078338E" w:rsidRDefault="008B158A" w:rsidP="00BA50FF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31. 05. – 01. 06. 2025</w:t>
            </w:r>
          </w:p>
        </w:tc>
        <w:tc>
          <w:tcPr>
            <w:tcW w:w="1134" w:type="dxa"/>
          </w:tcPr>
          <w:p w14:paraId="0C4416D6" w14:textId="02862302" w:rsidR="000A7D84" w:rsidRPr="0078338E" w:rsidRDefault="000A7D84" w:rsidP="00BA50F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6. kolo</w:t>
            </w:r>
          </w:p>
        </w:tc>
        <w:tc>
          <w:tcPr>
            <w:tcW w:w="2551" w:type="dxa"/>
          </w:tcPr>
          <w:p w14:paraId="2B2CC278" w14:textId="17C1C9F7" w:rsidR="000A7D84" w:rsidRPr="0078338E" w:rsidRDefault="00077C0C" w:rsidP="005352A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</w:tbl>
    <w:p w14:paraId="444A7EA1" w14:textId="77777777" w:rsidR="00BA50FF" w:rsidRPr="0078338E" w:rsidRDefault="00BA50FF" w:rsidP="00245595">
      <w:pPr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</w:pPr>
    </w:p>
    <w:p w14:paraId="382208F0" w14:textId="0E2F3680" w:rsidR="000A7D84" w:rsidRPr="0078338E" w:rsidRDefault="000A7D84" w:rsidP="00245595">
      <w:pPr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Rozpis utkání:</w:t>
      </w:r>
    </w:p>
    <w:p w14:paraId="0CBDA9BF" w14:textId="59FC041C" w:rsidR="000A7D84" w:rsidRPr="0078338E" w:rsidRDefault="000A7D84" w:rsidP="00245595">
      <w:pPr>
        <w:ind w:left="709" w:firstLine="709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1.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773AC7">
        <w:rPr>
          <w:rFonts w:ascii="Aquawax Pro" w:hAnsi="Aquawax Pro"/>
          <w:b/>
          <w:color w:val="002060"/>
          <w:sz w:val="20"/>
          <w:szCs w:val="20"/>
        </w:rPr>
        <w:t>02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. 11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0B6E5A" w:rsidRPr="0078338E">
        <w:rPr>
          <w:rFonts w:ascii="Aquawax Pro" w:hAnsi="Aquawax Pro"/>
          <w:b/>
          <w:color w:val="002060"/>
          <w:sz w:val="20"/>
          <w:szCs w:val="20"/>
        </w:rPr>
        <w:t>/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neděle </w:t>
      </w:r>
      <w:r w:rsidR="00773AC7">
        <w:rPr>
          <w:rFonts w:ascii="Aquawax Pro" w:hAnsi="Aquawax Pro"/>
          <w:b/>
          <w:color w:val="002060"/>
          <w:sz w:val="20"/>
          <w:szCs w:val="20"/>
        </w:rPr>
        <w:t>03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. 11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4</w:t>
      </w:r>
    </w:p>
    <w:tbl>
      <w:tblPr>
        <w:tblStyle w:val="Mkatabulky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18"/>
        <w:gridCol w:w="410"/>
        <w:gridCol w:w="2617"/>
      </w:tblGrid>
      <w:tr w:rsidR="0078338E" w:rsidRPr="0078338E" w14:paraId="30C9C16D" w14:textId="77777777" w:rsidTr="008B158A">
        <w:trPr>
          <w:jc w:val="center"/>
        </w:trPr>
        <w:tc>
          <w:tcPr>
            <w:tcW w:w="850" w:type="dxa"/>
          </w:tcPr>
          <w:p w14:paraId="37819CAD" w14:textId="77777777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</w:t>
            </w:r>
          </w:p>
        </w:tc>
        <w:tc>
          <w:tcPr>
            <w:tcW w:w="2618" w:type="dxa"/>
          </w:tcPr>
          <w:p w14:paraId="02646760" w14:textId="27E230B5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60DE8F23" w14:textId="027F023C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55261393" w14:textId="63710298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120FA83F" w14:textId="77777777" w:rsidTr="008B158A">
        <w:trPr>
          <w:jc w:val="center"/>
        </w:trPr>
        <w:tc>
          <w:tcPr>
            <w:tcW w:w="850" w:type="dxa"/>
          </w:tcPr>
          <w:p w14:paraId="0652E782" w14:textId="77777777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</w:t>
            </w:r>
          </w:p>
        </w:tc>
        <w:tc>
          <w:tcPr>
            <w:tcW w:w="2618" w:type="dxa"/>
          </w:tcPr>
          <w:p w14:paraId="3588125C" w14:textId="41435E50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0352CBD" w14:textId="3C4D2932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530215EB" w14:textId="5E2737DA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245595" w:rsidRPr="0078338E" w14:paraId="5C6D7AFA" w14:textId="77777777" w:rsidTr="008B158A">
        <w:trPr>
          <w:jc w:val="center"/>
        </w:trPr>
        <w:tc>
          <w:tcPr>
            <w:tcW w:w="850" w:type="dxa"/>
          </w:tcPr>
          <w:p w14:paraId="546E53D0" w14:textId="77777777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03</w:t>
            </w:r>
          </w:p>
        </w:tc>
        <w:tc>
          <w:tcPr>
            <w:tcW w:w="2618" w:type="dxa"/>
          </w:tcPr>
          <w:p w14:paraId="27923BB0" w14:textId="27D152E3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3008A2B5" w14:textId="6B02097D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5656D670" w14:textId="6521B602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</w:tbl>
    <w:p w14:paraId="6F139F0F" w14:textId="77777777" w:rsidR="000A7D84" w:rsidRPr="0078338E" w:rsidRDefault="000A7D84" w:rsidP="000A7D84">
      <w:pPr>
        <w:rPr>
          <w:rFonts w:ascii="Aquawax Pro" w:hAnsi="Aquawax Pro"/>
          <w:color w:val="002060"/>
        </w:rPr>
      </w:pPr>
    </w:p>
    <w:p w14:paraId="5ECA0546" w14:textId="3DDD5C1D" w:rsidR="000A7D84" w:rsidRPr="0078338E" w:rsidRDefault="000A7D84" w:rsidP="00245595">
      <w:pPr>
        <w:ind w:left="709" w:firstLine="709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2.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07. 12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0B6E5A" w:rsidRPr="0078338E">
        <w:rPr>
          <w:rFonts w:ascii="Aquawax Pro" w:hAnsi="Aquawax Pro"/>
          <w:b/>
          <w:color w:val="002060"/>
          <w:sz w:val="20"/>
          <w:szCs w:val="20"/>
        </w:rPr>
        <w:t>/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neděle 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08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12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2024</w:t>
      </w:r>
    </w:p>
    <w:tbl>
      <w:tblPr>
        <w:tblStyle w:val="Mkatabulky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18"/>
        <w:gridCol w:w="410"/>
        <w:gridCol w:w="2617"/>
      </w:tblGrid>
      <w:tr w:rsidR="0078338E" w:rsidRPr="0078338E" w14:paraId="691AC5C5" w14:textId="77777777" w:rsidTr="008B158A">
        <w:trPr>
          <w:jc w:val="center"/>
        </w:trPr>
        <w:tc>
          <w:tcPr>
            <w:tcW w:w="850" w:type="dxa"/>
          </w:tcPr>
          <w:p w14:paraId="37A526E9" w14:textId="77777777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04</w:t>
            </w:r>
          </w:p>
        </w:tc>
        <w:tc>
          <w:tcPr>
            <w:tcW w:w="2618" w:type="dxa"/>
          </w:tcPr>
          <w:p w14:paraId="55D28BBD" w14:textId="7D2435A0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0947BC5D" w14:textId="7DE7C39A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2011E213" w14:textId="442EECE6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45F79870" w14:textId="77777777" w:rsidTr="008B158A">
        <w:trPr>
          <w:jc w:val="center"/>
        </w:trPr>
        <w:tc>
          <w:tcPr>
            <w:tcW w:w="850" w:type="dxa"/>
          </w:tcPr>
          <w:p w14:paraId="0D351C3A" w14:textId="77777777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</w:t>
            </w:r>
          </w:p>
        </w:tc>
        <w:tc>
          <w:tcPr>
            <w:tcW w:w="2618" w:type="dxa"/>
          </w:tcPr>
          <w:p w14:paraId="49888874" w14:textId="4109DD03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5E7AA80" w14:textId="24207E0A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7384BA9A" w14:textId="6B95E7D4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245595" w:rsidRPr="0078338E" w14:paraId="44302F95" w14:textId="77777777" w:rsidTr="008B158A">
        <w:trPr>
          <w:jc w:val="center"/>
        </w:trPr>
        <w:tc>
          <w:tcPr>
            <w:tcW w:w="850" w:type="dxa"/>
          </w:tcPr>
          <w:p w14:paraId="7AF45CB7" w14:textId="77777777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06</w:t>
            </w:r>
          </w:p>
        </w:tc>
        <w:tc>
          <w:tcPr>
            <w:tcW w:w="2618" w:type="dxa"/>
          </w:tcPr>
          <w:p w14:paraId="0B95D53D" w14:textId="18A9B600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0E224946" w14:textId="43061157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5461BA2D" w14:textId="122092C4" w:rsidR="00245595" w:rsidRPr="0078338E" w:rsidRDefault="00245595" w:rsidP="002455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</w:tbl>
    <w:p w14:paraId="079E3BCD" w14:textId="77777777" w:rsidR="000A7D84" w:rsidRPr="0078338E" w:rsidRDefault="000A7D84" w:rsidP="000A7D84">
      <w:pPr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5C68E4B0" w14:textId="22EF89FF" w:rsidR="000A7D84" w:rsidRPr="0078338E" w:rsidRDefault="000A7D84" w:rsidP="00245595">
      <w:pPr>
        <w:ind w:left="709" w:firstLine="709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3.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01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0B6E5A" w:rsidRPr="0078338E">
        <w:rPr>
          <w:rFonts w:ascii="Aquawax Pro" w:hAnsi="Aquawax Pro"/>
          <w:b/>
          <w:color w:val="002060"/>
          <w:sz w:val="20"/>
          <w:szCs w:val="20"/>
        </w:rPr>
        <w:t>/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neděle 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02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18"/>
        <w:gridCol w:w="410"/>
        <w:gridCol w:w="2617"/>
      </w:tblGrid>
      <w:tr w:rsidR="0078338E" w:rsidRPr="0078338E" w14:paraId="48BE6E0E" w14:textId="77777777" w:rsidTr="008B158A">
        <w:trPr>
          <w:jc w:val="center"/>
        </w:trPr>
        <w:tc>
          <w:tcPr>
            <w:tcW w:w="850" w:type="dxa"/>
          </w:tcPr>
          <w:p w14:paraId="67DCA273" w14:textId="77777777" w:rsidR="00245595" w:rsidRPr="0078338E" w:rsidRDefault="00245595" w:rsidP="000A7D8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165114B5" w14:textId="77777777" w:rsidR="00245595" w:rsidRPr="0078338E" w:rsidRDefault="00245595" w:rsidP="000A7D8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F94320E" w14:textId="77777777" w:rsidR="00245595" w:rsidRPr="0078338E" w:rsidRDefault="00245595" w:rsidP="000A7D8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35115CF" w14:textId="77777777" w:rsidR="00245595" w:rsidRPr="0078338E" w:rsidRDefault="00245595" w:rsidP="000A7D8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28366406" w14:textId="77777777" w:rsidTr="008B158A">
        <w:trPr>
          <w:jc w:val="center"/>
        </w:trPr>
        <w:tc>
          <w:tcPr>
            <w:tcW w:w="850" w:type="dxa"/>
          </w:tcPr>
          <w:p w14:paraId="6F6130F7" w14:textId="77777777" w:rsidR="00245595" w:rsidRPr="0078338E" w:rsidRDefault="00245595" w:rsidP="000A7D8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7EA05B21" w14:textId="77777777" w:rsidR="00245595" w:rsidRPr="0078338E" w:rsidRDefault="00245595" w:rsidP="000A7D8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68D4F44D" w14:textId="77777777" w:rsidR="00245595" w:rsidRPr="0078338E" w:rsidRDefault="00245595" w:rsidP="000A7D8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CAD1CCB" w14:textId="77777777" w:rsidR="00245595" w:rsidRPr="0078338E" w:rsidRDefault="00245595" w:rsidP="000A7D8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245595" w:rsidRPr="0078338E" w14:paraId="5AB5E3AD" w14:textId="77777777" w:rsidTr="008B158A">
        <w:trPr>
          <w:jc w:val="center"/>
        </w:trPr>
        <w:tc>
          <w:tcPr>
            <w:tcW w:w="850" w:type="dxa"/>
          </w:tcPr>
          <w:p w14:paraId="4F909B70" w14:textId="77777777" w:rsidR="00245595" w:rsidRPr="0078338E" w:rsidRDefault="00245595" w:rsidP="000A7D8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79A7EED3" w14:textId="77777777" w:rsidR="00245595" w:rsidRPr="0078338E" w:rsidRDefault="00245595" w:rsidP="000A7D8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A821E5F" w14:textId="77777777" w:rsidR="00245595" w:rsidRPr="0078338E" w:rsidRDefault="00245595" w:rsidP="000A7D8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CD3F6F5" w14:textId="77777777" w:rsidR="00245595" w:rsidRPr="0078338E" w:rsidRDefault="00245595" w:rsidP="000A7D8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</w:tbl>
    <w:p w14:paraId="31CFE761" w14:textId="77777777" w:rsidR="00245595" w:rsidRPr="0078338E" w:rsidRDefault="00245595" w:rsidP="00245595">
      <w:pPr>
        <w:ind w:left="709" w:firstLine="709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0FFA1411" w14:textId="11F2F69A" w:rsidR="00245595" w:rsidRPr="0078338E" w:rsidRDefault="00245595" w:rsidP="00245595">
      <w:pPr>
        <w:ind w:left="709" w:firstLine="709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4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0B5BF9" w:rsidRPr="0078338E">
        <w:rPr>
          <w:rFonts w:ascii="Aquawax Pro" w:hAnsi="Aquawax Pro"/>
          <w:b/>
          <w:color w:val="002060"/>
          <w:sz w:val="20"/>
          <w:szCs w:val="20"/>
        </w:rPr>
        <w:t>05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0B5BF9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0B6E5A" w:rsidRPr="0078338E">
        <w:rPr>
          <w:rFonts w:ascii="Aquawax Pro" w:hAnsi="Aquawax Pro"/>
          <w:b/>
          <w:color w:val="002060"/>
          <w:sz w:val="20"/>
          <w:szCs w:val="20"/>
        </w:rPr>
        <w:t>/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neděle </w:t>
      </w:r>
      <w:r w:rsidR="000B5BF9" w:rsidRPr="0078338E">
        <w:rPr>
          <w:rFonts w:ascii="Aquawax Pro" w:hAnsi="Aquawax Pro"/>
          <w:b/>
          <w:color w:val="002060"/>
          <w:sz w:val="20"/>
          <w:szCs w:val="20"/>
        </w:rPr>
        <w:t>06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0</w:t>
      </w:r>
      <w:r w:rsidR="000B5BF9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18"/>
        <w:gridCol w:w="410"/>
        <w:gridCol w:w="2617"/>
      </w:tblGrid>
      <w:tr w:rsidR="0078338E" w:rsidRPr="0078338E" w14:paraId="34023361" w14:textId="77777777" w:rsidTr="008B158A">
        <w:trPr>
          <w:jc w:val="center"/>
        </w:trPr>
        <w:tc>
          <w:tcPr>
            <w:tcW w:w="850" w:type="dxa"/>
          </w:tcPr>
          <w:p w14:paraId="07E0792A" w14:textId="5D69E27A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618" w:type="dxa"/>
          </w:tcPr>
          <w:p w14:paraId="49950172" w14:textId="549E0BD7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74654D4D" w14:textId="0159C26A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6D536979" w14:textId="4312D77B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53C3CA08" w14:textId="77777777" w:rsidTr="008B158A">
        <w:trPr>
          <w:jc w:val="center"/>
        </w:trPr>
        <w:tc>
          <w:tcPr>
            <w:tcW w:w="850" w:type="dxa"/>
          </w:tcPr>
          <w:p w14:paraId="5379E3C8" w14:textId="7D3CCF28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11</w:t>
            </w:r>
          </w:p>
        </w:tc>
        <w:tc>
          <w:tcPr>
            <w:tcW w:w="2618" w:type="dxa"/>
          </w:tcPr>
          <w:p w14:paraId="06245DCE" w14:textId="15801FAF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C2F5BC3" w14:textId="58693991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7FE01CF4" w14:textId="3B048B7C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077C0C" w:rsidRPr="0078338E" w14:paraId="27FF3FE1" w14:textId="77777777" w:rsidTr="008B158A">
        <w:trPr>
          <w:jc w:val="center"/>
        </w:trPr>
        <w:tc>
          <w:tcPr>
            <w:tcW w:w="850" w:type="dxa"/>
          </w:tcPr>
          <w:p w14:paraId="192A6575" w14:textId="2D897949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12</w:t>
            </w:r>
          </w:p>
        </w:tc>
        <w:tc>
          <w:tcPr>
            <w:tcW w:w="2618" w:type="dxa"/>
          </w:tcPr>
          <w:p w14:paraId="0A82F719" w14:textId="06A22931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D4E3965" w14:textId="6FDDA25C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1CFCC431" w14:textId="3DEFE9EE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</w:tbl>
    <w:p w14:paraId="0642576F" w14:textId="77777777" w:rsidR="00245595" w:rsidRDefault="00245595" w:rsidP="00245595">
      <w:pPr>
        <w:rPr>
          <w:rFonts w:ascii="Aquawax Pro" w:hAnsi="Aquawax Pro"/>
          <w:color w:val="002060"/>
        </w:rPr>
      </w:pPr>
    </w:p>
    <w:p w14:paraId="060152C7" w14:textId="77777777" w:rsidR="00267F04" w:rsidRPr="0078338E" w:rsidRDefault="00267F04" w:rsidP="00245595">
      <w:pPr>
        <w:rPr>
          <w:rFonts w:ascii="Aquawax Pro" w:hAnsi="Aquawax Pro"/>
          <w:color w:val="002060"/>
        </w:rPr>
      </w:pPr>
    </w:p>
    <w:p w14:paraId="3A20F5BF" w14:textId="159E2850" w:rsidR="00245595" w:rsidRPr="0078338E" w:rsidRDefault="00245595" w:rsidP="00245595">
      <w:pPr>
        <w:ind w:left="709" w:firstLine="709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lastRenderedPageBreak/>
        <w:t xml:space="preserve">5.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03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0B6E5A" w:rsidRPr="0078338E">
        <w:rPr>
          <w:rFonts w:ascii="Aquawax Pro" w:hAnsi="Aquawax Pro"/>
          <w:b/>
          <w:color w:val="002060"/>
          <w:sz w:val="20"/>
          <w:szCs w:val="20"/>
        </w:rPr>
        <w:t>/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neděle 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0</w:t>
      </w:r>
      <w:r w:rsidRPr="0078338E">
        <w:rPr>
          <w:rFonts w:ascii="Aquawax Pro" w:hAnsi="Aquawax Pro"/>
          <w:b/>
          <w:color w:val="002060"/>
          <w:sz w:val="20"/>
          <w:szCs w:val="20"/>
        </w:rPr>
        <w:t>4. 0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18"/>
        <w:gridCol w:w="410"/>
        <w:gridCol w:w="2617"/>
      </w:tblGrid>
      <w:tr w:rsidR="0078338E" w:rsidRPr="0078338E" w14:paraId="4164AE9D" w14:textId="77777777" w:rsidTr="008B158A">
        <w:trPr>
          <w:jc w:val="center"/>
        </w:trPr>
        <w:tc>
          <w:tcPr>
            <w:tcW w:w="850" w:type="dxa"/>
          </w:tcPr>
          <w:p w14:paraId="1D80719D" w14:textId="58D0AD34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bottom"/>
          </w:tcPr>
          <w:p w14:paraId="6393439D" w14:textId="2B587BAA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2395C4FD" w14:textId="463115B5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3B2E76A" w14:textId="6981A3B8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18AD9854" w14:textId="77777777" w:rsidTr="008B158A">
        <w:trPr>
          <w:jc w:val="center"/>
        </w:trPr>
        <w:tc>
          <w:tcPr>
            <w:tcW w:w="850" w:type="dxa"/>
          </w:tcPr>
          <w:p w14:paraId="4E8BA675" w14:textId="12CDC6D1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14</w:t>
            </w:r>
          </w:p>
        </w:tc>
        <w:tc>
          <w:tcPr>
            <w:tcW w:w="2618" w:type="dxa"/>
            <w:vAlign w:val="bottom"/>
          </w:tcPr>
          <w:p w14:paraId="5E7DC625" w14:textId="2584D9A4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A276C02" w14:textId="722285AF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675826" w14:textId="1E17D275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077C0C" w:rsidRPr="0078338E" w14:paraId="16B2FA4F" w14:textId="77777777" w:rsidTr="008B158A">
        <w:trPr>
          <w:jc w:val="center"/>
        </w:trPr>
        <w:tc>
          <w:tcPr>
            <w:tcW w:w="850" w:type="dxa"/>
          </w:tcPr>
          <w:p w14:paraId="56B97EFE" w14:textId="4D280FD0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15</w:t>
            </w:r>
          </w:p>
        </w:tc>
        <w:tc>
          <w:tcPr>
            <w:tcW w:w="2618" w:type="dxa"/>
            <w:vAlign w:val="bottom"/>
          </w:tcPr>
          <w:p w14:paraId="2549C41F" w14:textId="5973BFE9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19F597AE" w14:textId="46135396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DC8AD72" w14:textId="6B9DE044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</w:tbl>
    <w:p w14:paraId="6B3960F8" w14:textId="77777777" w:rsidR="00245595" w:rsidRPr="0078338E" w:rsidRDefault="00245595" w:rsidP="00245595">
      <w:pPr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1349F3BF" w14:textId="335EC741" w:rsidR="00245595" w:rsidRPr="0078338E" w:rsidRDefault="00245595" w:rsidP="00245595">
      <w:pPr>
        <w:ind w:left="709" w:firstLine="709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6.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31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0B6E5A" w:rsidRPr="0078338E">
        <w:rPr>
          <w:rFonts w:ascii="Aquawax Pro" w:hAnsi="Aquawax Pro"/>
          <w:b/>
          <w:color w:val="002060"/>
          <w:sz w:val="20"/>
          <w:szCs w:val="20"/>
        </w:rPr>
        <w:t>/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neděle 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0</w:t>
      </w:r>
      <w:r w:rsidRPr="0078338E">
        <w:rPr>
          <w:rFonts w:ascii="Aquawax Pro" w:hAnsi="Aquawax Pro"/>
          <w:b/>
          <w:color w:val="002060"/>
          <w:sz w:val="20"/>
          <w:szCs w:val="20"/>
        </w:rPr>
        <w:t>1. 06. 202</w:t>
      </w:r>
      <w:r w:rsidR="00BA50FF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18"/>
        <w:gridCol w:w="410"/>
        <w:gridCol w:w="2617"/>
      </w:tblGrid>
      <w:tr w:rsidR="0078338E" w:rsidRPr="0078338E" w14:paraId="51245143" w14:textId="77777777" w:rsidTr="008B158A">
        <w:trPr>
          <w:jc w:val="center"/>
        </w:trPr>
        <w:tc>
          <w:tcPr>
            <w:tcW w:w="850" w:type="dxa"/>
          </w:tcPr>
          <w:p w14:paraId="17189E5C" w14:textId="65DE33EE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16</w:t>
            </w:r>
          </w:p>
        </w:tc>
        <w:tc>
          <w:tcPr>
            <w:tcW w:w="2618" w:type="dxa"/>
          </w:tcPr>
          <w:p w14:paraId="267FFD33" w14:textId="12168687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172155D6" w14:textId="2B38C743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74E6B114" w14:textId="28BF2BC9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126D4544" w14:textId="77777777" w:rsidTr="008B158A">
        <w:trPr>
          <w:jc w:val="center"/>
        </w:trPr>
        <w:tc>
          <w:tcPr>
            <w:tcW w:w="850" w:type="dxa"/>
          </w:tcPr>
          <w:p w14:paraId="794E610F" w14:textId="31728E78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17</w:t>
            </w:r>
          </w:p>
        </w:tc>
        <w:tc>
          <w:tcPr>
            <w:tcW w:w="2618" w:type="dxa"/>
          </w:tcPr>
          <w:p w14:paraId="4EEE87F7" w14:textId="0DEDC191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2FE2F0F6" w14:textId="095CE57B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3042EC3A" w14:textId="5F8E90A2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077C0C" w:rsidRPr="0078338E" w14:paraId="4F33B683" w14:textId="77777777" w:rsidTr="008B158A">
        <w:trPr>
          <w:jc w:val="center"/>
        </w:trPr>
        <w:tc>
          <w:tcPr>
            <w:tcW w:w="850" w:type="dxa"/>
          </w:tcPr>
          <w:p w14:paraId="0506ED2A" w14:textId="3BF5BE32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18</w:t>
            </w:r>
          </w:p>
        </w:tc>
        <w:tc>
          <w:tcPr>
            <w:tcW w:w="2618" w:type="dxa"/>
          </w:tcPr>
          <w:p w14:paraId="75C52538" w14:textId="330D37AE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2731C1B1" w14:textId="1C37309C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3AE06FF4" w14:textId="084C3315" w:rsidR="00077C0C" w:rsidRPr="0078338E" w:rsidRDefault="00077C0C" w:rsidP="00077C0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</w:tbl>
    <w:p w14:paraId="0EEC596A" w14:textId="77777777" w:rsidR="000A7D84" w:rsidRPr="0078338E" w:rsidRDefault="000A7D84" w:rsidP="000A7D84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79A70C65" w14:textId="77777777" w:rsidR="00B648F4" w:rsidRPr="0078338E" w:rsidRDefault="00B648F4" w:rsidP="009A0A77">
      <w:pPr>
        <w:tabs>
          <w:tab w:val="left" w:pos="1701"/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5873923D" w14:textId="76C7A66D" w:rsidR="00FD0C39" w:rsidRPr="0078338E" w:rsidRDefault="003C2C09" w:rsidP="009A0A77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Tituly a ceny</w:t>
      </w:r>
      <w:r w:rsidRPr="0078338E">
        <w:rPr>
          <w:rFonts w:ascii="Aquawax Pro" w:hAnsi="Aquawax Pro"/>
          <w:color w:val="002060"/>
          <w:sz w:val="20"/>
          <w:szCs w:val="20"/>
        </w:rPr>
        <w:t>:</w:t>
      </w:r>
      <w:r w:rsidRPr="0078338E">
        <w:rPr>
          <w:rFonts w:ascii="Aquawax Pro" w:hAnsi="Aquawax Pro"/>
          <w:color w:val="002060"/>
          <w:sz w:val="20"/>
          <w:szCs w:val="20"/>
        </w:rPr>
        <w:tab/>
      </w:r>
      <w:r w:rsidR="006B24EC" w:rsidRPr="0078338E">
        <w:rPr>
          <w:rFonts w:ascii="Aquawax Pro" w:hAnsi="Aquawax Pro"/>
          <w:color w:val="002060"/>
          <w:sz w:val="20"/>
          <w:szCs w:val="20"/>
        </w:rPr>
        <w:t>Ví</w:t>
      </w:r>
      <w:r w:rsidRPr="0078338E">
        <w:rPr>
          <w:rFonts w:ascii="Aquawax Pro" w:hAnsi="Aquawax Pro"/>
          <w:color w:val="002060"/>
          <w:sz w:val="20"/>
          <w:szCs w:val="20"/>
        </w:rPr>
        <w:t>tězn</w:t>
      </w:r>
      <w:r w:rsidR="00FD0C39" w:rsidRPr="0078338E">
        <w:rPr>
          <w:rFonts w:ascii="Aquawax Pro" w:hAnsi="Aquawax Pro"/>
          <w:color w:val="002060"/>
          <w:sz w:val="20"/>
          <w:szCs w:val="20"/>
        </w:rPr>
        <w:t xml:space="preserve">é družstvo </w:t>
      </w:r>
      <w:r w:rsidRPr="0078338E">
        <w:rPr>
          <w:rFonts w:ascii="Aquawax Pro" w:hAnsi="Aquawax Pro"/>
          <w:color w:val="002060"/>
          <w:sz w:val="20"/>
          <w:szCs w:val="20"/>
        </w:rPr>
        <w:t>získá</w:t>
      </w:r>
      <w:r w:rsidR="00F96598" w:rsidRPr="0078338E">
        <w:rPr>
          <w:rFonts w:ascii="Aquawax Pro" w:hAnsi="Aquawax Pro"/>
          <w:color w:val="002060"/>
          <w:sz w:val="20"/>
          <w:szCs w:val="20"/>
        </w:rPr>
        <w:t xml:space="preserve"> pohár a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titul </w:t>
      </w:r>
    </w:p>
    <w:p w14:paraId="64BE0E5E" w14:textId="18905057" w:rsidR="003C2C09" w:rsidRPr="0078338E" w:rsidRDefault="00CD3A55" w:rsidP="009A0A77">
      <w:pPr>
        <w:tabs>
          <w:tab w:val="left" w:pos="1701"/>
          <w:tab w:val="left" w:pos="2268"/>
        </w:tabs>
        <w:spacing w:line="276" w:lineRule="auto"/>
        <w:ind w:left="1701" w:right="426" w:hanging="1701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  <w:r w:rsidR="003C2C09" w:rsidRPr="0078338E">
        <w:rPr>
          <w:rFonts w:ascii="Aquawax Pro" w:hAnsi="Aquawax Pro"/>
          <w:b/>
          <w:color w:val="002060"/>
          <w:sz w:val="20"/>
          <w:szCs w:val="20"/>
        </w:rPr>
        <w:t xml:space="preserve">„Mistr </w:t>
      </w:r>
      <w:r w:rsidR="00A91931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="003C2C09"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237374" w:rsidRPr="0078338E">
        <w:rPr>
          <w:rFonts w:ascii="Aquawax Pro" w:hAnsi="Aquawax Pro"/>
          <w:b/>
          <w:color w:val="002060"/>
          <w:sz w:val="20"/>
          <w:szCs w:val="20"/>
        </w:rPr>
        <w:t>l</w:t>
      </w:r>
      <w:r w:rsidR="003C2C09" w:rsidRPr="0078338E">
        <w:rPr>
          <w:rFonts w:ascii="Aquawax Pro" w:hAnsi="Aquawax Pro"/>
          <w:b/>
          <w:color w:val="002060"/>
          <w:sz w:val="20"/>
          <w:szCs w:val="20"/>
        </w:rPr>
        <w:t xml:space="preserve">igy žen </w:t>
      </w:r>
      <w:r w:rsidR="00B11FE5" w:rsidRPr="0078338E">
        <w:rPr>
          <w:rFonts w:ascii="Aquawax Pro" w:hAnsi="Aquawax Pro"/>
          <w:b/>
          <w:color w:val="002060"/>
          <w:sz w:val="20"/>
          <w:szCs w:val="20"/>
        </w:rPr>
        <w:t>202</w:t>
      </w:r>
      <w:r w:rsidR="004F1006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="00B11FE5" w:rsidRPr="0078338E">
        <w:rPr>
          <w:rFonts w:ascii="Aquawax Pro" w:hAnsi="Aquawax Pro"/>
          <w:b/>
          <w:color w:val="002060"/>
          <w:sz w:val="20"/>
          <w:szCs w:val="20"/>
        </w:rPr>
        <w:t>–202</w:t>
      </w:r>
      <w:r w:rsidR="004F1006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="003C2C09" w:rsidRPr="0078338E">
        <w:rPr>
          <w:rFonts w:ascii="Aquawax Pro" w:hAnsi="Aquawax Pro"/>
          <w:b/>
          <w:color w:val="002060"/>
          <w:sz w:val="20"/>
          <w:szCs w:val="20"/>
        </w:rPr>
        <w:t>“.</w:t>
      </w:r>
    </w:p>
    <w:p w14:paraId="77281D33" w14:textId="77777777" w:rsidR="005916C6" w:rsidRPr="0078338E" w:rsidRDefault="005916C6">
      <w:pPr>
        <w:rPr>
          <w:rFonts w:ascii="Aquawax Pro" w:eastAsiaTheme="majorEastAsia" w:hAnsi="Aquawax Pro" w:cstheme="majorBidi"/>
          <w:color w:val="002060"/>
          <w:sz w:val="32"/>
          <w:szCs w:val="32"/>
        </w:rPr>
      </w:pPr>
      <w:bookmarkStart w:id="18" w:name="_Toc45294852"/>
      <w:r w:rsidRPr="0078338E">
        <w:rPr>
          <w:rFonts w:ascii="Aquawax Pro" w:hAnsi="Aquawax Pro"/>
          <w:color w:val="002060"/>
        </w:rPr>
        <w:br w:type="page"/>
      </w:r>
    </w:p>
    <w:p w14:paraId="5051FD94" w14:textId="28A25874" w:rsidR="00192B16" w:rsidRPr="0078338E" w:rsidRDefault="00192B16" w:rsidP="009A0A77">
      <w:pPr>
        <w:pStyle w:val="Nadpis1"/>
        <w:spacing w:line="276" w:lineRule="auto"/>
        <w:rPr>
          <w:rFonts w:ascii="Aquawax Pro" w:hAnsi="Aquawax Pro"/>
          <w:b/>
          <w:bCs/>
          <w:color w:val="002060"/>
        </w:rPr>
      </w:pPr>
      <w:bookmarkStart w:id="19" w:name="_Toc175167251"/>
      <w:r w:rsidRPr="0078338E">
        <w:rPr>
          <w:rFonts w:ascii="Aquawax Pro" w:hAnsi="Aquawax Pro"/>
          <w:b/>
          <w:bCs/>
          <w:color w:val="002060"/>
        </w:rPr>
        <w:lastRenderedPageBreak/>
        <w:t>2. liga mužů</w:t>
      </w:r>
      <w:bookmarkEnd w:id="18"/>
      <w:bookmarkEnd w:id="19"/>
    </w:p>
    <w:p w14:paraId="747A04D5" w14:textId="77777777" w:rsidR="00BF5FC6" w:rsidRPr="0078338E" w:rsidRDefault="00BF5FC6" w:rsidP="009A0A77">
      <w:pPr>
        <w:tabs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Přihlášená družstva </w:t>
      </w:r>
    </w:p>
    <w:p w14:paraId="08185911" w14:textId="77777777" w:rsidR="00832334" w:rsidRPr="0078338E" w:rsidRDefault="00832334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SK Děčín</w:t>
      </w:r>
    </w:p>
    <w:p w14:paraId="291D940E" w14:textId="23C6FBD4" w:rsidR="005B3A9F" w:rsidRPr="0078338E" w:rsidRDefault="005B3A9F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Slávia Hradec Králové</w:t>
      </w:r>
    </w:p>
    <w:p w14:paraId="6148F122" w14:textId="77777777" w:rsidR="00B168E5" w:rsidRPr="00731BE8" w:rsidRDefault="00B168E5" w:rsidP="00B168E5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FF0000"/>
          <w:sz w:val="20"/>
          <w:szCs w:val="20"/>
        </w:rPr>
      </w:pPr>
      <w:r w:rsidRPr="00731BE8">
        <w:rPr>
          <w:rFonts w:ascii="Aquawax Pro" w:hAnsi="Aquawax Pro"/>
          <w:color w:val="FF0000"/>
          <w:sz w:val="20"/>
          <w:szCs w:val="20"/>
        </w:rPr>
        <w:t>KVS Plzeň</w:t>
      </w:r>
      <w:r>
        <w:rPr>
          <w:rFonts w:ascii="Aquawax Pro" w:hAnsi="Aquawax Pro"/>
          <w:color w:val="FF0000"/>
          <w:sz w:val="20"/>
          <w:szCs w:val="20"/>
        </w:rPr>
        <w:t>* (v řešení – bude upřesněno v září)</w:t>
      </w:r>
    </w:p>
    <w:p w14:paraId="0C4F5265" w14:textId="5CFF087F" w:rsidR="006432E9" w:rsidRPr="0078338E" w:rsidRDefault="00E326C1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SK </w:t>
      </w:r>
      <w:r w:rsidR="006432E9" w:rsidRPr="0078338E">
        <w:rPr>
          <w:rFonts w:ascii="Aquawax Pro" w:hAnsi="Aquawax Pro"/>
          <w:color w:val="002060"/>
          <w:sz w:val="20"/>
          <w:szCs w:val="20"/>
        </w:rPr>
        <w:t>Slávia Praha</w:t>
      </w:r>
    </w:p>
    <w:p w14:paraId="6EC59D5F" w14:textId="20A6506F" w:rsidR="00BF5FC6" w:rsidRPr="0078338E" w:rsidRDefault="00E326C1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UKVP </w:t>
      </w:r>
      <w:r w:rsidR="00D46253" w:rsidRPr="0078338E">
        <w:rPr>
          <w:rFonts w:ascii="Aquawax Pro" w:hAnsi="Aquawax Pro"/>
          <w:color w:val="002060"/>
          <w:sz w:val="20"/>
          <w:szCs w:val="20"/>
        </w:rPr>
        <w:t>Stepp Praha</w:t>
      </w:r>
    </w:p>
    <w:p w14:paraId="2E333FDF" w14:textId="3FE9A7FC" w:rsidR="00BF5FC6" w:rsidRPr="0078338E" w:rsidRDefault="00BF5FC6" w:rsidP="009A0A77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TJ Tábor</w:t>
      </w:r>
    </w:p>
    <w:p w14:paraId="5D0DF4F6" w14:textId="77777777" w:rsidR="00B17D43" w:rsidRPr="0078338E" w:rsidRDefault="00B17D43" w:rsidP="00467C1D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  <w:bookmarkStart w:id="20" w:name="_Toc45294853"/>
    </w:p>
    <w:p w14:paraId="36F0D747" w14:textId="6254CA2B" w:rsidR="00467C1D" w:rsidRPr="0078338E" w:rsidRDefault="00467C1D" w:rsidP="00467C1D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Systém soutěže:</w:t>
      </w:r>
      <w:r w:rsidRPr="0078338E">
        <w:rPr>
          <w:rFonts w:ascii="Aquawax Pro" w:hAnsi="Aquawax Pro"/>
          <w:color w:val="002060"/>
          <w:sz w:val="20"/>
          <w:szCs w:val="20"/>
        </w:rPr>
        <w:tab/>
      </w:r>
      <w:r w:rsidR="00651A3E" w:rsidRPr="0078338E">
        <w:rPr>
          <w:rFonts w:ascii="Aquawax Pro" w:hAnsi="Aquawax Pro"/>
          <w:color w:val="002060"/>
          <w:sz w:val="20"/>
          <w:szCs w:val="20"/>
        </w:rPr>
        <w:t>V rámci</w:t>
      </w:r>
      <w:r w:rsidR="00942469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4B73D2" w:rsidRPr="0078338E">
        <w:rPr>
          <w:rFonts w:ascii="Aquawax Pro" w:hAnsi="Aquawax Pro"/>
          <w:color w:val="002060"/>
          <w:sz w:val="20"/>
          <w:szCs w:val="20"/>
        </w:rPr>
        <w:t>6</w:t>
      </w:r>
      <w:r w:rsidR="00942469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651A3E" w:rsidRPr="0078338E">
        <w:rPr>
          <w:rFonts w:ascii="Aquawax Pro" w:hAnsi="Aquawax Pro"/>
          <w:color w:val="002060"/>
          <w:sz w:val="20"/>
          <w:szCs w:val="20"/>
        </w:rPr>
        <w:t>kol pořádá</w:t>
      </w:r>
      <w:r w:rsidR="00942469" w:rsidRPr="0078338E">
        <w:rPr>
          <w:rFonts w:ascii="Aquawax Pro" w:hAnsi="Aquawax Pro"/>
          <w:color w:val="002060"/>
          <w:sz w:val="20"/>
          <w:szCs w:val="20"/>
        </w:rPr>
        <w:t xml:space="preserve"> každé družstvo jeden turnaj</w:t>
      </w:r>
      <w:r w:rsidR="004B73D2" w:rsidRPr="0078338E">
        <w:rPr>
          <w:rFonts w:ascii="Aquawax Pro" w:hAnsi="Aquawax Pro"/>
          <w:color w:val="002060"/>
          <w:sz w:val="20"/>
          <w:szCs w:val="20"/>
        </w:rPr>
        <w:t xml:space="preserve"> a na jednom</w:t>
      </w:r>
      <w:r w:rsidR="00651A3E" w:rsidRPr="0078338E">
        <w:rPr>
          <w:rFonts w:ascii="Aquawax Pro" w:hAnsi="Aquawax Pro"/>
          <w:color w:val="002060"/>
          <w:sz w:val="20"/>
          <w:szCs w:val="20"/>
        </w:rPr>
        <w:t xml:space="preserve"> turnaji</w:t>
      </w:r>
      <w:r w:rsidR="004B73D2" w:rsidRPr="0078338E">
        <w:rPr>
          <w:rFonts w:ascii="Aquawax Pro" w:hAnsi="Aquawax Pro"/>
          <w:color w:val="002060"/>
          <w:sz w:val="20"/>
          <w:szCs w:val="20"/>
        </w:rPr>
        <w:t xml:space="preserve"> pauzíruje</w:t>
      </w:r>
      <w:r w:rsidR="00942469" w:rsidRPr="0078338E">
        <w:rPr>
          <w:rFonts w:ascii="Aquawax Pro" w:hAnsi="Aquawax Pro"/>
          <w:color w:val="002060"/>
          <w:sz w:val="20"/>
          <w:szCs w:val="20"/>
        </w:rPr>
        <w:t xml:space="preserve">. Na každém turnaji se odehraje </w:t>
      </w:r>
      <w:r w:rsidR="003D4FF5" w:rsidRPr="0078338E">
        <w:rPr>
          <w:rFonts w:ascii="Aquawax Pro" w:hAnsi="Aquawax Pro"/>
          <w:color w:val="002060"/>
          <w:sz w:val="20"/>
          <w:szCs w:val="20"/>
        </w:rPr>
        <w:t>10</w:t>
      </w:r>
      <w:r w:rsidR="00942469" w:rsidRPr="0078338E">
        <w:rPr>
          <w:rFonts w:ascii="Aquawax Pro" w:hAnsi="Aquawax Pro"/>
          <w:color w:val="002060"/>
          <w:sz w:val="20"/>
          <w:szCs w:val="20"/>
        </w:rPr>
        <w:t xml:space="preserve"> utkání systémem každý s každým</w:t>
      </w:r>
      <w:r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4791C47A" w14:textId="77777777" w:rsidR="00B17D43" w:rsidRPr="0078338E" w:rsidRDefault="00B17D43" w:rsidP="00942469">
      <w:pPr>
        <w:tabs>
          <w:tab w:val="left" w:pos="1701"/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557C4855" w14:textId="4FF674EE" w:rsidR="00942469" w:rsidRPr="0078338E" w:rsidRDefault="00942469" w:rsidP="00942469">
      <w:pPr>
        <w:tabs>
          <w:tab w:val="left" w:pos="1701"/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Rozpis </w:t>
      </w:r>
      <w:r w:rsidR="00651A3E" w:rsidRPr="0078338E">
        <w:rPr>
          <w:rFonts w:ascii="Aquawax Pro" w:hAnsi="Aquawax Pro"/>
          <w:b/>
          <w:color w:val="002060"/>
          <w:sz w:val="20"/>
          <w:szCs w:val="20"/>
        </w:rPr>
        <w:t>pořadatelství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2551"/>
        <w:gridCol w:w="2551"/>
      </w:tblGrid>
      <w:tr w:rsidR="0078338E" w:rsidRPr="0078338E" w14:paraId="5C38654A" w14:textId="6D4BC03E" w:rsidTr="00651A3E">
        <w:trPr>
          <w:jc w:val="center"/>
        </w:trPr>
        <w:tc>
          <w:tcPr>
            <w:tcW w:w="2551" w:type="dxa"/>
          </w:tcPr>
          <w:p w14:paraId="1BEFC05E" w14:textId="77777777" w:rsidR="00076DD7" w:rsidRPr="0078338E" w:rsidRDefault="00076DD7" w:rsidP="00AC660C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57B3A7AB" w14:textId="77777777" w:rsidR="00076DD7" w:rsidRPr="0078338E" w:rsidRDefault="00076DD7" w:rsidP="00BA50FF">
            <w:pPr>
              <w:spacing w:line="276" w:lineRule="auto"/>
              <w:jc w:val="center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343CF0" w14:textId="77777777" w:rsidR="00076DD7" w:rsidRPr="0078338E" w:rsidRDefault="00076DD7" w:rsidP="00AC660C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Pořadatel</w:t>
            </w:r>
          </w:p>
        </w:tc>
        <w:tc>
          <w:tcPr>
            <w:tcW w:w="2551" w:type="dxa"/>
          </w:tcPr>
          <w:p w14:paraId="0E1B0CAD" w14:textId="6B70E541" w:rsidR="00076DD7" w:rsidRPr="0078338E" w:rsidRDefault="00076DD7" w:rsidP="00AC660C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Pauza</w:t>
            </w:r>
          </w:p>
        </w:tc>
      </w:tr>
      <w:tr w:rsidR="0078338E" w:rsidRPr="0078338E" w14:paraId="45F66925" w14:textId="3EC20FF4" w:rsidTr="00651A3E">
        <w:trPr>
          <w:jc w:val="center"/>
        </w:trPr>
        <w:tc>
          <w:tcPr>
            <w:tcW w:w="2551" w:type="dxa"/>
            <w:vAlign w:val="center"/>
          </w:tcPr>
          <w:p w14:paraId="7A92AB9C" w14:textId="367D1E85" w:rsidR="00076DD7" w:rsidRPr="0078338E" w:rsidRDefault="00E006E2" w:rsidP="00385EB3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</w:t>
            </w:r>
            <w:r w:rsidR="00076DD7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06</w:t>
            </w:r>
            <w:r w:rsidR="00076DD7" w:rsidRPr="0078338E">
              <w:rPr>
                <w:rFonts w:ascii="Aquawax Pro" w:hAnsi="Aquawax Pro"/>
                <w:color w:val="002060"/>
                <w:sz w:val="20"/>
                <w:szCs w:val="20"/>
              </w:rPr>
              <w:t>. 10. 202</w:t>
            </w:r>
            <w:r w:rsidR="00BA50FF" w:rsidRPr="0078338E"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7CE76CE" w14:textId="4A9BAD62" w:rsidR="00076DD7" w:rsidRPr="0078338E" w:rsidRDefault="00076DD7" w:rsidP="00BA50FF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1. </w:t>
            </w:r>
            <w:r w:rsidR="00651A3E" w:rsidRPr="0078338E">
              <w:rPr>
                <w:rFonts w:ascii="Aquawax Pro" w:hAnsi="Aquawax Pro"/>
                <w:color w:val="002060"/>
                <w:sz w:val="20"/>
                <w:szCs w:val="20"/>
              </w:rPr>
              <w:t>kolo</w:t>
            </w:r>
          </w:p>
        </w:tc>
        <w:tc>
          <w:tcPr>
            <w:tcW w:w="2551" w:type="dxa"/>
          </w:tcPr>
          <w:p w14:paraId="76B0B5D8" w14:textId="3A8A544D" w:rsidR="00076DD7" w:rsidRPr="0078338E" w:rsidRDefault="00BA50FF" w:rsidP="00E520DD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2551" w:type="dxa"/>
          </w:tcPr>
          <w:p w14:paraId="35EAEBF1" w14:textId="6191FBCB" w:rsidR="00076DD7" w:rsidRPr="0078338E" w:rsidRDefault="006D5961" w:rsidP="00E520DD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5260DECA" w14:textId="106A5066" w:rsidTr="00651A3E">
        <w:trPr>
          <w:jc w:val="center"/>
        </w:trPr>
        <w:tc>
          <w:tcPr>
            <w:tcW w:w="2551" w:type="dxa"/>
            <w:vAlign w:val="center"/>
          </w:tcPr>
          <w:p w14:paraId="192C9A18" w14:textId="454427BD" w:rsidR="00BA50FF" w:rsidRPr="0078338E" w:rsidRDefault="00BA50FF" w:rsidP="00BA50FF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16. – 17. 11. 2024</w:t>
            </w:r>
          </w:p>
        </w:tc>
        <w:tc>
          <w:tcPr>
            <w:tcW w:w="1701" w:type="dxa"/>
          </w:tcPr>
          <w:p w14:paraId="5F20428A" w14:textId="4D392AEC" w:rsidR="00BA50FF" w:rsidRPr="0078338E" w:rsidRDefault="00BA50FF" w:rsidP="00BA50FF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2. </w:t>
            </w:r>
            <w:r w:rsidR="00651A3E" w:rsidRPr="0078338E">
              <w:rPr>
                <w:rFonts w:ascii="Aquawax Pro" w:hAnsi="Aquawax Pro"/>
                <w:color w:val="002060"/>
                <w:sz w:val="20"/>
                <w:szCs w:val="20"/>
              </w:rPr>
              <w:t>kolo</w:t>
            </w:r>
          </w:p>
        </w:tc>
        <w:tc>
          <w:tcPr>
            <w:tcW w:w="2551" w:type="dxa"/>
          </w:tcPr>
          <w:p w14:paraId="73A58E55" w14:textId="0199DDCC" w:rsidR="00BA50FF" w:rsidRPr="0078338E" w:rsidRDefault="00BA50FF" w:rsidP="00BA50FF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2551" w:type="dxa"/>
          </w:tcPr>
          <w:p w14:paraId="599B1658" w14:textId="06A71EDC" w:rsidR="00BA50FF" w:rsidRPr="00ED6D35" w:rsidRDefault="00BA50FF" w:rsidP="00BA50FF">
            <w:pPr>
              <w:spacing w:line="276" w:lineRule="auto"/>
              <w:jc w:val="both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ED6D35">
              <w:rPr>
                <w:rFonts w:ascii="Aquawax Pro" w:hAnsi="Aquawax Pro"/>
                <w:color w:val="FF0000"/>
                <w:sz w:val="20"/>
                <w:szCs w:val="20"/>
              </w:rPr>
              <w:t>SK Děčín</w:t>
            </w:r>
          </w:p>
        </w:tc>
      </w:tr>
      <w:tr w:rsidR="0078338E" w:rsidRPr="0078338E" w14:paraId="54481AB3" w14:textId="2DB51E23" w:rsidTr="00651A3E">
        <w:trPr>
          <w:jc w:val="center"/>
        </w:trPr>
        <w:tc>
          <w:tcPr>
            <w:tcW w:w="2551" w:type="dxa"/>
            <w:vAlign w:val="center"/>
          </w:tcPr>
          <w:p w14:paraId="694FD3C1" w14:textId="4A5F4672" w:rsidR="00076DD7" w:rsidRPr="0078338E" w:rsidRDefault="00BA50FF" w:rsidP="00385EB3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15</w:t>
            </w:r>
            <w:r w:rsidR="00076DD7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16</w:t>
            </w:r>
            <w:r w:rsidR="00076DD7" w:rsidRPr="0078338E">
              <w:rPr>
                <w:rFonts w:ascii="Aquawax Pro" w:hAnsi="Aquawax Pro"/>
                <w:color w:val="002060"/>
                <w:sz w:val="20"/>
                <w:szCs w:val="20"/>
              </w:rPr>
              <w:t>. 0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</w:t>
            </w:r>
            <w:r w:rsidR="00076DD7"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67B944A" w14:textId="503635E4" w:rsidR="00076DD7" w:rsidRPr="0078338E" w:rsidRDefault="00076DD7" w:rsidP="00BA50FF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3. </w:t>
            </w:r>
            <w:r w:rsidR="00651A3E" w:rsidRPr="0078338E">
              <w:rPr>
                <w:rFonts w:ascii="Aquawax Pro" w:hAnsi="Aquawax Pro"/>
                <w:color w:val="002060"/>
                <w:sz w:val="20"/>
                <w:szCs w:val="20"/>
              </w:rPr>
              <w:t>kolo</w:t>
            </w:r>
          </w:p>
        </w:tc>
        <w:tc>
          <w:tcPr>
            <w:tcW w:w="2551" w:type="dxa"/>
          </w:tcPr>
          <w:p w14:paraId="3DF4BA6B" w14:textId="43438B96" w:rsidR="00076DD7" w:rsidRPr="0078338E" w:rsidRDefault="00BA50FF" w:rsidP="00E520DD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2551" w:type="dxa"/>
          </w:tcPr>
          <w:p w14:paraId="1851FB56" w14:textId="440DDF6E" w:rsidR="00076DD7" w:rsidRPr="00ED6D35" w:rsidRDefault="00BA50FF" w:rsidP="00E520DD">
            <w:pPr>
              <w:spacing w:line="276" w:lineRule="auto"/>
              <w:jc w:val="both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ED6D35">
              <w:rPr>
                <w:rFonts w:ascii="Aquawax Pro" w:hAnsi="Aquawax Pro"/>
                <w:color w:val="FF0000"/>
                <w:sz w:val="20"/>
                <w:szCs w:val="20"/>
              </w:rPr>
              <w:t>TJ Tábor</w:t>
            </w:r>
          </w:p>
        </w:tc>
      </w:tr>
      <w:tr w:rsidR="00ED6D35" w:rsidRPr="00ED6D35" w14:paraId="5D3D2F7F" w14:textId="1C23C4D2" w:rsidTr="00651A3E">
        <w:trPr>
          <w:jc w:val="center"/>
        </w:trPr>
        <w:tc>
          <w:tcPr>
            <w:tcW w:w="2551" w:type="dxa"/>
            <w:vAlign w:val="center"/>
          </w:tcPr>
          <w:p w14:paraId="6D3518A5" w14:textId="706668E6" w:rsidR="00BA50FF" w:rsidRPr="00ED6D35" w:rsidRDefault="00B17D43" w:rsidP="00BA50FF">
            <w:pPr>
              <w:spacing w:line="276" w:lineRule="auto"/>
              <w:jc w:val="right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ED6D35">
              <w:rPr>
                <w:rFonts w:ascii="Aquawax Pro" w:hAnsi="Aquawax Pro"/>
                <w:color w:val="FF0000"/>
                <w:sz w:val="20"/>
                <w:szCs w:val="20"/>
              </w:rPr>
              <w:t>26</w:t>
            </w:r>
            <w:r w:rsidR="00BA50FF" w:rsidRPr="00ED6D35">
              <w:rPr>
                <w:rFonts w:ascii="Aquawax Pro" w:hAnsi="Aquawax Pro"/>
                <w:color w:val="FF0000"/>
                <w:sz w:val="20"/>
                <w:szCs w:val="20"/>
              </w:rPr>
              <w:t xml:space="preserve">. – </w:t>
            </w:r>
            <w:r w:rsidRPr="00ED6D35">
              <w:rPr>
                <w:rFonts w:ascii="Aquawax Pro" w:hAnsi="Aquawax Pro"/>
                <w:color w:val="FF0000"/>
                <w:sz w:val="20"/>
                <w:szCs w:val="20"/>
              </w:rPr>
              <w:t>27</w:t>
            </w:r>
            <w:r w:rsidR="00BA50FF" w:rsidRPr="00ED6D35">
              <w:rPr>
                <w:rFonts w:ascii="Aquawax Pro" w:hAnsi="Aquawax Pro"/>
                <w:color w:val="FF0000"/>
                <w:sz w:val="20"/>
                <w:szCs w:val="20"/>
              </w:rPr>
              <w:t>. 0</w:t>
            </w:r>
            <w:r w:rsidRPr="00ED6D35">
              <w:rPr>
                <w:rFonts w:ascii="Aquawax Pro" w:hAnsi="Aquawax Pro"/>
                <w:color w:val="FF0000"/>
                <w:sz w:val="20"/>
                <w:szCs w:val="20"/>
              </w:rPr>
              <w:t>4</w:t>
            </w:r>
            <w:r w:rsidR="00BA50FF" w:rsidRPr="00ED6D35">
              <w:rPr>
                <w:rFonts w:ascii="Aquawax Pro" w:hAnsi="Aquawax Pro"/>
                <w:color w:val="FF0000"/>
                <w:sz w:val="20"/>
                <w:szCs w:val="20"/>
              </w:rPr>
              <w:t>. 202</w:t>
            </w:r>
            <w:r w:rsidRPr="00ED6D35">
              <w:rPr>
                <w:rFonts w:ascii="Aquawax Pro" w:hAnsi="Aquawax Pro"/>
                <w:color w:val="FF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8FF670E" w14:textId="01BCD4B3" w:rsidR="00BA50FF" w:rsidRPr="00ED6D35" w:rsidRDefault="00BA50FF" w:rsidP="00BA50FF">
            <w:pPr>
              <w:spacing w:line="276" w:lineRule="auto"/>
              <w:jc w:val="center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ED6D35">
              <w:rPr>
                <w:rFonts w:ascii="Aquawax Pro" w:hAnsi="Aquawax Pro"/>
                <w:color w:val="FF0000"/>
                <w:sz w:val="20"/>
                <w:szCs w:val="20"/>
              </w:rPr>
              <w:t xml:space="preserve">4. </w:t>
            </w:r>
            <w:r w:rsidR="00651A3E" w:rsidRPr="00ED6D35">
              <w:rPr>
                <w:rFonts w:ascii="Aquawax Pro" w:hAnsi="Aquawax Pro"/>
                <w:color w:val="FF0000"/>
                <w:sz w:val="20"/>
                <w:szCs w:val="20"/>
              </w:rPr>
              <w:t>kolo</w:t>
            </w:r>
          </w:p>
        </w:tc>
        <w:tc>
          <w:tcPr>
            <w:tcW w:w="2551" w:type="dxa"/>
          </w:tcPr>
          <w:p w14:paraId="69215A54" w14:textId="02E3BA70" w:rsidR="00BA50FF" w:rsidRPr="00ED6D35" w:rsidRDefault="00BA50FF" w:rsidP="00BA50FF">
            <w:pPr>
              <w:spacing w:line="276" w:lineRule="auto"/>
              <w:jc w:val="both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ED6D35">
              <w:rPr>
                <w:rFonts w:ascii="Aquawax Pro" w:hAnsi="Aquawax Pro"/>
                <w:color w:val="FF0000"/>
                <w:sz w:val="20"/>
                <w:szCs w:val="20"/>
              </w:rPr>
              <w:t>KVS Plzeň</w:t>
            </w:r>
          </w:p>
        </w:tc>
        <w:tc>
          <w:tcPr>
            <w:tcW w:w="2551" w:type="dxa"/>
          </w:tcPr>
          <w:p w14:paraId="23427712" w14:textId="781EE6B8" w:rsidR="00BA50FF" w:rsidRPr="00ED6D35" w:rsidRDefault="00BA50FF" w:rsidP="00BA50FF">
            <w:pPr>
              <w:spacing w:line="276" w:lineRule="auto"/>
              <w:jc w:val="both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ED6D35">
              <w:rPr>
                <w:rFonts w:ascii="Aquawax Pro" w:hAnsi="Aquawax Pro"/>
                <w:color w:val="FF0000"/>
                <w:sz w:val="20"/>
                <w:szCs w:val="20"/>
              </w:rPr>
              <w:t>Stepp Praha</w:t>
            </w:r>
          </w:p>
        </w:tc>
      </w:tr>
      <w:tr w:rsidR="006D5961" w:rsidRPr="0078338E" w14:paraId="59E69294" w14:textId="47DEABA8" w:rsidTr="00651A3E">
        <w:trPr>
          <w:jc w:val="center"/>
        </w:trPr>
        <w:tc>
          <w:tcPr>
            <w:tcW w:w="2551" w:type="dxa"/>
            <w:vAlign w:val="center"/>
          </w:tcPr>
          <w:p w14:paraId="0F53F67A" w14:textId="55A50EF8" w:rsidR="006D5961" w:rsidRPr="0078338E" w:rsidRDefault="006D5961" w:rsidP="006D5961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17. – 18. 05. 2025</w:t>
            </w:r>
          </w:p>
        </w:tc>
        <w:tc>
          <w:tcPr>
            <w:tcW w:w="1701" w:type="dxa"/>
          </w:tcPr>
          <w:p w14:paraId="232369E8" w14:textId="49C1560B" w:rsidR="006D5961" w:rsidRPr="0078338E" w:rsidRDefault="006D5961" w:rsidP="006D5961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5. kolo</w:t>
            </w:r>
          </w:p>
        </w:tc>
        <w:tc>
          <w:tcPr>
            <w:tcW w:w="2551" w:type="dxa"/>
          </w:tcPr>
          <w:p w14:paraId="20A2BCFA" w14:textId="637933CE" w:rsidR="006D5961" w:rsidRPr="0078338E" w:rsidRDefault="006D5961" w:rsidP="006D5961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2551" w:type="dxa"/>
          </w:tcPr>
          <w:p w14:paraId="446C15C3" w14:textId="1920F0AF" w:rsidR="006D5961" w:rsidRPr="00ED6D35" w:rsidRDefault="006D5961" w:rsidP="006D5961">
            <w:pPr>
              <w:spacing w:line="276" w:lineRule="auto"/>
              <w:jc w:val="both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ED6D35">
              <w:rPr>
                <w:rFonts w:ascii="Aquawax Pro" w:hAnsi="Aquawax Pro"/>
                <w:color w:val="FF0000"/>
                <w:sz w:val="20"/>
                <w:szCs w:val="20"/>
              </w:rPr>
              <w:t>Sl. Hradec Králové</w:t>
            </w:r>
          </w:p>
        </w:tc>
      </w:tr>
      <w:tr w:rsidR="00B17D43" w:rsidRPr="0078338E" w14:paraId="7108AF22" w14:textId="018BA97E" w:rsidTr="00651A3E">
        <w:trPr>
          <w:jc w:val="center"/>
        </w:trPr>
        <w:tc>
          <w:tcPr>
            <w:tcW w:w="2551" w:type="dxa"/>
            <w:vAlign w:val="center"/>
          </w:tcPr>
          <w:p w14:paraId="4EDFD552" w14:textId="0AA862A2" w:rsidR="00B17D43" w:rsidRPr="0078338E" w:rsidRDefault="00B17D43" w:rsidP="00B17D43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21. – 22. 06. 2025</w:t>
            </w:r>
          </w:p>
        </w:tc>
        <w:tc>
          <w:tcPr>
            <w:tcW w:w="1701" w:type="dxa"/>
          </w:tcPr>
          <w:p w14:paraId="7C0795DC" w14:textId="66E2FD69" w:rsidR="00B17D43" w:rsidRPr="0078338E" w:rsidRDefault="00B17D43" w:rsidP="00B17D43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6. </w:t>
            </w:r>
            <w:r w:rsidR="00651A3E" w:rsidRPr="0078338E">
              <w:rPr>
                <w:rFonts w:ascii="Aquawax Pro" w:hAnsi="Aquawax Pro"/>
                <w:color w:val="002060"/>
                <w:sz w:val="20"/>
                <w:szCs w:val="20"/>
              </w:rPr>
              <w:t>kolo</w:t>
            </w:r>
          </w:p>
        </w:tc>
        <w:tc>
          <w:tcPr>
            <w:tcW w:w="2551" w:type="dxa"/>
          </w:tcPr>
          <w:p w14:paraId="4A0D086A" w14:textId="4FEDB09F" w:rsidR="00B17D43" w:rsidRPr="0078338E" w:rsidRDefault="00B17D43" w:rsidP="00B17D43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2551" w:type="dxa"/>
          </w:tcPr>
          <w:p w14:paraId="65F1FD78" w14:textId="18532A92" w:rsidR="00B17D43" w:rsidRPr="00ED6D35" w:rsidRDefault="00B17D43" w:rsidP="00B17D43">
            <w:pPr>
              <w:spacing w:line="276" w:lineRule="auto"/>
              <w:jc w:val="both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ED6D35">
              <w:rPr>
                <w:rFonts w:ascii="Aquawax Pro" w:hAnsi="Aquawax Pro"/>
                <w:color w:val="FF0000"/>
                <w:sz w:val="20"/>
                <w:szCs w:val="20"/>
              </w:rPr>
              <w:t>Slávia Praha</w:t>
            </w:r>
          </w:p>
        </w:tc>
      </w:tr>
    </w:tbl>
    <w:p w14:paraId="20B4060F" w14:textId="77777777" w:rsidR="008950BE" w:rsidRPr="0078338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6EE80ABA" w14:textId="10D4DC6C" w:rsidR="008950BE" w:rsidRPr="0078338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Rozpis utkání:</w:t>
      </w:r>
      <w:r w:rsidRPr="0078338E">
        <w:rPr>
          <w:rFonts w:ascii="Aquawax Pro" w:hAnsi="Aquawax Pro"/>
          <w:color w:val="002060"/>
          <w:sz w:val="20"/>
          <w:szCs w:val="20"/>
        </w:rPr>
        <w:tab/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1.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E006E2" w:rsidRPr="0078338E">
        <w:rPr>
          <w:rFonts w:ascii="Aquawax Pro" w:hAnsi="Aquawax Pro"/>
          <w:b/>
          <w:color w:val="002060"/>
          <w:sz w:val="20"/>
          <w:szCs w:val="20"/>
        </w:rPr>
        <w:t>05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10. – neděle </w:t>
      </w:r>
      <w:r w:rsidR="00E006E2" w:rsidRPr="0078338E">
        <w:rPr>
          <w:rFonts w:ascii="Aquawax Pro" w:hAnsi="Aquawax Pro"/>
          <w:b/>
          <w:color w:val="002060"/>
          <w:sz w:val="20"/>
          <w:szCs w:val="20"/>
        </w:rPr>
        <w:t>06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10. 202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426D61DD" w14:textId="77777777" w:rsidTr="00ED6D35">
        <w:trPr>
          <w:jc w:val="center"/>
        </w:trPr>
        <w:tc>
          <w:tcPr>
            <w:tcW w:w="1339" w:type="dxa"/>
          </w:tcPr>
          <w:p w14:paraId="56F07782" w14:textId="77777777" w:rsidR="008950BE" w:rsidRPr="0078338E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2258C78" w14:textId="77777777" w:rsidR="008950BE" w:rsidRPr="0078338E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558AB40E" w14:textId="58E3253A" w:rsidR="008950BE" w:rsidRPr="0078338E" w:rsidRDefault="007143F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452A5C78" w14:textId="77777777" w:rsidR="008950BE" w:rsidRPr="0078338E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52A4A34" w14:textId="30F7E4DF" w:rsidR="008950BE" w:rsidRPr="0078338E" w:rsidRDefault="007143F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6D5961" w:rsidRPr="0078338E" w14:paraId="208F24CB" w14:textId="77777777" w:rsidTr="00ED6D35">
        <w:trPr>
          <w:jc w:val="center"/>
        </w:trPr>
        <w:tc>
          <w:tcPr>
            <w:tcW w:w="1339" w:type="dxa"/>
          </w:tcPr>
          <w:p w14:paraId="7950453B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7CE27F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2D09D191" w14:textId="57FAB9A3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6CB980B0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238AD80D" w14:textId="0731AED3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45F778D1" w14:textId="77777777" w:rsidTr="00ED6D35">
        <w:trPr>
          <w:jc w:val="center"/>
        </w:trPr>
        <w:tc>
          <w:tcPr>
            <w:tcW w:w="1339" w:type="dxa"/>
          </w:tcPr>
          <w:p w14:paraId="2E8350D2" w14:textId="77777777" w:rsidR="008950BE" w:rsidRPr="0078338E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C0504B" w14:textId="77777777" w:rsidR="008950BE" w:rsidRPr="0078338E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32D53C71" w14:textId="1F251E4D" w:rsidR="008950BE" w:rsidRPr="0078338E" w:rsidRDefault="007143F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397C83CF" w14:textId="77777777" w:rsidR="008950BE" w:rsidRPr="0078338E" w:rsidRDefault="008950B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8D95DFC" w14:textId="7DAF3F15" w:rsidR="008950BE" w:rsidRPr="0078338E" w:rsidRDefault="007143FE" w:rsidP="00407AA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27F260E5" w14:textId="77777777" w:rsidTr="00ED6D35">
        <w:trPr>
          <w:jc w:val="center"/>
        </w:trPr>
        <w:tc>
          <w:tcPr>
            <w:tcW w:w="1339" w:type="dxa"/>
          </w:tcPr>
          <w:p w14:paraId="41E2D5E6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34A894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1D340F4F" w14:textId="6E7F4ACC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713BFF7F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C59503" w14:textId="4338B4C3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6D5961" w:rsidRPr="0078338E" w14:paraId="285C899D" w14:textId="77777777" w:rsidTr="00ED6D35">
        <w:trPr>
          <w:jc w:val="center"/>
        </w:trPr>
        <w:tc>
          <w:tcPr>
            <w:tcW w:w="1339" w:type="dxa"/>
          </w:tcPr>
          <w:p w14:paraId="187BEBA3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0B99C4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</w:t>
            </w:r>
          </w:p>
        </w:tc>
        <w:tc>
          <w:tcPr>
            <w:tcW w:w="2618" w:type="dxa"/>
          </w:tcPr>
          <w:p w14:paraId="0916CDF9" w14:textId="29B7D7E3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AE86DCC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1C9089E" w14:textId="5E015711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79B17997" w14:textId="77777777" w:rsidTr="00ED6D35">
        <w:trPr>
          <w:jc w:val="center"/>
        </w:trPr>
        <w:tc>
          <w:tcPr>
            <w:tcW w:w="1339" w:type="dxa"/>
          </w:tcPr>
          <w:p w14:paraId="01181B50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DC8649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B18572A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1FD4D7E4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36AF7CE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30D07B6" w14:textId="77777777" w:rsidTr="00ED6D35">
        <w:trPr>
          <w:jc w:val="center"/>
        </w:trPr>
        <w:tc>
          <w:tcPr>
            <w:tcW w:w="1339" w:type="dxa"/>
          </w:tcPr>
          <w:p w14:paraId="28929B4E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B5CC625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512A45DE" w14:textId="0F130098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DC739FA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F080DFA" w14:textId="1629FAC5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6D5961" w:rsidRPr="0078338E" w14:paraId="70A3C5BB" w14:textId="77777777" w:rsidTr="00ED6D35">
        <w:trPr>
          <w:jc w:val="center"/>
        </w:trPr>
        <w:tc>
          <w:tcPr>
            <w:tcW w:w="1339" w:type="dxa"/>
          </w:tcPr>
          <w:p w14:paraId="15EDAD6F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232668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11854EA2" w14:textId="0A84E90F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42265114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530136E5" w14:textId="3E4F0855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7603B1D6" w14:textId="77777777" w:rsidTr="00ED6D35">
        <w:trPr>
          <w:jc w:val="center"/>
        </w:trPr>
        <w:tc>
          <w:tcPr>
            <w:tcW w:w="1339" w:type="dxa"/>
          </w:tcPr>
          <w:p w14:paraId="55E58F44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B6191D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7EEE5F93" w14:textId="177FEC16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9D575C7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D141202" w14:textId="20ED248B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6D5961" w:rsidRPr="0078338E" w14:paraId="2BFBB067" w14:textId="77777777" w:rsidTr="00ED6D35">
        <w:trPr>
          <w:jc w:val="center"/>
        </w:trPr>
        <w:tc>
          <w:tcPr>
            <w:tcW w:w="1339" w:type="dxa"/>
          </w:tcPr>
          <w:p w14:paraId="06CA5A27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F143F1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11C829C1" w14:textId="1A4EA680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6F6833D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7A15A8DA" w14:textId="0FB8DB6B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08E94A6B" w14:textId="77777777" w:rsidTr="00ED6D35">
        <w:trPr>
          <w:jc w:val="center"/>
        </w:trPr>
        <w:tc>
          <w:tcPr>
            <w:tcW w:w="1339" w:type="dxa"/>
          </w:tcPr>
          <w:p w14:paraId="71AB26F9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030A34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618" w:type="dxa"/>
            <w:vAlign w:val="bottom"/>
          </w:tcPr>
          <w:p w14:paraId="65AB4E85" w14:textId="31190709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77F03827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5A72953" w14:textId="2AA9F0E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</w:tbl>
    <w:p w14:paraId="77A5A978" w14:textId="77777777" w:rsidR="008950B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</w:r>
    </w:p>
    <w:p w14:paraId="2897A29C" w14:textId="77777777" w:rsidR="00267F04" w:rsidRPr="0078338E" w:rsidRDefault="00267F04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5E0C2A94" w14:textId="77777777" w:rsidR="00B17D43" w:rsidRPr="0078338E" w:rsidRDefault="00B17D43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5348678A" w14:textId="77777777" w:rsidR="00B17D43" w:rsidRDefault="00B17D43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3E190DB9" w14:textId="77777777" w:rsidR="00A52562" w:rsidRPr="0078338E" w:rsidRDefault="00A52562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2225A26E" w14:textId="77777777" w:rsidR="00B17D43" w:rsidRPr="0078338E" w:rsidRDefault="00B17D43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3ADD0FCD" w14:textId="4788EC55" w:rsidR="008950BE" w:rsidRPr="0078338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lastRenderedPageBreak/>
        <w:tab/>
        <w:t xml:space="preserve">2.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16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11. – neděle 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17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11. 202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427D1FDA" w14:textId="77777777" w:rsidTr="00ED6D35">
        <w:trPr>
          <w:jc w:val="center"/>
        </w:trPr>
        <w:tc>
          <w:tcPr>
            <w:tcW w:w="1339" w:type="dxa"/>
          </w:tcPr>
          <w:p w14:paraId="4DB407C9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0E9B7B78" w14:textId="2541D6B2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11</w:t>
            </w:r>
          </w:p>
        </w:tc>
        <w:tc>
          <w:tcPr>
            <w:tcW w:w="2618" w:type="dxa"/>
            <w:vAlign w:val="bottom"/>
          </w:tcPr>
          <w:p w14:paraId="7DDC6F13" w14:textId="73DDE94D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0C9E2CDB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2B9844" w14:textId="1197C1B6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1A155A33" w14:textId="77777777" w:rsidTr="00ED6D35">
        <w:trPr>
          <w:jc w:val="center"/>
        </w:trPr>
        <w:tc>
          <w:tcPr>
            <w:tcW w:w="1339" w:type="dxa"/>
          </w:tcPr>
          <w:p w14:paraId="553BBC0B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A9E7A2" w14:textId="75023D2B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12</w:t>
            </w:r>
          </w:p>
        </w:tc>
        <w:tc>
          <w:tcPr>
            <w:tcW w:w="2618" w:type="dxa"/>
            <w:vAlign w:val="bottom"/>
          </w:tcPr>
          <w:p w14:paraId="6428126F" w14:textId="1D2A0DAA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70580B68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CBA81E0" w14:textId="1A7F0B72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07012D99" w14:textId="77777777" w:rsidTr="00ED6D35">
        <w:trPr>
          <w:jc w:val="center"/>
        </w:trPr>
        <w:tc>
          <w:tcPr>
            <w:tcW w:w="1339" w:type="dxa"/>
          </w:tcPr>
          <w:p w14:paraId="403218B0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EA00B0" w14:textId="4E66C0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bottom"/>
          </w:tcPr>
          <w:p w14:paraId="1829373B" w14:textId="135D1D56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00389D5E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6F9C4D7" w14:textId="145CEE0E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6C953C0A" w14:textId="77777777" w:rsidTr="00ED6D35">
        <w:trPr>
          <w:jc w:val="center"/>
        </w:trPr>
        <w:tc>
          <w:tcPr>
            <w:tcW w:w="1339" w:type="dxa"/>
          </w:tcPr>
          <w:p w14:paraId="533EFEFC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C8E29E" w14:textId="44BC405E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14</w:t>
            </w:r>
          </w:p>
        </w:tc>
        <w:tc>
          <w:tcPr>
            <w:tcW w:w="2618" w:type="dxa"/>
            <w:vAlign w:val="bottom"/>
          </w:tcPr>
          <w:p w14:paraId="5FAAA7FB" w14:textId="219CDD19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30FB2732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E1B68EE" w14:textId="7090D695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4671019E" w14:textId="77777777" w:rsidTr="00ED6D35">
        <w:trPr>
          <w:jc w:val="center"/>
        </w:trPr>
        <w:tc>
          <w:tcPr>
            <w:tcW w:w="1339" w:type="dxa"/>
          </w:tcPr>
          <w:p w14:paraId="342D33B6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258C22" w14:textId="3397EC44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15</w:t>
            </w:r>
          </w:p>
        </w:tc>
        <w:tc>
          <w:tcPr>
            <w:tcW w:w="2618" w:type="dxa"/>
            <w:vAlign w:val="bottom"/>
          </w:tcPr>
          <w:p w14:paraId="4C7DC4F9" w14:textId="38B1A720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0FFA6F62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58FBDCC" w14:textId="6FD735A1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6C852C54" w14:textId="77777777" w:rsidTr="00ED6D35">
        <w:trPr>
          <w:jc w:val="center"/>
        </w:trPr>
        <w:tc>
          <w:tcPr>
            <w:tcW w:w="1339" w:type="dxa"/>
          </w:tcPr>
          <w:p w14:paraId="7857E150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6BAEE0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420A81B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53DE00C1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6CFCA01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710107A3" w14:textId="77777777" w:rsidTr="00ED6D35">
        <w:trPr>
          <w:jc w:val="center"/>
        </w:trPr>
        <w:tc>
          <w:tcPr>
            <w:tcW w:w="1339" w:type="dxa"/>
          </w:tcPr>
          <w:p w14:paraId="4C02738C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517A465" w14:textId="62ED45B6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16</w:t>
            </w:r>
          </w:p>
        </w:tc>
        <w:tc>
          <w:tcPr>
            <w:tcW w:w="2618" w:type="dxa"/>
            <w:vAlign w:val="bottom"/>
          </w:tcPr>
          <w:p w14:paraId="470A64B3" w14:textId="2CF56B56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74C5EEBB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864759D" w14:textId="3523D3D1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23EB13B5" w14:textId="77777777" w:rsidTr="00ED6D35">
        <w:trPr>
          <w:jc w:val="center"/>
        </w:trPr>
        <w:tc>
          <w:tcPr>
            <w:tcW w:w="1339" w:type="dxa"/>
          </w:tcPr>
          <w:p w14:paraId="4F8EDEDE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08BECB" w14:textId="3F519AB6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17</w:t>
            </w:r>
          </w:p>
        </w:tc>
        <w:tc>
          <w:tcPr>
            <w:tcW w:w="2618" w:type="dxa"/>
            <w:vAlign w:val="bottom"/>
          </w:tcPr>
          <w:p w14:paraId="658C4AE9" w14:textId="416082C0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222AC54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739EAA2" w14:textId="3CA028EB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23B81CA4" w14:textId="77777777" w:rsidTr="00ED6D35">
        <w:trPr>
          <w:jc w:val="center"/>
        </w:trPr>
        <w:tc>
          <w:tcPr>
            <w:tcW w:w="1339" w:type="dxa"/>
          </w:tcPr>
          <w:p w14:paraId="0C5FCBD7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1BBCB7" w14:textId="59745089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18</w:t>
            </w:r>
          </w:p>
        </w:tc>
        <w:tc>
          <w:tcPr>
            <w:tcW w:w="2618" w:type="dxa"/>
            <w:vAlign w:val="bottom"/>
          </w:tcPr>
          <w:p w14:paraId="0D238882" w14:textId="4E10D112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27389668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0EEC994" w14:textId="7E0ABEBC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26E9D470" w14:textId="77777777" w:rsidTr="00ED6D35">
        <w:trPr>
          <w:jc w:val="center"/>
        </w:trPr>
        <w:tc>
          <w:tcPr>
            <w:tcW w:w="1339" w:type="dxa"/>
          </w:tcPr>
          <w:p w14:paraId="692F8C4D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26662C" w14:textId="0DC4BDCD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19</w:t>
            </w:r>
          </w:p>
        </w:tc>
        <w:tc>
          <w:tcPr>
            <w:tcW w:w="2618" w:type="dxa"/>
            <w:vAlign w:val="bottom"/>
          </w:tcPr>
          <w:p w14:paraId="3C2A9E05" w14:textId="6BE1605C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49FCFF35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9D7627C" w14:textId="5241450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143FE" w:rsidRPr="0078338E" w14:paraId="18643A80" w14:textId="77777777" w:rsidTr="00ED6D35">
        <w:trPr>
          <w:jc w:val="center"/>
        </w:trPr>
        <w:tc>
          <w:tcPr>
            <w:tcW w:w="1339" w:type="dxa"/>
          </w:tcPr>
          <w:p w14:paraId="738798A9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F892A4" w14:textId="384D60D0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20</w:t>
            </w:r>
          </w:p>
        </w:tc>
        <w:tc>
          <w:tcPr>
            <w:tcW w:w="2618" w:type="dxa"/>
            <w:vAlign w:val="bottom"/>
          </w:tcPr>
          <w:p w14:paraId="621E722C" w14:textId="0C20C3C1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50EDE99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67E5A89" w14:textId="76D856E1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</w:tbl>
    <w:p w14:paraId="5824F639" w14:textId="77777777" w:rsidR="008950BE" w:rsidRPr="0078338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1D06CB9D" w14:textId="12A66357" w:rsidR="008950BE" w:rsidRPr="0078338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 xml:space="preserve">3.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15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3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16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3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4F189A9B" w14:textId="77777777" w:rsidTr="00ED6D35">
        <w:trPr>
          <w:jc w:val="center"/>
        </w:trPr>
        <w:tc>
          <w:tcPr>
            <w:tcW w:w="1339" w:type="dxa"/>
          </w:tcPr>
          <w:p w14:paraId="28BE16E2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F80B591" w14:textId="3B3E872F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21</w:t>
            </w:r>
          </w:p>
        </w:tc>
        <w:tc>
          <w:tcPr>
            <w:tcW w:w="2618" w:type="dxa"/>
            <w:vAlign w:val="bottom"/>
          </w:tcPr>
          <w:p w14:paraId="27C250DF" w14:textId="25ACDC46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4A542A4" w14:textId="77777777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2FA804B" w14:textId="1377F543" w:rsidR="007143FE" w:rsidRPr="0078338E" w:rsidRDefault="007143FE" w:rsidP="007143F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6D7F5A8B" w14:textId="77777777" w:rsidTr="00ED6D35">
        <w:trPr>
          <w:jc w:val="center"/>
        </w:trPr>
        <w:tc>
          <w:tcPr>
            <w:tcW w:w="1339" w:type="dxa"/>
          </w:tcPr>
          <w:p w14:paraId="7DF01295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05DC01" w14:textId="4FE311A3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22</w:t>
            </w:r>
          </w:p>
        </w:tc>
        <w:tc>
          <w:tcPr>
            <w:tcW w:w="2618" w:type="dxa"/>
            <w:vAlign w:val="bottom"/>
          </w:tcPr>
          <w:p w14:paraId="41D6188F" w14:textId="42C7157A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4D790C13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7D124D9" w14:textId="7C2B22B8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3DB6292E" w14:textId="77777777" w:rsidTr="00ED6D35">
        <w:trPr>
          <w:jc w:val="center"/>
        </w:trPr>
        <w:tc>
          <w:tcPr>
            <w:tcW w:w="1339" w:type="dxa"/>
          </w:tcPr>
          <w:p w14:paraId="49C16BCD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516121" w14:textId="100C10FB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23</w:t>
            </w:r>
          </w:p>
        </w:tc>
        <w:tc>
          <w:tcPr>
            <w:tcW w:w="2618" w:type="dxa"/>
            <w:vAlign w:val="bottom"/>
          </w:tcPr>
          <w:p w14:paraId="7907F7AA" w14:textId="633A605A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41B53C4E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0D74670" w14:textId="3CD2EB6D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77D6483E" w14:textId="77777777" w:rsidTr="00ED6D35">
        <w:trPr>
          <w:jc w:val="center"/>
        </w:trPr>
        <w:tc>
          <w:tcPr>
            <w:tcW w:w="1339" w:type="dxa"/>
          </w:tcPr>
          <w:p w14:paraId="1056922B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3247E5" w14:textId="29B82513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24</w:t>
            </w:r>
          </w:p>
        </w:tc>
        <w:tc>
          <w:tcPr>
            <w:tcW w:w="2618" w:type="dxa"/>
            <w:vAlign w:val="bottom"/>
          </w:tcPr>
          <w:p w14:paraId="77FD18F2" w14:textId="341B259F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3B2E650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13A6234" w14:textId="265BFBA4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271693B2" w14:textId="77777777" w:rsidTr="00ED6D35">
        <w:trPr>
          <w:jc w:val="center"/>
        </w:trPr>
        <w:tc>
          <w:tcPr>
            <w:tcW w:w="1339" w:type="dxa"/>
          </w:tcPr>
          <w:p w14:paraId="729E6D2E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CF64E3" w14:textId="28221E7E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25</w:t>
            </w:r>
          </w:p>
        </w:tc>
        <w:tc>
          <w:tcPr>
            <w:tcW w:w="2618" w:type="dxa"/>
            <w:vAlign w:val="bottom"/>
          </w:tcPr>
          <w:p w14:paraId="295E36F3" w14:textId="3E14A1D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E6EE3FE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F2D4757" w14:textId="72565F3D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4010BA3D" w14:textId="77777777" w:rsidTr="00ED6D35">
        <w:trPr>
          <w:jc w:val="center"/>
        </w:trPr>
        <w:tc>
          <w:tcPr>
            <w:tcW w:w="1339" w:type="dxa"/>
          </w:tcPr>
          <w:p w14:paraId="282CEB42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4A036A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871DB70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22FC410A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257DEF2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7C7CA279" w14:textId="77777777" w:rsidTr="00ED6D35">
        <w:trPr>
          <w:jc w:val="center"/>
        </w:trPr>
        <w:tc>
          <w:tcPr>
            <w:tcW w:w="1339" w:type="dxa"/>
          </w:tcPr>
          <w:p w14:paraId="5CC58535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094344C" w14:textId="67F2865C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26</w:t>
            </w:r>
          </w:p>
        </w:tc>
        <w:tc>
          <w:tcPr>
            <w:tcW w:w="2618" w:type="dxa"/>
            <w:vAlign w:val="bottom"/>
          </w:tcPr>
          <w:p w14:paraId="70A70C9E" w14:textId="49A974AD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539BEE67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015B991" w14:textId="72C71028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22B7BD09" w14:textId="77777777" w:rsidTr="00ED6D35">
        <w:trPr>
          <w:jc w:val="center"/>
        </w:trPr>
        <w:tc>
          <w:tcPr>
            <w:tcW w:w="1339" w:type="dxa"/>
          </w:tcPr>
          <w:p w14:paraId="54720201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C3B88E" w14:textId="5222598A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27</w:t>
            </w:r>
          </w:p>
        </w:tc>
        <w:tc>
          <w:tcPr>
            <w:tcW w:w="2618" w:type="dxa"/>
            <w:vAlign w:val="bottom"/>
          </w:tcPr>
          <w:p w14:paraId="538BF168" w14:textId="4292862D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AB90A1C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7C59A27" w14:textId="41AF6F39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18B31A20" w14:textId="77777777" w:rsidTr="00ED6D35">
        <w:trPr>
          <w:jc w:val="center"/>
        </w:trPr>
        <w:tc>
          <w:tcPr>
            <w:tcW w:w="1339" w:type="dxa"/>
          </w:tcPr>
          <w:p w14:paraId="7DDBC733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75F3EC" w14:textId="73A01490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bottom"/>
          </w:tcPr>
          <w:p w14:paraId="0F1BA371" w14:textId="7053BC9B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259DF86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CE0D75F" w14:textId="4817D4E2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7E0D4A26" w14:textId="77777777" w:rsidTr="00ED6D35">
        <w:trPr>
          <w:jc w:val="center"/>
        </w:trPr>
        <w:tc>
          <w:tcPr>
            <w:tcW w:w="1339" w:type="dxa"/>
          </w:tcPr>
          <w:p w14:paraId="29FE0376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D7846F" w14:textId="5BBDE368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29</w:t>
            </w:r>
          </w:p>
        </w:tc>
        <w:tc>
          <w:tcPr>
            <w:tcW w:w="2618" w:type="dxa"/>
            <w:vAlign w:val="bottom"/>
          </w:tcPr>
          <w:p w14:paraId="37006380" w14:textId="40C2A284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24F602CA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CD5B855" w14:textId="04AF0F89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AB063C" w:rsidRPr="0078338E" w14:paraId="7863BB93" w14:textId="77777777" w:rsidTr="00ED6D35">
        <w:trPr>
          <w:jc w:val="center"/>
        </w:trPr>
        <w:tc>
          <w:tcPr>
            <w:tcW w:w="1339" w:type="dxa"/>
          </w:tcPr>
          <w:p w14:paraId="5EE299A0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2C78DA" w14:textId="548E27E8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bottom"/>
          </w:tcPr>
          <w:p w14:paraId="632501FC" w14:textId="0D8D6BF5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1DCA02A1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9D3AB69" w14:textId="720B6A78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</w:tbl>
    <w:p w14:paraId="251FEDD7" w14:textId="77777777" w:rsidR="008950BE" w:rsidRPr="0078338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54F41943" w14:textId="1FD6086C" w:rsidR="008950BE" w:rsidRPr="0078338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 xml:space="preserve">4.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26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27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0B2B954D" w14:textId="77777777" w:rsidTr="00ED6D35">
        <w:trPr>
          <w:jc w:val="center"/>
        </w:trPr>
        <w:tc>
          <w:tcPr>
            <w:tcW w:w="1339" w:type="dxa"/>
          </w:tcPr>
          <w:p w14:paraId="3379F61C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8E350AF" w14:textId="676A2E2F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31</w:t>
            </w:r>
          </w:p>
        </w:tc>
        <w:tc>
          <w:tcPr>
            <w:tcW w:w="2618" w:type="dxa"/>
            <w:vAlign w:val="bottom"/>
          </w:tcPr>
          <w:p w14:paraId="739B3279" w14:textId="400E52F3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23EC3130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727C133" w14:textId="331DF2E0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5F96C7EA" w14:textId="77777777" w:rsidTr="00ED6D35">
        <w:trPr>
          <w:jc w:val="center"/>
        </w:trPr>
        <w:tc>
          <w:tcPr>
            <w:tcW w:w="1339" w:type="dxa"/>
          </w:tcPr>
          <w:p w14:paraId="220B614C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A06E89" w14:textId="63DF15E3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32</w:t>
            </w:r>
          </w:p>
        </w:tc>
        <w:tc>
          <w:tcPr>
            <w:tcW w:w="2618" w:type="dxa"/>
            <w:vAlign w:val="bottom"/>
          </w:tcPr>
          <w:p w14:paraId="0ABD5404" w14:textId="31836EA4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C4CD38E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A5CA79B" w14:textId="19ED4A80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425ACEEB" w14:textId="77777777" w:rsidTr="00ED6D35">
        <w:trPr>
          <w:jc w:val="center"/>
        </w:trPr>
        <w:tc>
          <w:tcPr>
            <w:tcW w:w="1339" w:type="dxa"/>
          </w:tcPr>
          <w:p w14:paraId="36803759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D814EA" w14:textId="33DC4B5F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33</w:t>
            </w:r>
          </w:p>
        </w:tc>
        <w:tc>
          <w:tcPr>
            <w:tcW w:w="2618" w:type="dxa"/>
            <w:vAlign w:val="bottom"/>
          </w:tcPr>
          <w:p w14:paraId="4FA74F11" w14:textId="32D7B2DC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609114F8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8DE471C" w14:textId="5F224ED8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213266DC" w14:textId="77777777" w:rsidTr="00ED6D35">
        <w:trPr>
          <w:jc w:val="center"/>
        </w:trPr>
        <w:tc>
          <w:tcPr>
            <w:tcW w:w="1339" w:type="dxa"/>
          </w:tcPr>
          <w:p w14:paraId="30C0EDBB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6CE909" w14:textId="276E6DA8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bottom"/>
          </w:tcPr>
          <w:p w14:paraId="1134F0C3" w14:textId="33C2D86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705314C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D40FCE3" w14:textId="7BF45203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24EA42C2" w14:textId="77777777" w:rsidTr="00ED6D35">
        <w:trPr>
          <w:jc w:val="center"/>
        </w:trPr>
        <w:tc>
          <w:tcPr>
            <w:tcW w:w="1339" w:type="dxa"/>
          </w:tcPr>
          <w:p w14:paraId="25A0C9F5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709326" w14:textId="4668408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35</w:t>
            </w:r>
          </w:p>
        </w:tc>
        <w:tc>
          <w:tcPr>
            <w:tcW w:w="2618" w:type="dxa"/>
            <w:vAlign w:val="bottom"/>
          </w:tcPr>
          <w:p w14:paraId="0DC9D5CD" w14:textId="1D8A0856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31BC768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BDA185" w14:textId="02F03CC9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0A144436" w14:textId="77777777" w:rsidTr="00ED6D35">
        <w:trPr>
          <w:jc w:val="center"/>
        </w:trPr>
        <w:tc>
          <w:tcPr>
            <w:tcW w:w="1339" w:type="dxa"/>
          </w:tcPr>
          <w:p w14:paraId="4A0FE557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DE24C7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B35CEE5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2A4EF08C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16EFE08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168BAEF0" w14:textId="77777777" w:rsidTr="00ED6D35">
        <w:trPr>
          <w:jc w:val="center"/>
        </w:trPr>
        <w:tc>
          <w:tcPr>
            <w:tcW w:w="1339" w:type="dxa"/>
          </w:tcPr>
          <w:p w14:paraId="46899426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705490D" w14:textId="7E53C429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36</w:t>
            </w:r>
          </w:p>
        </w:tc>
        <w:tc>
          <w:tcPr>
            <w:tcW w:w="2618" w:type="dxa"/>
            <w:vAlign w:val="bottom"/>
          </w:tcPr>
          <w:p w14:paraId="10D049FF" w14:textId="425EBDD6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21B3800C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E441FFA" w14:textId="7135C1EA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74223EE0" w14:textId="77777777" w:rsidTr="00ED6D35">
        <w:trPr>
          <w:jc w:val="center"/>
        </w:trPr>
        <w:tc>
          <w:tcPr>
            <w:tcW w:w="1339" w:type="dxa"/>
          </w:tcPr>
          <w:p w14:paraId="07C2DD12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A7B1A3" w14:textId="6D50307D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37</w:t>
            </w:r>
          </w:p>
        </w:tc>
        <w:tc>
          <w:tcPr>
            <w:tcW w:w="2618" w:type="dxa"/>
            <w:vAlign w:val="bottom"/>
          </w:tcPr>
          <w:p w14:paraId="1156999A" w14:textId="39C180BF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424F6530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AE9BDC6" w14:textId="2CE41B5F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075D67E1" w14:textId="77777777" w:rsidTr="00ED6D35">
        <w:trPr>
          <w:jc w:val="center"/>
        </w:trPr>
        <w:tc>
          <w:tcPr>
            <w:tcW w:w="1339" w:type="dxa"/>
          </w:tcPr>
          <w:p w14:paraId="60D31195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5664DC" w14:textId="3D4EB18F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38</w:t>
            </w:r>
          </w:p>
        </w:tc>
        <w:tc>
          <w:tcPr>
            <w:tcW w:w="2618" w:type="dxa"/>
            <w:vAlign w:val="bottom"/>
          </w:tcPr>
          <w:p w14:paraId="39681CB2" w14:textId="75CEAE7C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6A21AB28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8B01D36" w14:textId="765673D2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7621E75D" w14:textId="77777777" w:rsidTr="00ED6D35">
        <w:trPr>
          <w:jc w:val="center"/>
        </w:trPr>
        <w:tc>
          <w:tcPr>
            <w:tcW w:w="1339" w:type="dxa"/>
          </w:tcPr>
          <w:p w14:paraId="2566CC40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B67EDA" w14:textId="56F5911B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39</w:t>
            </w:r>
          </w:p>
        </w:tc>
        <w:tc>
          <w:tcPr>
            <w:tcW w:w="2618" w:type="dxa"/>
            <w:vAlign w:val="bottom"/>
          </w:tcPr>
          <w:p w14:paraId="3B2D559A" w14:textId="54EB6E5D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5539B7B5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2496E87" w14:textId="0D0BAD03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AB063C" w:rsidRPr="0078338E" w14:paraId="38FBEF1B" w14:textId="77777777" w:rsidTr="00ED6D35">
        <w:trPr>
          <w:jc w:val="center"/>
        </w:trPr>
        <w:tc>
          <w:tcPr>
            <w:tcW w:w="1339" w:type="dxa"/>
          </w:tcPr>
          <w:p w14:paraId="0DB5CF14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D5E226" w14:textId="5EA0FBAF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bottom"/>
          </w:tcPr>
          <w:p w14:paraId="325181E7" w14:textId="0BEE1F21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7BF15A4C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221E93" w14:textId="1AFFDCEF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</w:tbl>
    <w:p w14:paraId="3410A278" w14:textId="1BEFB097" w:rsidR="00A52562" w:rsidRDefault="00A52562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168E3DA5" w14:textId="6B8ACB66" w:rsidR="00B17D43" w:rsidRPr="0078338E" w:rsidRDefault="00A52562" w:rsidP="00A52562">
      <w:pPr>
        <w:rPr>
          <w:rFonts w:ascii="Aquawax Pro" w:hAnsi="Aquawax Pro"/>
          <w:b/>
          <w:bCs/>
          <w:color w:val="002060"/>
          <w:sz w:val="20"/>
          <w:szCs w:val="20"/>
        </w:rPr>
      </w:pPr>
      <w:r>
        <w:rPr>
          <w:rFonts w:ascii="Aquawax Pro" w:hAnsi="Aquawax Pro"/>
          <w:b/>
          <w:bCs/>
          <w:color w:val="002060"/>
          <w:sz w:val="20"/>
          <w:szCs w:val="20"/>
        </w:rPr>
        <w:br w:type="page"/>
      </w:r>
    </w:p>
    <w:p w14:paraId="7D35B041" w14:textId="3AE6E59D" w:rsidR="008950BE" w:rsidRPr="0078338E" w:rsidRDefault="008950BE" w:rsidP="008950BE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lastRenderedPageBreak/>
        <w:tab/>
        <w:t xml:space="preserve">5.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1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7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– neděle 1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8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6D5961" w:rsidRPr="0078338E" w14:paraId="6DCB7327" w14:textId="77777777" w:rsidTr="00ED6D35">
        <w:trPr>
          <w:jc w:val="center"/>
        </w:trPr>
        <w:tc>
          <w:tcPr>
            <w:tcW w:w="1339" w:type="dxa"/>
          </w:tcPr>
          <w:p w14:paraId="0FB7A594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357CAE7" w14:textId="12FEBD6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41</w:t>
            </w:r>
          </w:p>
        </w:tc>
        <w:tc>
          <w:tcPr>
            <w:tcW w:w="2618" w:type="dxa"/>
            <w:vAlign w:val="bottom"/>
          </w:tcPr>
          <w:p w14:paraId="2A0FB2DF" w14:textId="7975A885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374DDC45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10812F1" w14:textId="0A7A2403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29EE2199" w14:textId="77777777" w:rsidTr="00ED6D35">
        <w:trPr>
          <w:jc w:val="center"/>
        </w:trPr>
        <w:tc>
          <w:tcPr>
            <w:tcW w:w="1339" w:type="dxa"/>
          </w:tcPr>
          <w:p w14:paraId="310D8393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7D6129" w14:textId="68AC861D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42</w:t>
            </w:r>
          </w:p>
        </w:tc>
        <w:tc>
          <w:tcPr>
            <w:tcW w:w="2618" w:type="dxa"/>
            <w:vAlign w:val="bottom"/>
          </w:tcPr>
          <w:p w14:paraId="5B055C07" w14:textId="3C2B78BD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7A85560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FE0461B" w14:textId="30BB7EED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6D5961" w:rsidRPr="0078338E" w14:paraId="7B2B8C26" w14:textId="77777777" w:rsidTr="00ED6D35">
        <w:trPr>
          <w:jc w:val="center"/>
        </w:trPr>
        <w:tc>
          <w:tcPr>
            <w:tcW w:w="1339" w:type="dxa"/>
          </w:tcPr>
          <w:p w14:paraId="2F8BAF5E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D37940" w14:textId="7A169264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43</w:t>
            </w:r>
          </w:p>
        </w:tc>
        <w:tc>
          <w:tcPr>
            <w:tcW w:w="2618" w:type="dxa"/>
            <w:vAlign w:val="bottom"/>
          </w:tcPr>
          <w:p w14:paraId="77DF4664" w14:textId="658C4675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4B9C68BB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A6AB842" w14:textId="3132E406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6D5961" w:rsidRPr="0078338E" w14:paraId="0301F567" w14:textId="77777777" w:rsidTr="00ED6D35">
        <w:trPr>
          <w:jc w:val="center"/>
        </w:trPr>
        <w:tc>
          <w:tcPr>
            <w:tcW w:w="1339" w:type="dxa"/>
          </w:tcPr>
          <w:p w14:paraId="50AC7548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1C1F28" w14:textId="302DF32F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44</w:t>
            </w:r>
          </w:p>
        </w:tc>
        <w:tc>
          <w:tcPr>
            <w:tcW w:w="2618" w:type="dxa"/>
            <w:vAlign w:val="bottom"/>
          </w:tcPr>
          <w:p w14:paraId="68E3E665" w14:textId="4BFA4A8E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0A0A989F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38DD3C4" w14:textId="31141C7C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6D5961" w:rsidRPr="0078338E" w14:paraId="24AC43CB" w14:textId="77777777" w:rsidTr="00ED6D35">
        <w:trPr>
          <w:jc w:val="center"/>
        </w:trPr>
        <w:tc>
          <w:tcPr>
            <w:tcW w:w="1339" w:type="dxa"/>
          </w:tcPr>
          <w:p w14:paraId="7D3012CF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4E775A" w14:textId="3AC8E101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45</w:t>
            </w:r>
          </w:p>
        </w:tc>
        <w:tc>
          <w:tcPr>
            <w:tcW w:w="2618" w:type="dxa"/>
            <w:vAlign w:val="bottom"/>
          </w:tcPr>
          <w:p w14:paraId="354594AF" w14:textId="47E856FB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4965C102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FAA55D9" w14:textId="5AA0B644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6D5961" w:rsidRPr="0078338E" w14:paraId="4A32488A" w14:textId="77777777" w:rsidTr="00ED6D35">
        <w:trPr>
          <w:jc w:val="center"/>
        </w:trPr>
        <w:tc>
          <w:tcPr>
            <w:tcW w:w="1339" w:type="dxa"/>
          </w:tcPr>
          <w:p w14:paraId="7FB1940A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8946E8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F72151C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36A0C36A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0759718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6D5961" w:rsidRPr="0078338E" w14:paraId="529D80DC" w14:textId="77777777" w:rsidTr="00ED6D35">
        <w:trPr>
          <w:jc w:val="center"/>
        </w:trPr>
        <w:tc>
          <w:tcPr>
            <w:tcW w:w="1339" w:type="dxa"/>
          </w:tcPr>
          <w:p w14:paraId="0615A14A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06D94E7B" w14:textId="69AF6772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46</w:t>
            </w:r>
          </w:p>
        </w:tc>
        <w:tc>
          <w:tcPr>
            <w:tcW w:w="2618" w:type="dxa"/>
            <w:vAlign w:val="bottom"/>
          </w:tcPr>
          <w:p w14:paraId="59A479CE" w14:textId="327B6AE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15E1CBB9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25143AA" w14:textId="3BB16566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6D5961" w:rsidRPr="0078338E" w14:paraId="0772550C" w14:textId="77777777" w:rsidTr="00ED6D35">
        <w:trPr>
          <w:jc w:val="center"/>
        </w:trPr>
        <w:tc>
          <w:tcPr>
            <w:tcW w:w="1339" w:type="dxa"/>
          </w:tcPr>
          <w:p w14:paraId="7F656949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850EE7" w14:textId="055C65A2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47</w:t>
            </w:r>
          </w:p>
        </w:tc>
        <w:tc>
          <w:tcPr>
            <w:tcW w:w="2618" w:type="dxa"/>
            <w:vAlign w:val="bottom"/>
          </w:tcPr>
          <w:p w14:paraId="3B9997A6" w14:textId="3E8920AE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0E5B8C28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91C8DA1" w14:textId="33426796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6D5961" w:rsidRPr="0078338E" w14:paraId="24CC10F5" w14:textId="77777777" w:rsidTr="00ED6D35">
        <w:trPr>
          <w:jc w:val="center"/>
        </w:trPr>
        <w:tc>
          <w:tcPr>
            <w:tcW w:w="1339" w:type="dxa"/>
          </w:tcPr>
          <w:p w14:paraId="483574FE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D600A0" w14:textId="0F1DD24E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48</w:t>
            </w:r>
          </w:p>
        </w:tc>
        <w:tc>
          <w:tcPr>
            <w:tcW w:w="2618" w:type="dxa"/>
            <w:vAlign w:val="bottom"/>
          </w:tcPr>
          <w:p w14:paraId="3DE2D77C" w14:textId="3B5FCB05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42719653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AA0C5AC" w14:textId="2BFB1D0A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6D5961" w:rsidRPr="0078338E" w14:paraId="3CF206A0" w14:textId="77777777" w:rsidTr="00ED6D35">
        <w:trPr>
          <w:jc w:val="center"/>
        </w:trPr>
        <w:tc>
          <w:tcPr>
            <w:tcW w:w="1339" w:type="dxa"/>
          </w:tcPr>
          <w:p w14:paraId="43B346B1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ABDD46" w14:textId="59545E7C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49</w:t>
            </w:r>
          </w:p>
        </w:tc>
        <w:tc>
          <w:tcPr>
            <w:tcW w:w="2618" w:type="dxa"/>
            <w:vAlign w:val="bottom"/>
          </w:tcPr>
          <w:p w14:paraId="0F54B2A1" w14:textId="7575983F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F55890E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F77AB43" w14:textId="67F5C28C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6D5961" w:rsidRPr="0078338E" w14:paraId="0B3AF280" w14:textId="77777777" w:rsidTr="00ED6D35">
        <w:trPr>
          <w:jc w:val="center"/>
        </w:trPr>
        <w:tc>
          <w:tcPr>
            <w:tcW w:w="1339" w:type="dxa"/>
          </w:tcPr>
          <w:p w14:paraId="2BF5076F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2B08F5" w14:textId="7B53DB8A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50</w:t>
            </w:r>
          </w:p>
        </w:tc>
        <w:tc>
          <w:tcPr>
            <w:tcW w:w="2618" w:type="dxa"/>
            <w:vAlign w:val="bottom"/>
          </w:tcPr>
          <w:p w14:paraId="7803A4D3" w14:textId="67DFE9B8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3ED71C60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D68741A" w14:textId="2C5FFB50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</w:tbl>
    <w:p w14:paraId="31CD40F3" w14:textId="751B6FC9" w:rsidR="004E3AF1" w:rsidRDefault="004E3AF1">
      <w:pPr>
        <w:rPr>
          <w:rFonts w:ascii="Aquawax Pro" w:hAnsi="Aquawax Pro"/>
          <w:color w:val="002060"/>
        </w:rPr>
      </w:pPr>
    </w:p>
    <w:p w14:paraId="43842235" w14:textId="77777777" w:rsidR="00ED6D35" w:rsidRPr="0078338E" w:rsidRDefault="00ED6D35">
      <w:pPr>
        <w:rPr>
          <w:rFonts w:ascii="Aquawax Pro" w:hAnsi="Aquawax Pro"/>
          <w:color w:val="002060"/>
        </w:rPr>
      </w:pPr>
    </w:p>
    <w:p w14:paraId="1A27F8FD" w14:textId="70590086" w:rsidR="00076DD7" w:rsidRPr="0078338E" w:rsidRDefault="00076DD7" w:rsidP="00076DD7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 xml:space="preserve">6.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21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06. – neděle 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22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06. 202</w:t>
      </w:r>
      <w:r w:rsidR="00B17D43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4DFA351A" w14:textId="77777777" w:rsidTr="00ED6D35">
        <w:trPr>
          <w:jc w:val="center"/>
        </w:trPr>
        <w:tc>
          <w:tcPr>
            <w:tcW w:w="1339" w:type="dxa"/>
          </w:tcPr>
          <w:p w14:paraId="0A87C50D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59F2D9C" w14:textId="5C1BE2FF" w:rsidR="00AB063C" w:rsidRPr="0078338E" w:rsidRDefault="009850E8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 w:rsidR="00AB063C"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</w:p>
        </w:tc>
        <w:tc>
          <w:tcPr>
            <w:tcW w:w="2618" w:type="dxa"/>
            <w:vAlign w:val="bottom"/>
          </w:tcPr>
          <w:p w14:paraId="16A581C1" w14:textId="58E01D65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666F98E9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24A0DA4" w14:textId="4D3769B2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7DF4B6D6" w14:textId="77777777" w:rsidTr="00ED6D35">
        <w:trPr>
          <w:jc w:val="center"/>
        </w:trPr>
        <w:tc>
          <w:tcPr>
            <w:tcW w:w="1339" w:type="dxa"/>
          </w:tcPr>
          <w:p w14:paraId="12D40F33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57C874" w14:textId="16F859ED" w:rsidR="00AB063C" w:rsidRPr="0078338E" w:rsidRDefault="009850E8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 w:rsidR="00AB063C" w:rsidRPr="0078338E">
              <w:rPr>
                <w:rFonts w:ascii="Aquawax Pro" w:hAnsi="Aquawax Pro"/>
                <w:color w:val="002060"/>
                <w:sz w:val="20"/>
                <w:szCs w:val="20"/>
              </w:rPr>
              <w:t>2</w:t>
            </w:r>
          </w:p>
        </w:tc>
        <w:tc>
          <w:tcPr>
            <w:tcW w:w="2618" w:type="dxa"/>
            <w:vAlign w:val="bottom"/>
          </w:tcPr>
          <w:p w14:paraId="7EB1FB6E" w14:textId="17B688AC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0D079D61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82D53CC" w14:textId="5340D3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0F9AB925" w14:textId="77777777" w:rsidTr="00ED6D35">
        <w:trPr>
          <w:jc w:val="center"/>
        </w:trPr>
        <w:tc>
          <w:tcPr>
            <w:tcW w:w="1339" w:type="dxa"/>
          </w:tcPr>
          <w:p w14:paraId="30172827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6C361D" w14:textId="6F10633A" w:rsidR="00AB063C" w:rsidRPr="0078338E" w:rsidRDefault="009850E8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 w:rsidR="00AB063C" w:rsidRPr="0078338E">
              <w:rPr>
                <w:rFonts w:ascii="Aquawax Pro" w:hAnsi="Aquawax Pro"/>
                <w:color w:val="002060"/>
                <w:sz w:val="20"/>
                <w:szCs w:val="20"/>
              </w:rPr>
              <w:t>3</w:t>
            </w:r>
          </w:p>
        </w:tc>
        <w:tc>
          <w:tcPr>
            <w:tcW w:w="2618" w:type="dxa"/>
            <w:vAlign w:val="bottom"/>
          </w:tcPr>
          <w:p w14:paraId="6964B71F" w14:textId="68DE1C13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7D21021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0C1A319" w14:textId="2CB445D9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67D8E756" w14:textId="77777777" w:rsidTr="00ED6D35">
        <w:trPr>
          <w:jc w:val="center"/>
        </w:trPr>
        <w:tc>
          <w:tcPr>
            <w:tcW w:w="1339" w:type="dxa"/>
          </w:tcPr>
          <w:p w14:paraId="3DBD89B9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594A69" w14:textId="4F650E87" w:rsidR="00AB063C" w:rsidRPr="0078338E" w:rsidRDefault="009850E8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 w:rsidR="00AB063C" w:rsidRPr="0078338E"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</w:p>
        </w:tc>
        <w:tc>
          <w:tcPr>
            <w:tcW w:w="2618" w:type="dxa"/>
            <w:vAlign w:val="bottom"/>
          </w:tcPr>
          <w:p w14:paraId="1B886D92" w14:textId="2CEFC98C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5BE04232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5584EEE" w14:textId="37292A5D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6F7A84A3" w14:textId="77777777" w:rsidTr="00ED6D35">
        <w:trPr>
          <w:jc w:val="center"/>
        </w:trPr>
        <w:tc>
          <w:tcPr>
            <w:tcW w:w="1339" w:type="dxa"/>
          </w:tcPr>
          <w:p w14:paraId="072FB725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91C54E" w14:textId="43B08813" w:rsidR="00AB063C" w:rsidRPr="0078338E" w:rsidRDefault="009850E8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 w:rsidR="00AB063C"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2618" w:type="dxa"/>
            <w:vAlign w:val="bottom"/>
          </w:tcPr>
          <w:p w14:paraId="0F4B2A64" w14:textId="53BCA963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1A5E4C4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4461402" w14:textId="6A433EF8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28B5F8D4" w14:textId="77777777" w:rsidTr="00ED6D35">
        <w:trPr>
          <w:jc w:val="center"/>
        </w:trPr>
        <w:tc>
          <w:tcPr>
            <w:tcW w:w="1339" w:type="dxa"/>
          </w:tcPr>
          <w:p w14:paraId="4A3F6158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8637D2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4185EBC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5F73E6A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9226CD5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6F9AAC6A" w14:textId="77777777" w:rsidTr="00ED6D35">
        <w:trPr>
          <w:jc w:val="center"/>
        </w:trPr>
        <w:tc>
          <w:tcPr>
            <w:tcW w:w="1339" w:type="dxa"/>
          </w:tcPr>
          <w:p w14:paraId="6817A17F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6D9B8616" w14:textId="35EA0118" w:rsidR="00AB063C" w:rsidRPr="0078338E" w:rsidRDefault="009850E8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 w:rsidR="00AB063C" w:rsidRPr="0078338E">
              <w:rPr>
                <w:rFonts w:ascii="Aquawax Pro" w:hAnsi="Aquawax Pro"/>
                <w:color w:val="002060"/>
                <w:sz w:val="20"/>
                <w:szCs w:val="20"/>
              </w:rPr>
              <w:t>6</w:t>
            </w:r>
          </w:p>
        </w:tc>
        <w:tc>
          <w:tcPr>
            <w:tcW w:w="2618" w:type="dxa"/>
            <w:vAlign w:val="bottom"/>
          </w:tcPr>
          <w:p w14:paraId="0273EAFD" w14:textId="2CC6F08B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40A9C17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612F055" w14:textId="2941300E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762B515E" w14:textId="77777777" w:rsidTr="00ED6D35">
        <w:trPr>
          <w:jc w:val="center"/>
        </w:trPr>
        <w:tc>
          <w:tcPr>
            <w:tcW w:w="1339" w:type="dxa"/>
          </w:tcPr>
          <w:p w14:paraId="1BD55FE9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CD3BCB" w14:textId="356E8A6B" w:rsidR="00AB063C" w:rsidRPr="0078338E" w:rsidRDefault="009850E8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 w:rsidR="00AB063C" w:rsidRPr="0078338E">
              <w:rPr>
                <w:rFonts w:ascii="Aquawax Pro" w:hAnsi="Aquawax Pro"/>
                <w:color w:val="002060"/>
                <w:sz w:val="20"/>
                <w:szCs w:val="20"/>
              </w:rPr>
              <w:t>7</w:t>
            </w:r>
          </w:p>
        </w:tc>
        <w:tc>
          <w:tcPr>
            <w:tcW w:w="2618" w:type="dxa"/>
            <w:vAlign w:val="bottom"/>
          </w:tcPr>
          <w:p w14:paraId="537BC5E5" w14:textId="0DB2F7BD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4E63B24A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1BBA164" w14:textId="6FAA4556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699412AD" w14:textId="77777777" w:rsidTr="00ED6D35">
        <w:trPr>
          <w:jc w:val="center"/>
        </w:trPr>
        <w:tc>
          <w:tcPr>
            <w:tcW w:w="1339" w:type="dxa"/>
          </w:tcPr>
          <w:p w14:paraId="76DD6D65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BAAB69" w14:textId="427A1BD3" w:rsidR="00AB063C" w:rsidRPr="0078338E" w:rsidRDefault="009850E8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 w:rsidR="00AB063C" w:rsidRPr="0078338E">
              <w:rPr>
                <w:rFonts w:ascii="Aquawax Pro" w:hAnsi="Aquawax Pro"/>
                <w:color w:val="002060"/>
                <w:sz w:val="20"/>
                <w:szCs w:val="20"/>
              </w:rPr>
              <w:t>8</w:t>
            </w:r>
          </w:p>
        </w:tc>
        <w:tc>
          <w:tcPr>
            <w:tcW w:w="2618" w:type="dxa"/>
            <w:vAlign w:val="bottom"/>
          </w:tcPr>
          <w:p w14:paraId="3F4EAE64" w14:textId="235A1316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8850499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20E4C5B" w14:textId="2237228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25E0AA4B" w14:textId="77777777" w:rsidTr="00ED6D35">
        <w:trPr>
          <w:jc w:val="center"/>
        </w:trPr>
        <w:tc>
          <w:tcPr>
            <w:tcW w:w="1339" w:type="dxa"/>
          </w:tcPr>
          <w:p w14:paraId="709D6BF5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439288" w14:textId="12B169C2" w:rsidR="00AB063C" w:rsidRPr="0078338E" w:rsidRDefault="009850E8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 w:rsidR="00AB063C" w:rsidRPr="0078338E">
              <w:rPr>
                <w:rFonts w:ascii="Aquawax Pro" w:hAnsi="Aquawax Pro"/>
                <w:color w:val="002060"/>
                <w:sz w:val="20"/>
                <w:szCs w:val="20"/>
              </w:rPr>
              <w:t>9</w:t>
            </w:r>
          </w:p>
        </w:tc>
        <w:tc>
          <w:tcPr>
            <w:tcW w:w="2618" w:type="dxa"/>
            <w:vAlign w:val="bottom"/>
          </w:tcPr>
          <w:p w14:paraId="55596769" w14:textId="122CAD3D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61E11896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3790C7C" w14:textId="4EF219F0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AB063C" w:rsidRPr="0078338E" w14:paraId="19950EFD" w14:textId="77777777" w:rsidTr="00ED6D35">
        <w:trPr>
          <w:jc w:val="center"/>
        </w:trPr>
        <w:tc>
          <w:tcPr>
            <w:tcW w:w="1339" w:type="dxa"/>
          </w:tcPr>
          <w:p w14:paraId="36F1D065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D481AA" w14:textId="2A473181" w:rsidR="00AB063C" w:rsidRPr="0078338E" w:rsidRDefault="009850E8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6</w:t>
            </w:r>
            <w:r w:rsidR="00AB063C" w:rsidRPr="0078338E">
              <w:rPr>
                <w:rFonts w:ascii="Aquawax Pro" w:hAnsi="Aquawax Pro"/>
                <w:color w:val="002060"/>
                <w:sz w:val="20"/>
                <w:szCs w:val="20"/>
              </w:rPr>
              <w:t>0</w:t>
            </w:r>
          </w:p>
        </w:tc>
        <w:tc>
          <w:tcPr>
            <w:tcW w:w="2618" w:type="dxa"/>
            <w:vAlign w:val="bottom"/>
          </w:tcPr>
          <w:p w14:paraId="747F41D4" w14:textId="0772ADED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510D5195" w14:textId="77777777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6FFACCE" w14:textId="7494D508" w:rsidR="00AB063C" w:rsidRPr="0078338E" w:rsidRDefault="00AB063C" w:rsidP="00AB063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</w:tbl>
    <w:p w14:paraId="066CC393" w14:textId="77777777" w:rsidR="00076DD7" w:rsidRPr="0078338E" w:rsidRDefault="00076DD7" w:rsidP="00076DD7">
      <w:pPr>
        <w:rPr>
          <w:rFonts w:ascii="Aquawax Pro" w:hAnsi="Aquawax Pro"/>
          <w:color w:val="002060"/>
        </w:rPr>
      </w:pPr>
    </w:p>
    <w:p w14:paraId="4797DF23" w14:textId="77777777" w:rsidR="00A91931" w:rsidRPr="0078338E" w:rsidRDefault="00A91931">
      <w:pPr>
        <w:rPr>
          <w:rFonts w:ascii="Aquawax Pro" w:hAnsi="Aquawax Pro"/>
          <w:color w:val="002060"/>
        </w:rPr>
      </w:pPr>
    </w:p>
    <w:p w14:paraId="7AEE841E" w14:textId="77777777" w:rsidR="00385EB3" w:rsidRPr="0078338E" w:rsidRDefault="00385EB3">
      <w:pPr>
        <w:rPr>
          <w:rFonts w:ascii="Aquawax Pro" w:hAnsi="Aquawax Pro"/>
          <w:color w:val="002060"/>
        </w:rPr>
      </w:pPr>
    </w:p>
    <w:p w14:paraId="28580B12" w14:textId="77777777" w:rsidR="00A91931" w:rsidRPr="0078338E" w:rsidRDefault="00A91931" w:rsidP="00A91931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Tituly a ceny</w:t>
      </w:r>
      <w:r w:rsidRPr="0078338E">
        <w:rPr>
          <w:rFonts w:ascii="Aquawax Pro" w:hAnsi="Aquawax Pro"/>
          <w:color w:val="002060"/>
          <w:sz w:val="20"/>
          <w:szCs w:val="20"/>
        </w:rPr>
        <w:t>:</w:t>
      </w:r>
      <w:r w:rsidRPr="0078338E">
        <w:rPr>
          <w:rFonts w:ascii="Aquawax Pro" w:hAnsi="Aquawax Pro"/>
          <w:color w:val="002060"/>
          <w:sz w:val="20"/>
          <w:szCs w:val="20"/>
        </w:rPr>
        <w:tab/>
        <w:t xml:space="preserve">Vítězné družstvo získá pohár a titul </w:t>
      </w:r>
    </w:p>
    <w:p w14:paraId="54AD84B5" w14:textId="2C8CC9B3" w:rsidR="00A91931" w:rsidRPr="0078338E" w:rsidRDefault="00A91931" w:rsidP="00A91931">
      <w:pPr>
        <w:tabs>
          <w:tab w:val="left" w:pos="1701"/>
          <w:tab w:val="left" w:pos="2268"/>
        </w:tabs>
        <w:spacing w:line="276" w:lineRule="auto"/>
        <w:ind w:left="1701" w:right="426" w:hanging="1701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ab/>
        <w:t>„</w:t>
      </w:r>
      <w:r w:rsidR="00E513FC" w:rsidRPr="0078338E">
        <w:rPr>
          <w:rFonts w:ascii="Aquawax Pro" w:hAnsi="Aquawax Pro"/>
          <w:b/>
          <w:color w:val="002060"/>
          <w:sz w:val="20"/>
          <w:szCs w:val="20"/>
        </w:rPr>
        <w:t>Vítěz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2. ligy mužů 202</w:t>
      </w:r>
      <w:r w:rsidR="004F1006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>–202</w:t>
      </w:r>
      <w:r w:rsidR="004F1006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“.</w:t>
      </w:r>
    </w:p>
    <w:p w14:paraId="4E6CED56" w14:textId="77777777" w:rsidR="005916C6" w:rsidRPr="0078338E" w:rsidRDefault="005916C6">
      <w:pPr>
        <w:rPr>
          <w:rFonts w:ascii="Aquawax Pro" w:eastAsiaTheme="majorEastAsia" w:hAnsi="Aquawax Pro" w:cstheme="majorBidi"/>
          <w:color w:val="002060"/>
          <w:sz w:val="32"/>
          <w:szCs w:val="32"/>
        </w:rPr>
      </w:pPr>
      <w:bookmarkStart w:id="21" w:name="_Toc45294854"/>
      <w:r w:rsidRPr="0078338E">
        <w:rPr>
          <w:rFonts w:ascii="Aquawax Pro" w:hAnsi="Aquawax Pro"/>
          <w:color w:val="002060"/>
        </w:rPr>
        <w:br w:type="page"/>
      </w:r>
    </w:p>
    <w:p w14:paraId="0667CFFE" w14:textId="77777777" w:rsidR="00076DD7" w:rsidRPr="0078338E" w:rsidRDefault="00076DD7" w:rsidP="00A13894">
      <w:pPr>
        <w:pStyle w:val="Nadpis1"/>
        <w:rPr>
          <w:rFonts w:ascii="Aquawax Pro" w:hAnsi="Aquawax Pro"/>
          <w:b/>
          <w:bCs/>
          <w:color w:val="002060"/>
        </w:rPr>
      </w:pPr>
      <w:bookmarkStart w:id="22" w:name="_Toc175167252"/>
      <w:bookmarkEnd w:id="21"/>
      <w:r w:rsidRPr="0078338E">
        <w:rPr>
          <w:rFonts w:ascii="Aquawax Pro" w:hAnsi="Aquawax Pro"/>
          <w:b/>
          <w:bCs/>
          <w:color w:val="002060"/>
        </w:rPr>
        <w:lastRenderedPageBreak/>
        <w:t>Soutěže U20</w:t>
      </w:r>
      <w:bookmarkEnd w:id="22"/>
    </w:p>
    <w:p w14:paraId="27BCEAAB" w14:textId="46715F74" w:rsidR="00FD1893" w:rsidRPr="0078338E" w:rsidRDefault="00A13894" w:rsidP="00AF7EBB">
      <w:pPr>
        <w:pStyle w:val="Nadpis2"/>
        <w:rPr>
          <w:rFonts w:ascii="Aquawax Pro" w:hAnsi="Aquawax Pro"/>
          <w:b/>
          <w:bCs/>
          <w:color w:val="002060"/>
          <w:sz w:val="28"/>
          <w:szCs w:val="28"/>
        </w:rPr>
      </w:pPr>
      <w:bookmarkStart w:id="23" w:name="_Toc175167253"/>
      <w:r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1. liga </w:t>
      </w:r>
      <w:bookmarkEnd w:id="20"/>
      <w:r w:rsidR="00803EDB" w:rsidRPr="0078338E">
        <w:rPr>
          <w:rFonts w:ascii="Aquawax Pro" w:hAnsi="Aquawax Pro"/>
          <w:b/>
          <w:bCs/>
          <w:color w:val="002060"/>
          <w:sz w:val="28"/>
          <w:szCs w:val="28"/>
        </w:rPr>
        <w:t>U20</w:t>
      </w:r>
      <w:r w:rsidR="00076DD7"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 mužů</w:t>
      </w:r>
      <w:bookmarkEnd w:id="23"/>
    </w:p>
    <w:p w14:paraId="15836C01" w14:textId="77777777" w:rsidR="003C2C09" w:rsidRPr="0078338E" w:rsidRDefault="003C2C09" w:rsidP="00204DBB">
      <w:pPr>
        <w:tabs>
          <w:tab w:val="left" w:pos="2268"/>
        </w:tabs>
        <w:spacing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Přihlášen</w:t>
      </w:r>
      <w:r w:rsidR="00BF5FC6" w:rsidRPr="0078338E">
        <w:rPr>
          <w:rFonts w:ascii="Aquawax Pro" w:hAnsi="Aquawax Pro"/>
          <w:b/>
          <w:color w:val="002060"/>
          <w:sz w:val="20"/>
          <w:szCs w:val="20"/>
        </w:rPr>
        <w:t>á družstva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p w14:paraId="5470B1A7" w14:textId="7DDDE58B" w:rsidR="00EC2DD0" w:rsidRPr="0078338E" w:rsidRDefault="00E326C1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SKP </w:t>
      </w:r>
      <w:r w:rsidR="00832334" w:rsidRPr="0078338E">
        <w:rPr>
          <w:rFonts w:ascii="Aquawax Pro" w:hAnsi="Aquawax Pro"/>
          <w:color w:val="002060"/>
          <w:sz w:val="20"/>
          <w:szCs w:val="20"/>
        </w:rPr>
        <w:t>Kometa Brno</w:t>
      </w:r>
    </w:p>
    <w:p w14:paraId="076917E3" w14:textId="77777777" w:rsidR="00EC2DD0" w:rsidRPr="0078338E" w:rsidRDefault="00EC2DD0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SK Děčín</w:t>
      </w:r>
    </w:p>
    <w:p w14:paraId="6DD31995" w14:textId="098A8901" w:rsidR="00832334" w:rsidRPr="00731BE8" w:rsidRDefault="00EC2DD0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FF0000"/>
          <w:sz w:val="20"/>
          <w:szCs w:val="20"/>
        </w:rPr>
      </w:pPr>
      <w:r w:rsidRPr="00731BE8">
        <w:rPr>
          <w:rFonts w:ascii="Aquawax Pro" w:hAnsi="Aquawax Pro"/>
          <w:color w:val="FF0000"/>
          <w:sz w:val="20"/>
          <w:szCs w:val="20"/>
        </w:rPr>
        <w:t>KVS Plzeň</w:t>
      </w:r>
      <w:r w:rsidR="00731BE8">
        <w:rPr>
          <w:rFonts w:ascii="Aquawax Pro" w:hAnsi="Aquawax Pro"/>
          <w:color w:val="FF0000"/>
          <w:sz w:val="20"/>
          <w:szCs w:val="20"/>
        </w:rPr>
        <w:t>*</w:t>
      </w:r>
      <w:r w:rsidR="00ED6D35">
        <w:rPr>
          <w:rFonts w:ascii="Aquawax Pro" w:hAnsi="Aquawax Pro"/>
          <w:color w:val="FF0000"/>
          <w:sz w:val="20"/>
          <w:szCs w:val="20"/>
        </w:rPr>
        <w:t xml:space="preserve"> (v </w:t>
      </w:r>
      <w:r w:rsidR="00C00856">
        <w:rPr>
          <w:rFonts w:ascii="Aquawax Pro" w:hAnsi="Aquawax Pro"/>
          <w:color w:val="FF0000"/>
          <w:sz w:val="20"/>
          <w:szCs w:val="20"/>
        </w:rPr>
        <w:t>řešení – bude upřesněno v září</w:t>
      </w:r>
      <w:r w:rsidR="00ED6D35">
        <w:rPr>
          <w:rFonts w:ascii="Aquawax Pro" w:hAnsi="Aquawax Pro"/>
          <w:color w:val="FF0000"/>
          <w:sz w:val="20"/>
          <w:szCs w:val="20"/>
        </w:rPr>
        <w:t>)</w:t>
      </w:r>
    </w:p>
    <w:p w14:paraId="3DBC5C89" w14:textId="2003CFFF" w:rsidR="007431F9" w:rsidRPr="0078338E" w:rsidRDefault="004B73D2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KVP Přerov</w:t>
      </w:r>
    </w:p>
    <w:p w14:paraId="20F1E21D" w14:textId="5A7CA0E6" w:rsidR="00832334" w:rsidRPr="0078338E" w:rsidRDefault="002559F1" w:rsidP="009A0A77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AJ Fezko</w:t>
      </w:r>
      <w:r w:rsidR="00832334" w:rsidRPr="0078338E">
        <w:rPr>
          <w:rFonts w:ascii="Aquawax Pro" w:hAnsi="Aquawax Pro"/>
          <w:color w:val="002060"/>
          <w:sz w:val="20"/>
          <w:szCs w:val="20"/>
        </w:rPr>
        <w:t xml:space="preserve"> Strakonice</w:t>
      </w:r>
    </w:p>
    <w:p w14:paraId="0DD00601" w14:textId="77777777" w:rsidR="00B17D43" w:rsidRPr="0078338E" w:rsidRDefault="00B17D43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7A7C35BE" w14:textId="45880260" w:rsidR="00817686" w:rsidRPr="0078338E" w:rsidRDefault="00817686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Startují:</w:t>
      </w:r>
      <w:r w:rsidRPr="0078338E">
        <w:rPr>
          <w:rFonts w:ascii="Aquawax Pro" w:hAnsi="Aquawax Pro"/>
          <w:color w:val="002060"/>
          <w:sz w:val="20"/>
          <w:szCs w:val="20"/>
        </w:rPr>
        <w:tab/>
        <w:t xml:space="preserve">Hráči narození v roce </w:t>
      </w:r>
      <w:r w:rsidR="009932C1" w:rsidRPr="0078338E">
        <w:rPr>
          <w:rFonts w:ascii="Aquawax Pro" w:hAnsi="Aquawax Pro"/>
          <w:color w:val="002060"/>
          <w:sz w:val="20"/>
          <w:szCs w:val="20"/>
        </w:rPr>
        <w:t>200</w:t>
      </w:r>
      <w:r w:rsidR="00E513FC" w:rsidRPr="0078338E">
        <w:rPr>
          <w:rFonts w:ascii="Aquawax Pro" w:hAnsi="Aquawax Pro"/>
          <w:color w:val="002060"/>
          <w:sz w:val="20"/>
          <w:szCs w:val="20"/>
        </w:rPr>
        <w:t>5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a mladší</w:t>
      </w:r>
      <w:r w:rsidR="006720BF"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0A26B79B" w14:textId="11722DBA" w:rsidR="00331A04" w:rsidRPr="0078338E" w:rsidRDefault="00192B16" w:rsidP="009A0A7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Systém soutěže:</w:t>
      </w:r>
      <w:r w:rsidRPr="0078338E">
        <w:rPr>
          <w:rFonts w:ascii="Aquawax Pro" w:hAnsi="Aquawax Pro"/>
          <w:color w:val="002060"/>
          <w:sz w:val="20"/>
          <w:szCs w:val="20"/>
        </w:rPr>
        <w:tab/>
      </w:r>
      <w:r w:rsidR="006720BF" w:rsidRPr="0078338E">
        <w:rPr>
          <w:rFonts w:ascii="Aquawax Pro" w:hAnsi="Aquawax Pro"/>
          <w:color w:val="002060"/>
          <w:sz w:val="20"/>
          <w:szCs w:val="20"/>
        </w:rPr>
        <w:t>O</w:t>
      </w:r>
      <w:r w:rsidR="002E6EE4" w:rsidRPr="0078338E">
        <w:rPr>
          <w:rFonts w:ascii="Aquawax Pro" w:hAnsi="Aquawax Pro"/>
          <w:color w:val="002060"/>
          <w:sz w:val="20"/>
          <w:szCs w:val="20"/>
        </w:rPr>
        <w:t>deh</w:t>
      </w:r>
      <w:r w:rsidR="00331A04" w:rsidRPr="0078338E">
        <w:rPr>
          <w:rFonts w:ascii="Aquawax Pro" w:hAnsi="Aquawax Pro"/>
          <w:color w:val="002060"/>
          <w:sz w:val="20"/>
          <w:szCs w:val="20"/>
        </w:rPr>
        <w:t>raje</w:t>
      </w:r>
      <w:r w:rsidR="002E6EE4" w:rsidRPr="0078338E">
        <w:rPr>
          <w:rFonts w:ascii="Aquawax Pro" w:hAnsi="Aquawax Pro"/>
          <w:color w:val="002060"/>
          <w:sz w:val="20"/>
          <w:szCs w:val="20"/>
        </w:rPr>
        <w:t xml:space="preserve"> se</w:t>
      </w:r>
      <w:r w:rsidR="00331A04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4B73D2" w:rsidRPr="0078338E">
        <w:rPr>
          <w:rFonts w:ascii="Aquawax Pro" w:hAnsi="Aquawax Pro"/>
          <w:color w:val="002060"/>
          <w:sz w:val="20"/>
          <w:szCs w:val="20"/>
        </w:rPr>
        <w:t>5</w:t>
      </w:r>
      <w:r w:rsidR="00DD3D3D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331A04" w:rsidRPr="0078338E">
        <w:rPr>
          <w:rFonts w:ascii="Aquawax Pro" w:hAnsi="Aquawax Pro"/>
          <w:color w:val="002060"/>
          <w:sz w:val="20"/>
          <w:szCs w:val="20"/>
        </w:rPr>
        <w:t>turnajů</w:t>
      </w:r>
      <w:r w:rsidR="009F475C" w:rsidRPr="0078338E">
        <w:rPr>
          <w:rFonts w:ascii="Aquawax Pro" w:hAnsi="Aquawax Pro"/>
          <w:color w:val="002060"/>
          <w:sz w:val="20"/>
          <w:szCs w:val="20"/>
        </w:rPr>
        <w:t>,</w:t>
      </w:r>
      <w:r w:rsidR="00DF2FD4" w:rsidRPr="0078338E">
        <w:rPr>
          <w:rFonts w:ascii="Aquawax Pro" w:hAnsi="Aquawax Pro"/>
          <w:color w:val="002060"/>
          <w:sz w:val="20"/>
          <w:szCs w:val="20"/>
        </w:rPr>
        <w:t xml:space="preserve"> k</w:t>
      </w:r>
      <w:r w:rsidR="00331A04" w:rsidRPr="0078338E">
        <w:rPr>
          <w:rFonts w:ascii="Aquawax Pro" w:hAnsi="Aquawax Pro"/>
          <w:color w:val="002060"/>
          <w:sz w:val="20"/>
          <w:szCs w:val="20"/>
        </w:rPr>
        <w:t>aždé družstvo pořádá jeden turnaj</w:t>
      </w:r>
      <w:r w:rsidR="009F475C" w:rsidRPr="0078338E">
        <w:rPr>
          <w:rFonts w:ascii="Aquawax Pro" w:hAnsi="Aquawax Pro"/>
          <w:color w:val="002060"/>
          <w:sz w:val="20"/>
          <w:szCs w:val="20"/>
        </w:rPr>
        <w:t xml:space="preserve"> a na jednom turnaji pauzíruje.</w:t>
      </w:r>
      <w:r w:rsidR="00331A04" w:rsidRPr="0078338E">
        <w:rPr>
          <w:rFonts w:ascii="Aquawax Pro" w:hAnsi="Aquawax Pro"/>
          <w:color w:val="002060"/>
          <w:sz w:val="20"/>
          <w:szCs w:val="20"/>
        </w:rPr>
        <w:t xml:space="preserve"> Na každém</w:t>
      </w:r>
      <w:r w:rsidR="001810ED" w:rsidRPr="0078338E">
        <w:rPr>
          <w:rFonts w:ascii="Aquawax Pro" w:hAnsi="Aquawax Pro"/>
          <w:color w:val="002060"/>
          <w:sz w:val="20"/>
          <w:szCs w:val="20"/>
        </w:rPr>
        <w:t xml:space="preserve"> turnaji</w:t>
      </w:r>
      <w:r w:rsidR="00331A04" w:rsidRPr="0078338E">
        <w:rPr>
          <w:rFonts w:ascii="Aquawax Pro" w:hAnsi="Aquawax Pro"/>
          <w:color w:val="002060"/>
          <w:sz w:val="20"/>
          <w:szCs w:val="20"/>
        </w:rPr>
        <w:t xml:space="preserve"> se odehraje </w:t>
      </w:r>
      <w:r w:rsidR="009F475C" w:rsidRPr="0078338E">
        <w:rPr>
          <w:rFonts w:ascii="Aquawax Pro" w:hAnsi="Aquawax Pro"/>
          <w:color w:val="002060"/>
          <w:sz w:val="20"/>
          <w:szCs w:val="20"/>
        </w:rPr>
        <w:t>6</w:t>
      </w:r>
      <w:r w:rsidR="00C35A3F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023289" w:rsidRPr="0078338E">
        <w:rPr>
          <w:rFonts w:ascii="Aquawax Pro" w:hAnsi="Aquawax Pro"/>
          <w:color w:val="002060"/>
          <w:sz w:val="20"/>
          <w:szCs w:val="20"/>
        </w:rPr>
        <w:t xml:space="preserve">utkání </w:t>
      </w:r>
      <w:r w:rsidR="00331A04" w:rsidRPr="0078338E">
        <w:rPr>
          <w:rFonts w:ascii="Aquawax Pro" w:hAnsi="Aquawax Pro"/>
          <w:color w:val="002060"/>
          <w:sz w:val="20"/>
          <w:szCs w:val="20"/>
        </w:rPr>
        <w:t>systémem každý s</w:t>
      </w:r>
      <w:r w:rsidR="00C35A3F" w:rsidRPr="0078338E">
        <w:rPr>
          <w:rFonts w:ascii="Aquawax Pro" w:hAnsi="Aquawax Pro"/>
          <w:color w:val="002060"/>
          <w:sz w:val="20"/>
          <w:szCs w:val="20"/>
        </w:rPr>
        <w:t> </w:t>
      </w:r>
      <w:r w:rsidR="00331A04" w:rsidRPr="0078338E">
        <w:rPr>
          <w:rFonts w:ascii="Aquawax Pro" w:hAnsi="Aquawax Pro"/>
          <w:color w:val="002060"/>
          <w:sz w:val="20"/>
          <w:szCs w:val="20"/>
        </w:rPr>
        <w:t>každým</w:t>
      </w:r>
      <w:r w:rsidR="00C35A3F" w:rsidRPr="0078338E">
        <w:rPr>
          <w:rFonts w:ascii="Aquawax Pro" w:hAnsi="Aquawax Pro"/>
          <w:color w:val="002060"/>
          <w:sz w:val="20"/>
          <w:szCs w:val="20"/>
        </w:rPr>
        <w:t xml:space="preserve">. </w:t>
      </w:r>
    </w:p>
    <w:p w14:paraId="3CE7BF41" w14:textId="77777777" w:rsidR="00B17D43" w:rsidRPr="0078338E" w:rsidRDefault="00B17D43" w:rsidP="009A0A77">
      <w:pPr>
        <w:tabs>
          <w:tab w:val="left" w:pos="1701"/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7C5666C7" w14:textId="13E782F3" w:rsidR="00817686" w:rsidRPr="0078338E" w:rsidRDefault="00817686" w:rsidP="009A0A77">
      <w:pPr>
        <w:tabs>
          <w:tab w:val="left" w:pos="1701"/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Rozpis </w:t>
      </w:r>
      <w:r w:rsidR="00651A3E" w:rsidRPr="0078338E">
        <w:rPr>
          <w:rFonts w:ascii="Aquawax Pro" w:hAnsi="Aquawax Pro"/>
          <w:b/>
          <w:color w:val="002060"/>
          <w:sz w:val="20"/>
          <w:szCs w:val="20"/>
        </w:rPr>
        <w:t>pořadatelství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2551"/>
        <w:gridCol w:w="2551"/>
      </w:tblGrid>
      <w:tr w:rsidR="00354B2E" w:rsidRPr="0078338E" w14:paraId="66051E30" w14:textId="0887315D" w:rsidTr="000C4E42">
        <w:trPr>
          <w:jc w:val="center"/>
        </w:trPr>
        <w:tc>
          <w:tcPr>
            <w:tcW w:w="2551" w:type="dxa"/>
          </w:tcPr>
          <w:p w14:paraId="19B1D08A" w14:textId="77777777" w:rsidR="00354B2E" w:rsidRPr="0078338E" w:rsidRDefault="00354B2E" w:rsidP="00651A3E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5599F581" w14:textId="77777777" w:rsidR="00354B2E" w:rsidRPr="0078338E" w:rsidRDefault="00354B2E" w:rsidP="00651A3E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6C389F" w14:textId="77777777" w:rsidR="00354B2E" w:rsidRPr="0078338E" w:rsidRDefault="00354B2E" w:rsidP="00651A3E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Pořadatel</w:t>
            </w:r>
          </w:p>
        </w:tc>
        <w:tc>
          <w:tcPr>
            <w:tcW w:w="2551" w:type="dxa"/>
          </w:tcPr>
          <w:p w14:paraId="457D6206" w14:textId="6A652CCF" w:rsidR="00354B2E" w:rsidRPr="0078338E" w:rsidRDefault="00354B2E" w:rsidP="00651A3E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Pauza</w:t>
            </w:r>
          </w:p>
        </w:tc>
      </w:tr>
      <w:tr w:rsidR="00354B2E" w:rsidRPr="0078338E" w14:paraId="5A5ED8F3" w14:textId="76266495" w:rsidTr="000C4E42">
        <w:trPr>
          <w:jc w:val="center"/>
        </w:trPr>
        <w:tc>
          <w:tcPr>
            <w:tcW w:w="2551" w:type="dxa"/>
          </w:tcPr>
          <w:p w14:paraId="6D64123E" w14:textId="64C62BCD" w:rsidR="00354B2E" w:rsidRPr="0078338E" w:rsidRDefault="00354B2E" w:rsidP="00B17D43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28. – 29. 09. 2024</w:t>
            </w:r>
          </w:p>
        </w:tc>
        <w:tc>
          <w:tcPr>
            <w:tcW w:w="1701" w:type="dxa"/>
          </w:tcPr>
          <w:p w14:paraId="331CC990" w14:textId="1F2E1C1A" w:rsidR="00354B2E" w:rsidRPr="0078338E" w:rsidRDefault="00354B2E" w:rsidP="00B17D43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1. kolo</w:t>
            </w:r>
          </w:p>
        </w:tc>
        <w:tc>
          <w:tcPr>
            <w:tcW w:w="2551" w:type="dxa"/>
          </w:tcPr>
          <w:p w14:paraId="726D68A9" w14:textId="796AA1F9" w:rsidR="00354B2E" w:rsidRPr="0078338E" w:rsidRDefault="00354B2E" w:rsidP="002559F1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2551" w:type="dxa"/>
          </w:tcPr>
          <w:p w14:paraId="39ED9141" w14:textId="28499054" w:rsidR="00354B2E" w:rsidRPr="0078338E" w:rsidRDefault="006D5961" w:rsidP="002559F1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354B2E" w:rsidRPr="0078338E" w14:paraId="5A2D9D2F" w14:textId="69EA3E75" w:rsidTr="000C4E42">
        <w:trPr>
          <w:jc w:val="center"/>
        </w:trPr>
        <w:tc>
          <w:tcPr>
            <w:tcW w:w="2551" w:type="dxa"/>
          </w:tcPr>
          <w:p w14:paraId="03B5D6B8" w14:textId="63AE5531" w:rsidR="00354B2E" w:rsidRPr="0078338E" w:rsidRDefault="00354B2E" w:rsidP="00B17D43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30. 11. – 01. 12. 2024</w:t>
            </w:r>
          </w:p>
        </w:tc>
        <w:tc>
          <w:tcPr>
            <w:tcW w:w="1701" w:type="dxa"/>
          </w:tcPr>
          <w:p w14:paraId="71FB0EA8" w14:textId="524B1086" w:rsidR="00354B2E" w:rsidRPr="0078338E" w:rsidRDefault="00354B2E" w:rsidP="00B17D43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2. kolo</w:t>
            </w:r>
          </w:p>
        </w:tc>
        <w:tc>
          <w:tcPr>
            <w:tcW w:w="2551" w:type="dxa"/>
          </w:tcPr>
          <w:p w14:paraId="476E3D9D" w14:textId="24612C12" w:rsidR="00354B2E" w:rsidRPr="0078338E" w:rsidRDefault="00354B2E" w:rsidP="002559F1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2551" w:type="dxa"/>
          </w:tcPr>
          <w:p w14:paraId="5A6AF228" w14:textId="1FCAD063" w:rsidR="00354B2E" w:rsidRPr="009850E8" w:rsidRDefault="006D5961" w:rsidP="002559F1">
            <w:pPr>
              <w:spacing w:line="276" w:lineRule="auto"/>
              <w:jc w:val="both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9850E8">
              <w:rPr>
                <w:rFonts w:ascii="Aquawax Pro" w:hAnsi="Aquawax Pro"/>
                <w:color w:val="FF0000"/>
                <w:sz w:val="20"/>
                <w:szCs w:val="20"/>
              </w:rPr>
              <w:t>SK Děčín</w:t>
            </w:r>
          </w:p>
        </w:tc>
      </w:tr>
      <w:tr w:rsidR="00354B2E" w:rsidRPr="0078338E" w14:paraId="066551D5" w14:textId="53D8D8B3" w:rsidTr="000C4E42">
        <w:trPr>
          <w:jc w:val="center"/>
        </w:trPr>
        <w:tc>
          <w:tcPr>
            <w:tcW w:w="2551" w:type="dxa"/>
          </w:tcPr>
          <w:p w14:paraId="22F3ECB7" w14:textId="794E699C" w:rsidR="00354B2E" w:rsidRPr="0078338E" w:rsidRDefault="00354B2E" w:rsidP="00B17D43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11. – 12. 01. 2025</w:t>
            </w:r>
          </w:p>
        </w:tc>
        <w:tc>
          <w:tcPr>
            <w:tcW w:w="1701" w:type="dxa"/>
          </w:tcPr>
          <w:p w14:paraId="02CCFDC1" w14:textId="52EB31D0" w:rsidR="00354B2E" w:rsidRPr="0078338E" w:rsidRDefault="00354B2E" w:rsidP="00B17D43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3. kolo</w:t>
            </w:r>
          </w:p>
        </w:tc>
        <w:tc>
          <w:tcPr>
            <w:tcW w:w="2551" w:type="dxa"/>
          </w:tcPr>
          <w:p w14:paraId="0D2F7D5A" w14:textId="45A4C4D2" w:rsidR="00354B2E" w:rsidRPr="0078338E" w:rsidRDefault="00354B2E" w:rsidP="002559F1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2551" w:type="dxa"/>
          </w:tcPr>
          <w:p w14:paraId="40FE21A5" w14:textId="2F527B65" w:rsidR="00354B2E" w:rsidRPr="009850E8" w:rsidRDefault="00354B2E" w:rsidP="002559F1">
            <w:pPr>
              <w:spacing w:line="276" w:lineRule="auto"/>
              <w:jc w:val="both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9850E8">
              <w:rPr>
                <w:rFonts w:ascii="Aquawax Pro" w:hAnsi="Aquawax Pro"/>
                <w:color w:val="FF0000"/>
                <w:sz w:val="20"/>
                <w:szCs w:val="20"/>
              </w:rPr>
              <w:t>KVP Přerov</w:t>
            </w:r>
          </w:p>
        </w:tc>
      </w:tr>
      <w:tr w:rsidR="009850E8" w:rsidRPr="009850E8" w14:paraId="0A354E00" w14:textId="705D8FE1" w:rsidTr="000C4E42">
        <w:trPr>
          <w:jc w:val="center"/>
        </w:trPr>
        <w:tc>
          <w:tcPr>
            <w:tcW w:w="2551" w:type="dxa"/>
          </w:tcPr>
          <w:p w14:paraId="7800FC91" w14:textId="6F4E1411" w:rsidR="00354B2E" w:rsidRPr="009850E8" w:rsidRDefault="00354B2E" w:rsidP="00B17D43">
            <w:pPr>
              <w:spacing w:line="276" w:lineRule="auto"/>
              <w:jc w:val="right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9850E8">
              <w:rPr>
                <w:rFonts w:ascii="Aquawax Pro" w:hAnsi="Aquawax Pro"/>
                <w:color w:val="FF0000"/>
                <w:sz w:val="20"/>
                <w:szCs w:val="20"/>
              </w:rPr>
              <w:t>12. – 13. 04. 2025</w:t>
            </w:r>
          </w:p>
        </w:tc>
        <w:tc>
          <w:tcPr>
            <w:tcW w:w="1701" w:type="dxa"/>
          </w:tcPr>
          <w:p w14:paraId="58E63C9D" w14:textId="5101BBD4" w:rsidR="00354B2E" w:rsidRPr="009850E8" w:rsidRDefault="00354B2E" w:rsidP="00B17D43">
            <w:pPr>
              <w:spacing w:line="276" w:lineRule="auto"/>
              <w:jc w:val="center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9850E8">
              <w:rPr>
                <w:rFonts w:ascii="Aquawax Pro" w:hAnsi="Aquawax Pro"/>
                <w:color w:val="FF0000"/>
                <w:sz w:val="20"/>
                <w:szCs w:val="20"/>
              </w:rPr>
              <w:t>4. kolo</w:t>
            </w:r>
          </w:p>
        </w:tc>
        <w:tc>
          <w:tcPr>
            <w:tcW w:w="2551" w:type="dxa"/>
          </w:tcPr>
          <w:p w14:paraId="13B02948" w14:textId="42087F2F" w:rsidR="00354B2E" w:rsidRPr="009850E8" w:rsidRDefault="00354B2E" w:rsidP="008672C0">
            <w:pPr>
              <w:spacing w:line="276" w:lineRule="auto"/>
              <w:jc w:val="both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9850E8">
              <w:rPr>
                <w:rFonts w:ascii="Aquawax Pro" w:hAnsi="Aquawax Pro"/>
                <w:color w:val="FF0000"/>
                <w:sz w:val="20"/>
                <w:szCs w:val="20"/>
              </w:rPr>
              <w:t>KVS Plzeň</w:t>
            </w:r>
          </w:p>
        </w:tc>
        <w:tc>
          <w:tcPr>
            <w:tcW w:w="2551" w:type="dxa"/>
          </w:tcPr>
          <w:p w14:paraId="50659BE1" w14:textId="6A1AB175" w:rsidR="00354B2E" w:rsidRPr="009850E8" w:rsidRDefault="006D5961" w:rsidP="008672C0">
            <w:pPr>
              <w:spacing w:line="276" w:lineRule="auto"/>
              <w:jc w:val="both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9850E8">
              <w:rPr>
                <w:rFonts w:ascii="Aquawax Pro" w:hAnsi="Aquawax Pro"/>
                <w:color w:val="FF0000"/>
                <w:sz w:val="20"/>
                <w:szCs w:val="20"/>
              </w:rPr>
              <w:t>Kometa Brno</w:t>
            </w:r>
          </w:p>
        </w:tc>
      </w:tr>
      <w:tr w:rsidR="00354B2E" w:rsidRPr="0078338E" w14:paraId="124C8F7A" w14:textId="6519EB5D" w:rsidTr="000C4E42">
        <w:trPr>
          <w:jc w:val="center"/>
        </w:trPr>
        <w:tc>
          <w:tcPr>
            <w:tcW w:w="2551" w:type="dxa"/>
          </w:tcPr>
          <w:p w14:paraId="39FE123E" w14:textId="7A7E6798" w:rsidR="00354B2E" w:rsidRPr="0078338E" w:rsidRDefault="00354B2E" w:rsidP="00795F90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24. – 25. 05. 2025</w:t>
            </w:r>
          </w:p>
        </w:tc>
        <w:tc>
          <w:tcPr>
            <w:tcW w:w="1701" w:type="dxa"/>
          </w:tcPr>
          <w:p w14:paraId="630EAFDC" w14:textId="020DC78B" w:rsidR="00354B2E" w:rsidRPr="0078338E" w:rsidRDefault="00354B2E" w:rsidP="00795F90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5. kolo</w:t>
            </w:r>
          </w:p>
        </w:tc>
        <w:tc>
          <w:tcPr>
            <w:tcW w:w="2551" w:type="dxa"/>
          </w:tcPr>
          <w:p w14:paraId="457D74DF" w14:textId="166D0B7A" w:rsidR="00354B2E" w:rsidRPr="0078338E" w:rsidRDefault="00354B2E" w:rsidP="00795F90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2551" w:type="dxa"/>
          </w:tcPr>
          <w:p w14:paraId="2E674CD1" w14:textId="040F16EC" w:rsidR="00354B2E" w:rsidRPr="009850E8" w:rsidRDefault="00354B2E" w:rsidP="00795F90">
            <w:pPr>
              <w:spacing w:line="276" w:lineRule="auto"/>
              <w:jc w:val="both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9850E8">
              <w:rPr>
                <w:rFonts w:ascii="Aquawax Pro" w:hAnsi="Aquawax Pro"/>
                <w:color w:val="FF0000"/>
                <w:sz w:val="20"/>
                <w:szCs w:val="20"/>
              </w:rPr>
              <w:t>AJ Fezko Strakonice</w:t>
            </w:r>
          </w:p>
        </w:tc>
      </w:tr>
    </w:tbl>
    <w:p w14:paraId="0D20B224" w14:textId="5D5F2ACA" w:rsidR="0023429E" w:rsidRPr="0078338E" w:rsidRDefault="0023429E">
      <w:pPr>
        <w:rPr>
          <w:rFonts w:ascii="Aquawax Pro" w:hAnsi="Aquawax Pro"/>
          <w:b/>
          <w:color w:val="002060"/>
          <w:sz w:val="20"/>
          <w:szCs w:val="20"/>
        </w:rPr>
      </w:pPr>
    </w:p>
    <w:p w14:paraId="0522D9B7" w14:textId="77777777" w:rsidR="00651A3E" w:rsidRPr="0078338E" w:rsidRDefault="00FF54E1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Rozpis utkání:</w:t>
      </w:r>
      <w:r w:rsidRPr="0078338E">
        <w:rPr>
          <w:rFonts w:ascii="Aquawax Pro" w:hAnsi="Aquawax Pro"/>
          <w:color w:val="002060"/>
          <w:sz w:val="20"/>
          <w:szCs w:val="20"/>
        </w:rPr>
        <w:tab/>
      </w:r>
    </w:p>
    <w:p w14:paraId="1963AAAA" w14:textId="2506FB54" w:rsidR="00FF54E1" w:rsidRPr="0078338E" w:rsidRDefault="00651A3E" w:rsidP="00FF54E1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</w:r>
      <w:r w:rsidR="00FF54E1"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1. 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="00FF54E1"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="00FF54E1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FF54E1"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5E71AB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8</w:t>
      </w:r>
      <w:r w:rsidR="005E71AB" w:rsidRPr="0078338E">
        <w:rPr>
          <w:rFonts w:ascii="Aquawax Pro" w:hAnsi="Aquawax Pro"/>
          <w:b/>
          <w:color w:val="002060"/>
          <w:sz w:val="20"/>
          <w:szCs w:val="20"/>
        </w:rPr>
        <w:t>. 09</w:t>
      </w:r>
      <w:r w:rsidR="00FF54E1"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5E71AB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9</w:t>
      </w:r>
      <w:r w:rsidR="00FF54E1"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5E71AB" w:rsidRPr="0078338E">
        <w:rPr>
          <w:rFonts w:ascii="Aquawax Pro" w:hAnsi="Aquawax Pro"/>
          <w:b/>
          <w:color w:val="002060"/>
          <w:sz w:val="20"/>
          <w:szCs w:val="20"/>
        </w:rPr>
        <w:t>09</w:t>
      </w:r>
      <w:r w:rsidR="00FF54E1"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5FF47678" w14:textId="77777777" w:rsidTr="00715662">
        <w:trPr>
          <w:jc w:val="center"/>
        </w:trPr>
        <w:tc>
          <w:tcPr>
            <w:tcW w:w="1339" w:type="dxa"/>
          </w:tcPr>
          <w:p w14:paraId="1F9700D8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8958F45" w14:textId="7765D74C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7F082413" w14:textId="5242464C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765CE349" w14:textId="468EB3C6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488676C" w14:textId="33489EA5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6D5961" w:rsidRPr="0078338E" w14:paraId="7C9BBB99" w14:textId="77777777" w:rsidTr="00412A4F">
        <w:trPr>
          <w:jc w:val="center"/>
        </w:trPr>
        <w:tc>
          <w:tcPr>
            <w:tcW w:w="1339" w:type="dxa"/>
          </w:tcPr>
          <w:p w14:paraId="4071CA70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4598C8" w14:textId="6939E595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686FF34A" w14:textId="378EE80B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29D55E76" w14:textId="53709949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7995A304" w14:textId="27446BE5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279C78A9" w14:textId="77777777" w:rsidTr="00715662">
        <w:trPr>
          <w:jc w:val="center"/>
        </w:trPr>
        <w:tc>
          <w:tcPr>
            <w:tcW w:w="1339" w:type="dxa"/>
          </w:tcPr>
          <w:p w14:paraId="7D78D331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662AF0" w14:textId="7983039F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F4AED53" w14:textId="5C02FBCE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187F39A2" w14:textId="4AEF5E5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63D2C355" w14:textId="4DB59A5A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6D5961" w:rsidRPr="0078338E" w14:paraId="7F22D0AF" w14:textId="77777777" w:rsidTr="00171A3C">
        <w:trPr>
          <w:jc w:val="center"/>
        </w:trPr>
        <w:tc>
          <w:tcPr>
            <w:tcW w:w="1339" w:type="dxa"/>
          </w:tcPr>
          <w:p w14:paraId="38CDAAA3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3C005B" w14:textId="4A5275FF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03</w:t>
            </w:r>
          </w:p>
        </w:tc>
        <w:tc>
          <w:tcPr>
            <w:tcW w:w="2618" w:type="dxa"/>
          </w:tcPr>
          <w:p w14:paraId="4517EE61" w14:textId="773C4508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4220DDCC" w14:textId="79BD32AA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1E9BDCB" w14:textId="37AAF5FA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03456559" w14:textId="77777777" w:rsidTr="00715662">
        <w:trPr>
          <w:jc w:val="center"/>
        </w:trPr>
        <w:tc>
          <w:tcPr>
            <w:tcW w:w="1339" w:type="dxa"/>
          </w:tcPr>
          <w:p w14:paraId="75ACD5C4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775CAE" w14:textId="1A2A44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0291AB48" w14:textId="52665AA1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9648C00" w14:textId="58B3450B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15BA13D" w14:textId="6BD30589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08080839" w14:textId="77777777" w:rsidTr="00715662">
        <w:trPr>
          <w:jc w:val="center"/>
        </w:trPr>
        <w:tc>
          <w:tcPr>
            <w:tcW w:w="1339" w:type="dxa"/>
          </w:tcPr>
          <w:p w14:paraId="184DC60D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501D98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AB39579" w14:textId="722B2C51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567A2F01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86A1082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A70903" w:rsidRPr="0078338E" w14:paraId="68E222C3" w14:textId="77777777" w:rsidTr="00715662">
        <w:trPr>
          <w:jc w:val="center"/>
        </w:trPr>
        <w:tc>
          <w:tcPr>
            <w:tcW w:w="1339" w:type="dxa"/>
          </w:tcPr>
          <w:p w14:paraId="373020A4" w14:textId="77777777" w:rsidR="00A70903" w:rsidRPr="0078338E" w:rsidRDefault="00A70903" w:rsidP="00A7090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004F2DD" w14:textId="7A96091E" w:rsidR="00A70903" w:rsidRPr="0078338E" w:rsidRDefault="00A70903" w:rsidP="00A7090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4C60F451" w14:textId="13270195" w:rsidR="00A70903" w:rsidRPr="0078338E" w:rsidRDefault="00A70903" w:rsidP="00A7090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3E899EDE" w14:textId="38D139CA" w:rsidR="00A70903" w:rsidRPr="0078338E" w:rsidRDefault="00A70903" w:rsidP="00A7090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0A08384" w14:textId="0E2B8AF5" w:rsidR="00A70903" w:rsidRPr="0078338E" w:rsidRDefault="00A70903" w:rsidP="00A7090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6D5961" w:rsidRPr="0078338E" w14:paraId="1808C673" w14:textId="77777777" w:rsidTr="009A27D2">
        <w:trPr>
          <w:jc w:val="center"/>
        </w:trPr>
        <w:tc>
          <w:tcPr>
            <w:tcW w:w="1339" w:type="dxa"/>
          </w:tcPr>
          <w:p w14:paraId="465C7B71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EF8279" w14:textId="456D031F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64F86767" w14:textId="14E9261B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8A3D3F4" w14:textId="182DBDEA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300702F2" w14:textId="6A8B298B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</w:tbl>
    <w:p w14:paraId="132B2F9E" w14:textId="77777777" w:rsidR="009F475C" w:rsidRPr="0078338E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</w:r>
    </w:p>
    <w:p w14:paraId="22B7C63F" w14:textId="7ACE6A6E" w:rsidR="00A26D60" w:rsidRPr="0078338E" w:rsidRDefault="009F475C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</w:r>
      <w:r w:rsidR="00A26D60"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2.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="00A26D60"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="00A26D60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A26D60"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30</w:t>
      </w:r>
      <w:r w:rsidR="00A26D60" w:rsidRPr="0078338E">
        <w:rPr>
          <w:rFonts w:ascii="Aquawax Pro" w:hAnsi="Aquawax Pro"/>
          <w:b/>
          <w:color w:val="002060"/>
          <w:sz w:val="20"/>
          <w:szCs w:val="20"/>
        </w:rPr>
        <w:t xml:space="preserve">. 11. – neděle </w:t>
      </w:r>
      <w:r w:rsidR="008672C0" w:rsidRPr="0078338E">
        <w:rPr>
          <w:rFonts w:ascii="Aquawax Pro" w:hAnsi="Aquawax Pro"/>
          <w:b/>
          <w:color w:val="002060"/>
          <w:sz w:val="20"/>
          <w:szCs w:val="20"/>
        </w:rPr>
        <w:t>0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="00A26D60" w:rsidRPr="0078338E">
        <w:rPr>
          <w:rFonts w:ascii="Aquawax Pro" w:hAnsi="Aquawax Pro"/>
          <w:b/>
          <w:color w:val="002060"/>
          <w:sz w:val="20"/>
          <w:szCs w:val="20"/>
        </w:rPr>
        <w:t>. 1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="00A26D60"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7C934800" w14:textId="77777777" w:rsidTr="00715662">
        <w:trPr>
          <w:jc w:val="center"/>
        </w:trPr>
        <w:tc>
          <w:tcPr>
            <w:tcW w:w="1339" w:type="dxa"/>
          </w:tcPr>
          <w:p w14:paraId="7F3D229E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7660F64" w14:textId="2A6E1E23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5169633E" w14:textId="4D724915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53111B49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250B096" w14:textId="2E519653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6D5961" w:rsidRPr="0078338E" w14:paraId="4F7C637C" w14:textId="77777777" w:rsidTr="00EB0FD6">
        <w:trPr>
          <w:jc w:val="center"/>
        </w:trPr>
        <w:tc>
          <w:tcPr>
            <w:tcW w:w="1339" w:type="dxa"/>
          </w:tcPr>
          <w:p w14:paraId="393E1C37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CD3955" w14:textId="1AC059F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08</w:t>
            </w:r>
          </w:p>
        </w:tc>
        <w:tc>
          <w:tcPr>
            <w:tcW w:w="2618" w:type="dxa"/>
          </w:tcPr>
          <w:p w14:paraId="421D3311" w14:textId="6320C8EA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753CEE10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D85C251" w14:textId="6ED2FE20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4C1C1550" w14:textId="77777777" w:rsidTr="00715662">
        <w:trPr>
          <w:jc w:val="center"/>
        </w:trPr>
        <w:tc>
          <w:tcPr>
            <w:tcW w:w="1339" w:type="dxa"/>
          </w:tcPr>
          <w:p w14:paraId="72015F84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BA3221" w14:textId="2EF4D5EC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721FA79" w14:textId="15B07E95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2D92CFAC" w14:textId="41AFF0AA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435B98C" w14:textId="021D8625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2D6BA8B4" w14:textId="77777777" w:rsidTr="00715662">
        <w:trPr>
          <w:jc w:val="center"/>
        </w:trPr>
        <w:tc>
          <w:tcPr>
            <w:tcW w:w="1339" w:type="dxa"/>
          </w:tcPr>
          <w:p w14:paraId="6C6A75CD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362E36" w14:textId="6193A668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7897A774" w14:textId="597C97B5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6D00052C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4D368E3" w14:textId="6101DA6D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6D5961" w:rsidRPr="0078338E" w14:paraId="03968AAE" w14:textId="77777777" w:rsidTr="0067587D">
        <w:trPr>
          <w:jc w:val="center"/>
        </w:trPr>
        <w:tc>
          <w:tcPr>
            <w:tcW w:w="1339" w:type="dxa"/>
          </w:tcPr>
          <w:p w14:paraId="1633CBDF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20F29E" w14:textId="70126B6E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618" w:type="dxa"/>
            <w:vAlign w:val="bottom"/>
          </w:tcPr>
          <w:p w14:paraId="7708719C" w14:textId="39B2C5E1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19FB6230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5BF2904C" w14:textId="0A2E28F5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2F3382C3" w14:textId="77777777" w:rsidTr="00715662">
        <w:trPr>
          <w:jc w:val="center"/>
        </w:trPr>
        <w:tc>
          <w:tcPr>
            <w:tcW w:w="1339" w:type="dxa"/>
          </w:tcPr>
          <w:p w14:paraId="4152EB3C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173537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6613F59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5BC7EDEE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FFFB0EF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6D5961" w:rsidRPr="0078338E" w14:paraId="28FDD194" w14:textId="77777777" w:rsidTr="009D4B2B">
        <w:trPr>
          <w:jc w:val="center"/>
        </w:trPr>
        <w:tc>
          <w:tcPr>
            <w:tcW w:w="1339" w:type="dxa"/>
          </w:tcPr>
          <w:p w14:paraId="662C46AF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4BA08B3A" w14:textId="2D5E2501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11</w:t>
            </w:r>
          </w:p>
        </w:tc>
        <w:tc>
          <w:tcPr>
            <w:tcW w:w="2618" w:type="dxa"/>
            <w:vAlign w:val="bottom"/>
          </w:tcPr>
          <w:p w14:paraId="690A203C" w14:textId="03A0E651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44839AC7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</w:tcPr>
          <w:p w14:paraId="07D59D3D" w14:textId="3C180B62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6886891E" w14:textId="77777777" w:rsidTr="00715662">
        <w:trPr>
          <w:jc w:val="center"/>
        </w:trPr>
        <w:tc>
          <w:tcPr>
            <w:tcW w:w="1339" w:type="dxa"/>
          </w:tcPr>
          <w:p w14:paraId="2C5DD8E2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561FD5" w14:textId="0D5BD9C9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12</w:t>
            </w:r>
          </w:p>
        </w:tc>
        <w:tc>
          <w:tcPr>
            <w:tcW w:w="2618" w:type="dxa"/>
            <w:vAlign w:val="bottom"/>
          </w:tcPr>
          <w:p w14:paraId="2E0FFE07" w14:textId="76C72690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36912F9B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ADC17B6" w14:textId="3C2794CA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</w:tbl>
    <w:p w14:paraId="443FBCCB" w14:textId="77777777" w:rsidR="00A26D60" w:rsidRPr="0078338E" w:rsidRDefault="00A26D60" w:rsidP="005A26AB">
      <w:pPr>
        <w:tabs>
          <w:tab w:val="left" w:pos="1701"/>
          <w:tab w:val="left" w:pos="2268"/>
        </w:tabs>
        <w:spacing w:before="240" w:line="276" w:lineRule="auto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099BFA0F" w14:textId="4E1E88D3" w:rsidR="00A26D60" w:rsidRPr="0078338E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 xml:space="preserve">3.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1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01. – neděle 1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01. 202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1D190CD0" w14:textId="77777777" w:rsidTr="00715662">
        <w:trPr>
          <w:jc w:val="center"/>
        </w:trPr>
        <w:tc>
          <w:tcPr>
            <w:tcW w:w="1339" w:type="dxa"/>
          </w:tcPr>
          <w:p w14:paraId="3FD4D8A2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38787C1" w14:textId="03E42423" w:rsidR="00AA5A4C" w:rsidRPr="0078338E" w:rsidRDefault="00715662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bottom"/>
          </w:tcPr>
          <w:p w14:paraId="616FED33" w14:textId="79DCB600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1DEBA18F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3A1B13B" w14:textId="0CF4C334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425A9E07" w14:textId="77777777" w:rsidTr="00715662">
        <w:trPr>
          <w:jc w:val="center"/>
        </w:trPr>
        <w:tc>
          <w:tcPr>
            <w:tcW w:w="1339" w:type="dxa"/>
          </w:tcPr>
          <w:p w14:paraId="650D3C16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C6FE7E" w14:textId="40C3EEC9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14</w:t>
            </w:r>
          </w:p>
        </w:tc>
        <w:tc>
          <w:tcPr>
            <w:tcW w:w="2618" w:type="dxa"/>
            <w:vAlign w:val="bottom"/>
          </w:tcPr>
          <w:p w14:paraId="381E1432" w14:textId="566FB6AE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74F995A2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EE4F08" w14:textId="342534EA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5A3C2C64" w14:textId="77777777" w:rsidTr="00715662">
        <w:trPr>
          <w:jc w:val="center"/>
        </w:trPr>
        <w:tc>
          <w:tcPr>
            <w:tcW w:w="1339" w:type="dxa"/>
          </w:tcPr>
          <w:p w14:paraId="296D4E42" w14:textId="77777777" w:rsidR="00C128E5" w:rsidRPr="0078338E" w:rsidRDefault="00C128E5" w:rsidP="00C128E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5FFA0A" w14:textId="700606B2" w:rsidR="00C128E5" w:rsidRPr="0078338E" w:rsidRDefault="00C128E5" w:rsidP="00C128E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A083716" w14:textId="7BAB270D" w:rsidR="00C128E5" w:rsidRPr="0078338E" w:rsidRDefault="00C128E5" w:rsidP="00C128E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68361E95" w14:textId="36913501" w:rsidR="00C128E5" w:rsidRPr="0078338E" w:rsidRDefault="00C128E5" w:rsidP="00C128E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F4020ED" w14:textId="5EF6A127" w:rsidR="00C128E5" w:rsidRPr="0078338E" w:rsidRDefault="00C128E5" w:rsidP="00C128E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659775A" w14:textId="77777777" w:rsidTr="00715662">
        <w:trPr>
          <w:jc w:val="center"/>
        </w:trPr>
        <w:tc>
          <w:tcPr>
            <w:tcW w:w="1339" w:type="dxa"/>
          </w:tcPr>
          <w:p w14:paraId="517FE1C0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047265" w14:textId="68580AA1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15</w:t>
            </w:r>
          </w:p>
        </w:tc>
        <w:tc>
          <w:tcPr>
            <w:tcW w:w="2618" w:type="dxa"/>
            <w:vAlign w:val="bottom"/>
          </w:tcPr>
          <w:p w14:paraId="6FA558E4" w14:textId="4BB208A8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3550189E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CCD2D8E" w14:textId="37122036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6C9D3072" w14:textId="77777777" w:rsidTr="00715662">
        <w:trPr>
          <w:jc w:val="center"/>
        </w:trPr>
        <w:tc>
          <w:tcPr>
            <w:tcW w:w="1339" w:type="dxa"/>
          </w:tcPr>
          <w:p w14:paraId="71449E92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842FF0" w14:textId="77B516D8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16</w:t>
            </w:r>
          </w:p>
        </w:tc>
        <w:tc>
          <w:tcPr>
            <w:tcW w:w="2618" w:type="dxa"/>
            <w:vAlign w:val="bottom"/>
          </w:tcPr>
          <w:p w14:paraId="1A2FEF6B" w14:textId="1324E1D3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3C009EA2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ED2809E" w14:textId="53AB3DBA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795A1C4C" w14:textId="77777777" w:rsidTr="00715662">
        <w:trPr>
          <w:jc w:val="center"/>
        </w:trPr>
        <w:tc>
          <w:tcPr>
            <w:tcW w:w="1339" w:type="dxa"/>
          </w:tcPr>
          <w:p w14:paraId="655879C7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44A495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A6AA112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67B2318A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A235AAB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2D72A5C" w14:textId="77777777" w:rsidTr="00715662">
        <w:trPr>
          <w:jc w:val="center"/>
        </w:trPr>
        <w:tc>
          <w:tcPr>
            <w:tcW w:w="1339" w:type="dxa"/>
          </w:tcPr>
          <w:p w14:paraId="10FC8912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43233BF3" w14:textId="56C42EF1" w:rsidR="00AA5A4C" w:rsidRPr="0078338E" w:rsidRDefault="00715662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17</w:t>
            </w:r>
          </w:p>
        </w:tc>
        <w:tc>
          <w:tcPr>
            <w:tcW w:w="2618" w:type="dxa"/>
            <w:vAlign w:val="bottom"/>
          </w:tcPr>
          <w:p w14:paraId="39BFACE6" w14:textId="29C7DE41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0958C24F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D230081" w14:textId="4204449F" w:rsidR="00AA5A4C" w:rsidRPr="0078338E" w:rsidRDefault="00C128E5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262622A6" w14:textId="77777777" w:rsidTr="00715662">
        <w:trPr>
          <w:jc w:val="center"/>
        </w:trPr>
        <w:tc>
          <w:tcPr>
            <w:tcW w:w="1339" w:type="dxa"/>
          </w:tcPr>
          <w:p w14:paraId="0380C891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9B1E8A" w14:textId="4ABBDDF1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18</w:t>
            </w:r>
          </w:p>
        </w:tc>
        <w:tc>
          <w:tcPr>
            <w:tcW w:w="2618" w:type="dxa"/>
            <w:vAlign w:val="bottom"/>
          </w:tcPr>
          <w:p w14:paraId="1FEF995C" w14:textId="5FC541FE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45DB1066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010F8D1" w14:textId="7A9F706C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</w:tbl>
    <w:p w14:paraId="41DA7116" w14:textId="77777777" w:rsidR="00A26D60" w:rsidRPr="0078338E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580BAAEC" w14:textId="6AC3271A" w:rsidR="00A26D60" w:rsidRPr="0078338E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 xml:space="preserve">4.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1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0B6E5A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– neděle 1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3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0B6E5A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57E40141" w14:textId="77777777" w:rsidTr="00715662">
        <w:trPr>
          <w:jc w:val="center"/>
        </w:trPr>
        <w:tc>
          <w:tcPr>
            <w:tcW w:w="1339" w:type="dxa"/>
          </w:tcPr>
          <w:p w14:paraId="52A9070F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980B6CC" w14:textId="28C67B6B" w:rsidR="00AA5A4C" w:rsidRPr="0078338E" w:rsidRDefault="00715662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19</w:t>
            </w:r>
          </w:p>
        </w:tc>
        <w:tc>
          <w:tcPr>
            <w:tcW w:w="2618" w:type="dxa"/>
            <w:vAlign w:val="bottom"/>
          </w:tcPr>
          <w:p w14:paraId="19F17C9D" w14:textId="65175478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604657F8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5A9A322" w14:textId="5A41E6B4" w:rsidR="00AA5A4C" w:rsidRPr="0078338E" w:rsidRDefault="00B667D9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6D5961" w:rsidRPr="0078338E" w14:paraId="52D3CBB4" w14:textId="77777777" w:rsidTr="00715662">
        <w:trPr>
          <w:jc w:val="center"/>
        </w:trPr>
        <w:tc>
          <w:tcPr>
            <w:tcW w:w="1339" w:type="dxa"/>
          </w:tcPr>
          <w:p w14:paraId="6110F367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56999F" w14:textId="7F3EB485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20</w:t>
            </w:r>
          </w:p>
        </w:tc>
        <w:tc>
          <w:tcPr>
            <w:tcW w:w="2618" w:type="dxa"/>
            <w:vAlign w:val="bottom"/>
          </w:tcPr>
          <w:p w14:paraId="2F50557C" w14:textId="60C2D8ED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37EC3F07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D3AC63B" w14:textId="332889B8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565591AC" w14:textId="77777777" w:rsidTr="00715662">
        <w:trPr>
          <w:jc w:val="center"/>
        </w:trPr>
        <w:tc>
          <w:tcPr>
            <w:tcW w:w="1339" w:type="dxa"/>
          </w:tcPr>
          <w:p w14:paraId="223AA56A" w14:textId="77777777" w:rsidR="00B667D9" w:rsidRPr="0078338E" w:rsidRDefault="00B667D9" w:rsidP="00B667D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E89200" w14:textId="65A33679" w:rsidR="00B667D9" w:rsidRPr="0078338E" w:rsidRDefault="00B667D9" w:rsidP="00B667D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B35D034" w14:textId="1CFE5F85" w:rsidR="00B667D9" w:rsidRPr="0078338E" w:rsidRDefault="00B667D9" w:rsidP="00B667D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5A8162A9" w14:textId="541DF9A0" w:rsidR="00B667D9" w:rsidRPr="0078338E" w:rsidRDefault="00B667D9" w:rsidP="00B667D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0B2CC54" w14:textId="51A8CF1A" w:rsidR="00B667D9" w:rsidRPr="0078338E" w:rsidRDefault="00B667D9" w:rsidP="00B667D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2E3FF81A" w14:textId="77777777" w:rsidTr="00715662">
        <w:trPr>
          <w:jc w:val="center"/>
        </w:trPr>
        <w:tc>
          <w:tcPr>
            <w:tcW w:w="1339" w:type="dxa"/>
          </w:tcPr>
          <w:p w14:paraId="2BC2678D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0B4D8F" w14:textId="1B3953FF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21</w:t>
            </w:r>
          </w:p>
        </w:tc>
        <w:tc>
          <w:tcPr>
            <w:tcW w:w="2618" w:type="dxa"/>
            <w:vAlign w:val="bottom"/>
          </w:tcPr>
          <w:p w14:paraId="38AB4FC6" w14:textId="363ED01A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1F203D31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2D8479C" w14:textId="55B7CA09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6D5961" w:rsidRPr="0078338E" w14:paraId="54611048" w14:textId="77777777" w:rsidTr="00715662">
        <w:trPr>
          <w:jc w:val="center"/>
        </w:trPr>
        <w:tc>
          <w:tcPr>
            <w:tcW w:w="1339" w:type="dxa"/>
          </w:tcPr>
          <w:p w14:paraId="671DBB69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AB8D4C" w14:textId="7AE89B1E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22</w:t>
            </w:r>
          </w:p>
        </w:tc>
        <w:tc>
          <w:tcPr>
            <w:tcW w:w="2618" w:type="dxa"/>
            <w:vAlign w:val="bottom"/>
          </w:tcPr>
          <w:p w14:paraId="22589ADE" w14:textId="238A3541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3C39ECAC" w14:textId="77777777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5395AE7" w14:textId="1E6165A1" w:rsidR="006D5961" w:rsidRPr="0078338E" w:rsidRDefault="006D5961" w:rsidP="006D596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2D7887AD" w14:textId="77777777" w:rsidTr="00715662">
        <w:trPr>
          <w:jc w:val="center"/>
        </w:trPr>
        <w:tc>
          <w:tcPr>
            <w:tcW w:w="1339" w:type="dxa"/>
          </w:tcPr>
          <w:p w14:paraId="2ABA751F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2BED5E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63E1774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17166AA0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205396A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0E1317F8" w14:textId="77777777" w:rsidTr="00715662">
        <w:trPr>
          <w:jc w:val="center"/>
        </w:trPr>
        <w:tc>
          <w:tcPr>
            <w:tcW w:w="1339" w:type="dxa"/>
          </w:tcPr>
          <w:p w14:paraId="03F9CE78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172842C" w14:textId="28AEDDBC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23</w:t>
            </w:r>
          </w:p>
        </w:tc>
        <w:tc>
          <w:tcPr>
            <w:tcW w:w="2618" w:type="dxa"/>
            <w:vAlign w:val="bottom"/>
          </w:tcPr>
          <w:p w14:paraId="414556C3" w14:textId="6F5F64B4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1C1E5B52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3A22285" w14:textId="5BF01A2A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6D5961" w:rsidRPr="0078338E" w14:paraId="5333C925" w14:textId="77777777" w:rsidTr="00715662">
        <w:trPr>
          <w:jc w:val="center"/>
        </w:trPr>
        <w:tc>
          <w:tcPr>
            <w:tcW w:w="1339" w:type="dxa"/>
          </w:tcPr>
          <w:p w14:paraId="0D8B3BCB" w14:textId="77777777" w:rsidR="006D5961" w:rsidRPr="0078338E" w:rsidRDefault="006D5961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81A527" w14:textId="125573D7" w:rsidR="006D5961" w:rsidRPr="0078338E" w:rsidRDefault="006D5961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24</w:t>
            </w:r>
          </w:p>
        </w:tc>
        <w:tc>
          <w:tcPr>
            <w:tcW w:w="2618" w:type="dxa"/>
            <w:vAlign w:val="bottom"/>
          </w:tcPr>
          <w:p w14:paraId="55A98ACE" w14:textId="743F34FD" w:rsidR="006D5961" w:rsidRPr="0078338E" w:rsidRDefault="006D5961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643EDF2B" w14:textId="77777777" w:rsidR="006D5961" w:rsidRPr="0078338E" w:rsidRDefault="006D5961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0468C2" w14:textId="7787244B" w:rsidR="006D5961" w:rsidRPr="0078338E" w:rsidRDefault="006D5961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</w:tbl>
    <w:p w14:paraId="134C3D31" w14:textId="77777777" w:rsidR="00A26D60" w:rsidRPr="0078338E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68CDDD45" w14:textId="6E5D6F3D" w:rsidR="00A26D60" w:rsidRPr="0078338E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 xml:space="preserve">5. </w:t>
      </w:r>
      <w:r w:rsidR="00651A3E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2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– neděle 2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2354DF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1DDA1B38" w14:textId="77777777" w:rsidTr="00715662">
        <w:trPr>
          <w:jc w:val="center"/>
        </w:trPr>
        <w:tc>
          <w:tcPr>
            <w:tcW w:w="1339" w:type="dxa"/>
          </w:tcPr>
          <w:p w14:paraId="3CAE9C00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1A3701D" w14:textId="6BC32C4C" w:rsidR="00AA5A4C" w:rsidRPr="0078338E" w:rsidRDefault="00715662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25</w:t>
            </w:r>
          </w:p>
        </w:tc>
        <w:tc>
          <w:tcPr>
            <w:tcW w:w="2618" w:type="dxa"/>
            <w:vAlign w:val="bottom"/>
          </w:tcPr>
          <w:p w14:paraId="4610C048" w14:textId="3DB12870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0BAD6965" w14:textId="77777777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6B0F600" w14:textId="4F20D59E" w:rsidR="00AA5A4C" w:rsidRPr="0078338E" w:rsidRDefault="00AA5A4C" w:rsidP="00AA5A4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113D713E" w14:textId="77777777" w:rsidTr="00715662">
        <w:trPr>
          <w:jc w:val="center"/>
        </w:trPr>
        <w:tc>
          <w:tcPr>
            <w:tcW w:w="1339" w:type="dxa"/>
          </w:tcPr>
          <w:p w14:paraId="5352F62E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BB1D73" w14:textId="57E97FF2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26</w:t>
            </w:r>
          </w:p>
        </w:tc>
        <w:tc>
          <w:tcPr>
            <w:tcW w:w="2618" w:type="dxa"/>
            <w:vAlign w:val="bottom"/>
          </w:tcPr>
          <w:p w14:paraId="15659D58" w14:textId="2EF5D8DE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76520744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3EDB4CA" w14:textId="13C25D64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7C319DB4" w14:textId="77777777" w:rsidTr="00715662">
        <w:trPr>
          <w:jc w:val="center"/>
        </w:trPr>
        <w:tc>
          <w:tcPr>
            <w:tcW w:w="1339" w:type="dxa"/>
          </w:tcPr>
          <w:p w14:paraId="7D2E126A" w14:textId="77777777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8563DE" w14:textId="67030EC7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755231F" w14:textId="4B7F2033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1831569F" w14:textId="7294A4B1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7D4DD11" w14:textId="33DE4F4A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EDBD353" w14:textId="77777777" w:rsidTr="00715662">
        <w:trPr>
          <w:jc w:val="center"/>
        </w:trPr>
        <w:tc>
          <w:tcPr>
            <w:tcW w:w="1339" w:type="dxa"/>
          </w:tcPr>
          <w:p w14:paraId="167BFC01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7F5E59" w14:textId="22A02762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27</w:t>
            </w:r>
          </w:p>
        </w:tc>
        <w:tc>
          <w:tcPr>
            <w:tcW w:w="2618" w:type="dxa"/>
            <w:vAlign w:val="bottom"/>
          </w:tcPr>
          <w:p w14:paraId="0A5347B7" w14:textId="65079D6A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7F2E09E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B9FDC85" w14:textId="43846C72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148EA364" w14:textId="77777777" w:rsidTr="00715662">
        <w:trPr>
          <w:jc w:val="center"/>
        </w:trPr>
        <w:tc>
          <w:tcPr>
            <w:tcW w:w="1339" w:type="dxa"/>
          </w:tcPr>
          <w:p w14:paraId="1246FE7B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9D7AAB" w14:textId="4639BA93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bottom"/>
          </w:tcPr>
          <w:p w14:paraId="5C77BE9F" w14:textId="7465A3F4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78D8C50E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F0CAE7C" w14:textId="142FE255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040C6F33" w14:textId="77777777" w:rsidTr="00715662">
        <w:trPr>
          <w:jc w:val="center"/>
        </w:trPr>
        <w:tc>
          <w:tcPr>
            <w:tcW w:w="1339" w:type="dxa"/>
          </w:tcPr>
          <w:p w14:paraId="3F1EECB9" w14:textId="77777777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6C544B" w14:textId="77777777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6EA87FA" w14:textId="77777777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1E6F6DA5" w14:textId="77777777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3CE151B" w14:textId="77777777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7E57DDD9" w14:textId="77777777" w:rsidTr="00715662">
        <w:trPr>
          <w:jc w:val="center"/>
        </w:trPr>
        <w:tc>
          <w:tcPr>
            <w:tcW w:w="1339" w:type="dxa"/>
          </w:tcPr>
          <w:p w14:paraId="6C12A874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22D55B6F" w14:textId="254874F3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29</w:t>
            </w:r>
          </w:p>
        </w:tc>
        <w:tc>
          <w:tcPr>
            <w:tcW w:w="2618" w:type="dxa"/>
            <w:vAlign w:val="bottom"/>
          </w:tcPr>
          <w:p w14:paraId="6E217D60" w14:textId="54B6B85B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5D3B3BB" w14:textId="77777777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A2B71E" w14:textId="0071F144" w:rsidR="00715662" w:rsidRPr="0078338E" w:rsidRDefault="00715662" w:rsidP="007156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7AFFF7BC" w14:textId="77777777" w:rsidTr="00715662">
        <w:trPr>
          <w:jc w:val="center"/>
        </w:trPr>
        <w:tc>
          <w:tcPr>
            <w:tcW w:w="1339" w:type="dxa"/>
          </w:tcPr>
          <w:p w14:paraId="0BE6DA07" w14:textId="77777777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46EC53" w14:textId="2A25CD51" w:rsidR="00F80A7B" w:rsidRPr="0078338E" w:rsidRDefault="00715662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bottom"/>
          </w:tcPr>
          <w:p w14:paraId="65E50551" w14:textId="609569E6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1E09D41D" w14:textId="77777777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A1B0E49" w14:textId="6F93F0D1" w:rsidR="00F80A7B" w:rsidRPr="0078338E" w:rsidRDefault="00F80A7B" w:rsidP="00F80A7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</w:tbl>
    <w:p w14:paraId="20350ED6" w14:textId="77777777" w:rsidR="00A26D60" w:rsidRDefault="00A26D60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5DC1C6A1" w14:textId="77777777" w:rsidR="009850E8" w:rsidRPr="0078338E" w:rsidRDefault="009850E8" w:rsidP="00A26D60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7F68E9F9" w14:textId="7019E046" w:rsidR="00331A04" w:rsidRPr="0078338E" w:rsidRDefault="00BF0E32" w:rsidP="009A0A77">
      <w:pPr>
        <w:spacing w:before="240"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Titul a ceny:</w:t>
      </w:r>
      <w:r w:rsidR="00192B16" w:rsidRPr="0078338E">
        <w:rPr>
          <w:rFonts w:ascii="Aquawax Pro" w:hAnsi="Aquawax Pro"/>
          <w:color w:val="002060"/>
          <w:sz w:val="20"/>
          <w:szCs w:val="20"/>
        </w:rPr>
        <w:tab/>
        <w:t>Vítězn</w:t>
      </w:r>
      <w:r w:rsidR="00331A04" w:rsidRPr="0078338E">
        <w:rPr>
          <w:rFonts w:ascii="Aquawax Pro" w:hAnsi="Aquawax Pro"/>
          <w:color w:val="002060"/>
          <w:sz w:val="20"/>
          <w:szCs w:val="20"/>
        </w:rPr>
        <w:t xml:space="preserve">é družstvo </w:t>
      </w:r>
      <w:r w:rsidRPr="0078338E">
        <w:rPr>
          <w:rFonts w:ascii="Aquawax Pro" w:hAnsi="Aquawax Pro"/>
          <w:color w:val="002060"/>
          <w:sz w:val="20"/>
          <w:szCs w:val="20"/>
        </w:rPr>
        <w:t>získá titul:</w:t>
      </w:r>
    </w:p>
    <w:p w14:paraId="76E4E206" w14:textId="4F15F11B" w:rsidR="00331A04" w:rsidRPr="0078338E" w:rsidRDefault="00331A04" w:rsidP="009A0A77">
      <w:pPr>
        <w:spacing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ab/>
      </w:r>
      <w:r w:rsidRPr="0078338E">
        <w:rPr>
          <w:rFonts w:ascii="Aquawax Pro" w:hAnsi="Aquawax Pro"/>
          <w:color w:val="002060"/>
          <w:sz w:val="20"/>
          <w:szCs w:val="20"/>
        </w:rPr>
        <w:tab/>
      </w:r>
      <w:r w:rsidR="00821D8E" w:rsidRPr="0078338E">
        <w:rPr>
          <w:rFonts w:ascii="Aquawax Pro" w:hAnsi="Aquawax Pro"/>
          <w:b/>
          <w:color w:val="002060"/>
          <w:sz w:val="20"/>
          <w:szCs w:val="20"/>
        </w:rPr>
        <w:t>„</w:t>
      </w:r>
      <w:r w:rsidR="00237374" w:rsidRPr="0078338E">
        <w:rPr>
          <w:rFonts w:ascii="Aquawax Pro" w:hAnsi="Aquawax Pro"/>
          <w:b/>
          <w:color w:val="002060"/>
          <w:sz w:val="20"/>
          <w:szCs w:val="20"/>
        </w:rPr>
        <w:t>Mistr 1.</w:t>
      </w:r>
      <w:r w:rsidR="00FE404D" w:rsidRPr="0078338E">
        <w:rPr>
          <w:rFonts w:ascii="Aquawax Pro" w:hAnsi="Aquawax Pro"/>
          <w:b/>
          <w:color w:val="002060"/>
          <w:sz w:val="20"/>
          <w:szCs w:val="20"/>
        </w:rPr>
        <w:t xml:space="preserve"> ligy</w:t>
      </w:r>
      <w:r w:rsidR="00237374" w:rsidRPr="0078338E">
        <w:rPr>
          <w:rFonts w:ascii="Aquawax Pro" w:hAnsi="Aquawax Pro"/>
          <w:b/>
          <w:color w:val="002060"/>
          <w:sz w:val="20"/>
          <w:szCs w:val="20"/>
        </w:rPr>
        <w:t xml:space="preserve"> </w:t>
      </w:r>
      <w:r w:rsidR="00803EDB" w:rsidRPr="0078338E">
        <w:rPr>
          <w:rFonts w:ascii="Aquawax Pro" w:hAnsi="Aquawax Pro"/>
          <w:b/>
          <w:color w:val="002060"/>
          <w:sz w:val="20"/>
          <w:szCs w:val="20"/>
        </w:rPr>
        <w:t>U20</w:t>
      </w:r>
      <w:r w:rsidR="00076DD7" w:rsidRPr="0078338E">
        <w:rPr>
          <w:rFonts w:ascii="Aquawax Pro" w:hAnsi="Aquawax Pro"/>
          <w:b/>
          <w:color w:val="002060"/>
          <w:sz w:val="20"/>
          <w:szCs w:val="20"/>
        </w:rPr>
        <w:t xml:space="preserve"> mužů</w:t>
      </w:r>
      <w:r w:rsidR="00BF0E32" w:rsidRPr="0078338E">
        <w:rPr>
          <w:rFonts w:ascii="Aquawax Pro" w:hAnsi="Aquawax Pro"/>
          <w:b/>
          <w:color w:val="002060"/>
          <w:sz w:val="20"/>
          <w:szCs w:val="20"/>
        </w:rPr>
        <w:t xml:space="preserve"> </w:t>
      </w:r>
      <w:r w:rsidR="00B11FE5" w:rsidRPr="0078338E">
        <w:rPr>
          <w:rFonts w:ascii="Aquawax Pro" w:hAnsi="Aquawax Pro"/>
          <w:b/>
          <w:color w:val="002060"/>
          <w:sz w:val="20"/>
          <w:szCs w:val="20"/>
        </w:rPr>
        <w:t>202</w:t>
      </w:r>
      <w:r w:rsidR="004F1006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="00B11FE5" w:rsidRPr="0078338E">
        <w:rPr>
          <w:rFonts w:ascii="Aquawax Pro" w:hAnsi="Aquawax Pro"/>
          <w:b/>
          <w:color w:val="002060"/>
          <w:sz w:val="20"/>
          <w:szCs w:val="20"/>
        </w:rPr>
        <w:t>–202</w:t>
      </w:r>
      <w:r w:rsidR="004F1006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="00C77E4C" w:rsidRPr="0078338E">
        <w:rPr>
          <w:rFonts w:ascii="Aquawax Pro" w:hAnsi="Aquawax Pro"/>
          <w:b/>
          <w:color w:val="002060"/>
          <w:sz w:val="20"/>
          <w:szCs w:val="20"/>
        </w:rPr>
        <w:t>.</w:t>
      </w:r>
      <w:r w:rsidR="00BF0E32" w:rsidRPr="0078338E">
        <w:rPr>
          <w:rFonts w:ascii="Aquawax Pro" w:hAnsi="Aquawax Pro"/>
          <w:b/>
          <w:color w:val="002060"/>
          <w:sz w:val="20"/>
          <w:szCs w:val="20"/>
        </w:rPr>
        <w:t>“</w:t>
      </w:r>
    </w:p>
    <w:p w14:paraId="7603181F" w14:textId="77777777" w:rsidR="008E4475" w:rsidRPr="0078338E" w:rsidRDefault="008E4475" w:rsidP="009A0A77">
      <w:pPr>
        <w:spacing w:line="276" w:lineRule="auto"/>
        <w:jc w:val="both"/>
        <w:rPr>
          <w:rFonts w:ascii="Aquawax Pro" w:hAnsi="Aquawax Pro"/>
          <w:color w:val="002060"/>
          <w:sz w:val="20"/>
          <w:szCs w:val="20"/>
        </w:rPr>
      </w:pPr>
    </w:p>
    <w:p w14:paraId="45C00806" w14:textId="522F274A" w:rsidR="00821D8E" w:rsidRPr="0078338E" w:rsidRDefault="00821D8E" w:rsidP="009A0A77">
      <w:pPr>
        <w:spacing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  <w:u w:val="single"/>
        </w:rPr>
        <w:br w:type="page"/>
      </w:r>
    </w:p>
    <w:p w14:paraId="418E4763" w14:textId="69E1C73A" w:rsidR="004F1006" w:rsidRPr="0078338E" w:rsidRDefault="004F1006" w:rsidP="002475C3">
      <w:pPr>
        <w:pStyle w:val="Nadpis2"/>
        <w:rPr>
          <w:rFonts w:ascii="Aquawax Pro" w:hAnsi="Aquawax Pro"/>
          <w:b/>
          <w:bCs/>
          <w:color w:val="002060"/>
          <w:sz w:val="28"/>
          <w:szCs w:val="28"/>
        </w:rPr>
      </w:pPr>
      <w:bookmarkStart w:id="24" w:name="_Toc175167254"/>
      <w:bookmarkStart w:id="25" w:name="_Toc45294855"/>
      <w:r w:rsidRPr="0078338E">
        <w:rPr>
          <w:rFonts w:ascii="Aquawax Pro" w:hAnsi="Aquawax Pro"/>
          <w:b/>
          <w:bCs/>
          <w:color w:val="002060"/>
          <w:sz w:val="28"/>
          <w:szCs w:val="28"/>
        </w:rPr>
        <w:lastRenderedPageBreak/>
        <w:t xml:space="preserve">1. liga U20 </w:t>
      </w:r>
      <w:r w:rsidR="00076DD7" w:rsidRPr="0078338E">
        <w:rPr>
          <w:rFonts w:ascii="Aquawax Pro" w:hAnsi="Aquawax Pro"/>
          <w:b/>
          <w:bCs/>
          <w:color w:val="002060"/>
          <w:sz w:val="28"/>
          <w:szCs w:val="28"/>
        </w:rPr>
        <w:t>žen</w:t>
      </w:r>
      <w:bookmarkEnd w:id="24"/>
    </w:p>
    <w:p w14:paraId="0A556647" w14:textId="77777777" w:rsidR="004F1006" w:rsidRPr="0078338E" w:rsidRDefault="004F1006" w:rsidP="004F1006">
      <w:pPr>
        <w:tabs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Přihlášená družstva: </w:t>
      </w:r>
    </w:p>
    <w:p w14:paraId="094165F2" w14:textId="77777777" w:rsidR="004F1006" w:rsidRPr="0078338E" w:rsidRDefault="004F1006" w:rsidP="004F1006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Slávia Hradec Králové</w:t>
      </w:r>
    </w:p>
    <w:p w14:paraId="2CF0B893" w14:textId="14FE5026" w:rsidR="004F1006" w:rsidRPr="0078338E" w:rsidRDefault="00E326C1" w:rsidP="004F1006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UKVP </w:t>
      </w:r>
      <w:r w:rsidR="004F1006" w:rsidRPr="0078338E">
        <w:rPr>
          <w:rFonts w:ascii="Aquawax Pro" w:hAnsi="Aquawax Pro"/>
          <w:color w:val="002060"/>
          <w:sz w:val="20"/>
          <w:szCs w:val="20"/>
        </w:rPr>
        <w:t>Stepp Praha</w:t>
      </w:r>
    </w:p>
    <w:p w14:paraId="29E5BA11" w14:textId="77777777" w:rsidR="004F1006" w:rsidRPr="0078338E" w:rsidRDefault="004F1006" w:rsidP="004F1006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AJ Fezko Strakonice</w:t>
      </w:r>
    </w:p>
    <w:p w14:paraId="6FA2614F" w14:textId="77777777" w:rsidR="00870B21" w:rsidRPr="0078338E" w:rsidRDefault="00870B21" w:rsidP="004F1006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6D1FEFC5" w14:textId="2CB9D162" w:rsidR="004F1006" w:rsidRPr="0078338E" w:rsidRDefault="004F1006" w:rsidP="004F1006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Startují:</w:t>
      </w:r>
      <w:r w:rsidRPr="0078338E">
        <w:rPr>
          <w:rFonts w:ascii="Aquawax Pro" w:hAnsi="Aquawax Pro"/>
          <w:color w:val="002060"/>
          <w:sz w:val="20"/>
          <w:szCs w:val="20"/>
        </w:rPr>
        <w:tab/>
        <w:t>Hráčky narozené v roce 2005 a mladší.</w:t>
      </w:r>
    </w:p>
    <w:p w14:paraId="7D3E5159" w14:textId="433491F6" w:rsidR="004F1006" w:rsidRPr="0078338E" w:rsidRDefault="004F1006" w:rsidP="004F1006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Systém soutěže:</w:t>
      </w:r>
      <w:r w:rsidRPr="0078338E">
        <w:rPr>
          <w:rFonts w:ascii="Aquawax Pro" w:hAnsi="Aquawax Pro"/>
          <w:color w:val="002060"/>
          <w:sz w:val="20"/>
          <w:szCs w:val="20"/>
        </w:rPr>
        <w:tab/>
      </w:r>
      <w:r w:rsidR="00651A3E" w:rsidRPr="0078338E">
        <w:rPr>
          <w:rFonts w:ascii="Aquawax Pro" w:hAnsi="Aquawax Pro"/>
          <w:color w:val="002060"/>
          <w:sz w:val="20"/>
          <w:szCs w:val="20"/>
        </w:rPr>
        <w:t xml:space="preserve">V rámci 3 kol uspořádá každý oddíl jeden turnaj. </w:t>
      </w:r>
      <w:r w:rsidRPr="0078338E">
        <w:rPr>
          <w:rFonts w:ascii="Aquawax Pro" w:hAnsi="Aquawax Pro"/>
          <w:color w:val="002060"/>
          <w:sz w:val="20"/>
          <w:szCs w:val="20"/>
        </w:rPr>
        <w:t>Na každém turnaji se odehrají 3 utkání systémem každý s každým dle rozpisu. Pořadatelství viz níže.</w:t>
      </w:r>
    </w:p>
    <w:p w14:paraId="1B0F1588" w14:textId="77777777" w:rsidR="00870B21" w:rsidRPr="0078338E" w:rsidRDefault="00870B21" w:rsidP="004F1006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5AC3BC0A" w14:textId="1BBCB56F" w:rsidR="004F1006" w:rsidRPr="0078338E" w:rsidRDefault="004F1006" w:rsidP="004F1006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Rozpis </w:t>
      </w:r>
      <w:r w:rsidR="00651A3E" w:rsidRPr="0078338E">
        <w:rPr>
          <w:rFonts w:ascii="Aquawax Pro" w:hAnsi="Aquawax Pro"/>
          <w:b/>
          <w:color w:val="002060"/>
          <w:sz w:val="20"/>
          <w:szCs w:val="20"/>
        </w:rPr>
        <w:t>pořadatelství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tbl>
      <w:tblPr>
        <w:tblStyle w:val="Mkatabulky"/>
        <w:tblW w:w="6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2551"/>
      </w:tblGrid>
      <w:tr w:rsidR="0078338E" w:rsidRPr="0078338E" w14:paraId="758E7E0C" w14:textId="77777777" w:rsidTr="002E53E8">
        <w:trPr>
          <w:jc w:val="center"/>
        </w:trPr>
        <w:tc>
          <w:tcPr>
            <w:tcW w:w="2551" w:type="dxa"/>
          </w:tcPr>
          <w:p w14:paraId="53AA6FD3" w14:textId="18F2BE54" w:rsidR="00076DD7" w:rsidRPr="0078338E" w:rsidRDefault="00076DD7" w:rsidP="00C443F8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4C90C7E5" w14:textId="77777777" w:rsidR="00076DD7" w:rsidRPr="0078338E" w:rsidRDefault="00076DD7" w:rsidP="002354D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5178A7" w14:textId="465EEF12" w:rsidR="00076DD7" w:rsidRPr="0078338E" w:rsidRDefault="00076DD7" w:rsidP="00D536B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bCs/>
                <w:color w:val="002060"/>
                <w:sz w:val="20"/>
                <w:szCs w:val="20"/>
              </w:rPr>
              <w:t>Pořadatel</w:t>
            </w:r>
          </w:p>
        </w:tc>
      </w:tr>
      <w:tr w:rsidR="0078338E" w:rsidRPr="0078338E" w14:paraId="77EB3FD8" w14:textId="77777777" w:rsidTr="0091518B">
        <w:trPr>
          <w:jc w:val="center"/>
        </w:trPr>
        <w:tc>
          <w:tcPr>
            <w:tcW w:w="2551" w:type="dxa"/>
          </w:tcPr>
          <w:p w14:paraId="2211BD73" w14:textId="1FD18E8C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21. – 22. 12. 2024</w:t>
            </w:r>
          </w:p>
        </w:tc>
        <w:tc>
          <w:tcPr>
            <w:tcW w:w="1701" w:type="dxa"/>
          </w:tcPr>
          <w:p w14:paraId="1D9DBB3F" w14:textId="6BE23E2A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1. kolo</w:t>
            </w:r>
          </w:p>
        </w:tc>
        <w:tc>
          <w:tcPr>
            <w:tcW w:w="2551" w:type="dxa"/>
            <w:vAlign w:val="bottom"/>
          </w:tcPr>
          <w:p w14:paraId="47252AE4" w14:textId="0BD9F8B6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76D1A89D" w14:textId="77777777" w:rsidTr="002E53E8">
        <w:trPr>
          <w:jc w:val="center"/>
        </w:trPr>
        <w:tc>
          <w:tcPr>
            <w:tcW w:w="2551" w:type="dxa"/>
          </w:tcPr>
          <w:p w14:paraId="16FD4B90" w14:textId="03346200" w:rsidR="004F1006" w:rsidRPr="0078338E" w:rsidRDefault="004F1006" w:rsidP="002354DF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</w:t>
            </w:r>
            <w:r w:rsidR="002354DF"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 – 2</w:t>
            </w:r>
            <w:r w:rsidR="002354DF" w:rsidRPr="0078338E">
              <w:rPr>
                <w:rFonts w:ascii="Aquawax Pro" w:hAnsi="Aquawax Pro"/>
                <w:color w:val="002060"/>
                <w:sz w:val="20"/>
                <w:szCs w:val="20"/>
              </w:rPr>
              <w:t>6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 0</w:t>
            </w:r>
            <w:r w:rsidR="002354DF"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="002354DF"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E48A42A" w14:textId="2B48D647" w:rsidR="004F1006" w:rsidRPr="0078338E" w:rsidRDefault="004F1006" w:rsidP="002354D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2. </w:t>
            </w:r>
            <w:r w:rsidR="009B4459" w:rsidRPr="0078338E">
              <w:rPr>
                <w:rFonts w:ascii="Aquawax Pro" w:hAnsi="Aquawax Pro"/>
                <w:color w:val="002060"/>
                <w:sz w:val="20"/>
                <w:szCs w:val="20"/>
              </w:rPr>
              <w:t>kolo</w:t>
            </w:r>
          </w:p>
        </w:tc>
        <w:tc>
          <w:tcPr>
            <w:tcW w:w="2551" w:type="dxa"/>
          </w:tcPr>
          <w:p w14:paraId="13CE925D" w14:textId="16F3BF50" w:rsidR="004F1006" w:rsidRPr="0078338E" w:rsidRDefault="00870B21" w:rsidP="00D536B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75248E84" w14:textId="77777777" w:rsidTr="002E53E8">
        <w:trPr>
          <w:jc w:val="center"/>
        </w:trPr>
        <w:tc>
          <w:tcPr>
            <w:tcW w:w="2551" w:type="dxa"/>
          </w:tcPr>
          <w:p w14:paraId="643E7D07" w14:textId="7F58ED95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</w:t>
            </w:r>
            <w:r w:rsidR="00FB301B">
              <w:rPr>
                <w:rFonts w:ascii="Aquawax Pro" w:hAnsi="Aquawax Pro"/>
                <w:color w:val="002060"/>
                <w:sz w:val="20"/>
                <w:szCs w:val="20"/>
              </w:rPr>
              <w:t>4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 – 2</w:t>
            </w:r>
            <w:r w:rsidR="00FB301B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</w:t>
            </w:r>
            <w:r w:rsidR="00FB301B">
              <w:rPr>
                <w:rFonts w:ascii="Aquawax Pro" w:hAnsi="Aquawax Pro"/>
                <w:color w:val="002060"/>
                <w:sz w:val="20"/>
                <w:szCs w:val="20"/>
              </w:rPr>
              <w:t>05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 2025</w:t>
            </w:r>
          </w:p>
        </w:tc>
        <w:tc>
          <w:tcPr>
            <w:tcW w:w="1701" w:type="dxa"/>
          </w:tcPr>
          <w:p w14:paraId="4C4F6842" w14:textId="5BDF6238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3. kolo</w:t>
            </w:r>
          </w:p>
        </w:tc>
        <w:tc>
          <w:tcPr>
            <w:tcW w:w="2551" w:type="dxa"/>
          </w:tcPr>
          <w:p w14:paraId="1D5F8957" w14:textId="463CB275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78338E" w:rsidRPr="0078338E" w14:paraId="04E49C19" w14:textId="77777777" w:rsidTr="002E53E8">
        <w:trPr>
          <w:jc w:val="center"/>
        </w:trPr>
        <w:tc>
          <w:tcPr>
            <w:tcW w:w="2551" w:type="dxa"/>
          </w:tcPr>
          <w:p w14:paraId="167C5BD6" w14:textId="77777777" w:rsidR="004F1006" w:rsidRPr="0078338E" w:rsidRDefault="004F1006" w:rsidP="002354DF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strike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DBDA36" w14:textId="77777777" w:rsidR="004F1006" w:rsidRPr="0078338E" w:rsidRDefault="004F1006" w:rsidP="002354DF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4F2FAB" w14:textId="77777777" w:rsidR="004F1006" w:rsidRPr="0078338E" w:rsidRDefault="004F1006" w:rsidP="00D536B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</w:tbl>
    <w:p w14:paraId="514530FD" w14:textId="77777777" w:rsidR="004F1006" w:rsidRPr="0078338E" w:rsidRDefault="004F1006" w:rsidP="004F1006">
      <w:pPr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Rozpis utkání:</w:t>
      </w:r>
    </w:p>
    <w:p w14:paraId="667545CE" w14:textId="7F5E6D01" w:rsidR="004F1006" w:rsidRPr="0078338E" w:rsidRDefault="004F1006" w:rsidP="004F1006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1.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870B21" w:rsidRPr="0078338E">
        <w:rPr>
          <w:rFonts w:ascii="Aquawax Pro" w:hAnsi="Aquawax Pro"/>
          <w:b/>
          <w:color w:val="002060"/>
          <w:sz w:val="20"/>
          <w:szCs w:val="20"/>
        </w:rPr>
        <w:t>21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1</w:t>
      </w:r>
      <w:r w:rsidR="00870B21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590754" w:rsidRPr="0078338E">
        <w:rPr>
          <w:rFonts w:ascii="Aquawax Pro" w:hAnsi="Aquawax Pro"/>
          <w:b/>
          <w:color w:val="002060"/>
          <w:sz w:val="20"/>
          <w:szCs w:val="20"/>
        </w:rPr>
        <w:t>/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neděle </w:t>
      </w:r>
      <w:r w:rsidR="00870B21" w:rsidRPr="0078338E">
        <w:rPr>
          <w:rFonts w:ascii="Aquawax Pro" w:hAnsi="Aquawax Pro"/>
          <w:b/>
          <w:color w:val="002060"/>
          <w:sz w:val="20"/>
          <w:szCs w:val="20"/>
        </w:rPr>
        <w:t>22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1</w:t>
      </w:r>
      <w:r w:rsidR="00870B21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870B21" w:rsidRPr="0078338E">
        <w:rPr>
          <w:rFonts w:ascii="Aquawax Pro" w:hAnsi="Aquawax Pro"/>
          <w:b/>
          <w:color w:val="002060"/>
          <w:sz w:val="20"/>
          <w:szCs w:val="20"/>
        </w:rPr>
        <w:t>4</w:t>
      </w:r>
    </w:p>
    <w:tbl>
      <w:tblPr>
        <w:tblStyle w:val="Mkatabulky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18"/>
        <w:gridCol w:w="410"/>
        <w:gridCol w:w="2617"/>
      </w:tblGrid>
      <w:tr w:rsidR="0078338E" w:rsidRPr="0078338E" w14:paraId="16E0651E" w14:textId="77777777" w:rsidTr="00C443F8">
        <w:trPr>
          <w:jc w:val="center"/>
        </w:trPr>
        <w:tc>
          <w:tcPr>
            <w:tcW w:w="850" w:type="dxa"/>
          </w:tcPr>
          <w:p w14:paraId="7B989E45" w14:textId="77777777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28FCBF38" w14:textId="6928EF37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03408E74" w14:textId="32E0F1E5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EA5BA13" w14:textId="4DB58CBE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78338E" w:rsidRPr="0078338E" w14:paraId="323707D8" w14:textId="77777777" w:rsidTr="00C443F8">
        <w:trPr>
          <w:jc w:val="center"/>
        </w:trPr>
        <w:tc>
          <w:tcPr>
            <w:tcW w:w="850" w:type="dxa"/>
          </w:tcPr>
          <w:p w14:paraId="78B1F51D" w14:textId="77777777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5E155757" w14:textId="1DAACA49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73C47D8B" w14:textId="0D35D950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4112EA3" w14:textId="24A49195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0B5BF9" w:rsidRPr="0078338E" w14:paraId="1CBF3502" w14:textId="77777777" w:rsidTr="00C443F8">
        <w:trPr>
          <w:jc w:val="center"/>
        </w:trPr>
        <w:tc>
          <w:tcPr>
            <w:tcW w:w="850" w:type="dxa"/>
          </w:tcPr>
          <w:p w14:paraId="76E2231E" w14:textId="77777777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5C6A3A12" w14:textId="20CDC615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7242AE43" w14:textId="31D55C53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324257F" w14:textId="7D08AA2F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</w:tbl>
    <w:p w14:paraId="6E614639" w14:textId="77777777" w:rsidR="004F1006" w:rsidRPr="0078338E" w:rsidRDefault="004F1006" w:rsidP="004F1006">
      <w:pPr>
        <w:rPr>
          <w:rFonts w:ascii="Aquawax Pro" w:hAnsi="Aquawax Pro"/>
          <w:color w:val="002060"/>
        </w:rPr>
      </w:pPr>
    </w:p>
    <w:p w14:paraId="24CFE7E7" w14:textId="562FF001" w:rsidR="004F1006" w:rsidRPr="0078338E" w:rsidRDefault="004F1006" w:rsidP="004F1006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2.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2</w:t>
      </w:r>
      <w:r w:rsidR="00870B21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870B21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590754" w:rsidRPr="0078338E">
        <w:rPr>
          <w:rFonts w:ascii="Aquawax Pro" w:hAnsi="Aquawax Pro"/>
          <w:b/>
          <w:color w:val="002060"/>
          <w:sz w:val="20"/>
          <w:szCs w:val="20"/>
        </w:rPr>
        <w:t>/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neděle 2</w:t>
      </w:r>
      <w:r w:rsidR="00870B21" w:rsidRPr="0078338E">
        <w:rPr>
          <w:rFonts w:ascii="Aquawax Pro" w:hAnsi="Aquawax Pro"/>
          <w:b/>
          <w:color w:val="002060"/>
          <w:sz w:val="20"/>
          <w:szCs w:val="20"/>
        </w:rPr>
        <w:t>6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870B21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870B21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18"/>
        <w:gridCol w:w="410"/>
        <w:gridCol w:w="2617"/>
      </w:tblGrid>
      <w:tr w:rsidR="0078338E" w:rsidRPr="0078338E" w14:paraId="180643F1" w14:textId="77777777" w:rsidTr="00C443F8">
        <w:trPr>
          <w:jc w:val="center"/>
        </w:trPr>
        <w:tc>
          <w:tcPr>
            <w:tcW w:w="850" w:type="dxa"/>
          </w:tcPr>
          <w:p w14:paraId="424A1BA3" w14:textId="77777777" w:rsidR="00C443F8" w:rsidRPr="0078338E" w:rsidRDefault="00C443F8" w:rsidP="00870B2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30130220" w14:textId="62F2B90E" w:rsidR="00C443F8" w:rsidRPr="0078338E" w:rsidRDefault="00C443F8" w:rsidP="00870B2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4454B28" w14:textId="1389EB90" w:rsidR="00C443F8" w:rsidRPr="0078338E" w:rsidRDefault="00C443F8" w:rsidP="00870B2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1612CF3" w14:textId="0E138C7C" w:rsidR="00C443F8" w:rsidRPr="0078338E" w:rsidRDefault="00C443F8" w:rsidP="00870B2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553FF320" w14:textId="77777777" w:rsidTr="00C443F8">
        <w:trPr>
          <w:jc w:val="center"/>
        </w:trPr>
        <w:tc>
          <w:tcPr>
            <w:tcW w:w="850" w:type="dxa"/>
          </w:tcPr>
          <w:p w14:paraId="347C22DA" w14:textId="77777777" w:rsidR="00C443F8" w:rsidRPr="0078338E" w:rsidRDefault="00C443F8" w:rsidP="00870B2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1951E688" w14:textId="0D35D413" w:rsidR="00C443F8" w:rsidRPr="0078338E" w:rsidRDefault="00C443F8" w:rsidP="00870B2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7605A101" w14:textId="086A5E3D" w:rsidR="00C443F8" w:rsidRPr="0078338E" w:rsidRDefault="00C443F8" w:rsidP="00870B2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0FEAD01" w14:textId="778E895D" w:rsidR="00C443F8" w:rsidRPr="0078338E" w:rsidRDefault="00C443F8" w:rsidP="00870B2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C443F8" w:rsidRPr="0078338E" w14:paraId="019933C5" w14:textId="77777777" w:rsidTr="00C443F8">
        <w:trPr>
          <w:jc w:val="center"/>
        </w:trPr>
        <w:tc>
          <w:tcPr>
            <w:tcW w:w="850" w:type="dxa"/>
          </w:tcPr>
          <w:p w14:paraId="054898E0" w14:textId="77777777" w:rsidR="00C443F8" w:rsidRPr="0078338E" w:rsidRDefault="00C443F8" w:rsidP="00870B2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4D1D7FC6" w14:textId="42733774" w:rsidR="00C443F8" w:rsidRPr="0078338E" w:rsidRDefault="00C443F8" w:rsidP="00870B2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FBBA3D2" w14:textId="36A23120" w:rsidR="00C443F8" w:rsidRPr="0078338E" w:rsidRDefault="00C443F8" w:rsidP="00870B2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C88A7C6" w14:textId="3EDC0FD0" w:rsidR="00C443F8" w:rsidRPr="0078338E" w:rsidRDefault="00C443F8" w:rsidP="00870B2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</w:tbl>
    <w:p w14:paraId="6D63C210" w14:textId="77777777" w:rsidR="004F1006" w:rsidRPr="0078338E" w:rsidRDefault="004F1006" w:rsidP="004F1006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2718D42E" w14:textId="0C94F23A" w:rsidR="004F1006" w:rsidRPr="0078338E" w:rsidRDefault="004F1006" w:rsidP="004F1006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3.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0B5BF9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="00FB301B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FB301B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590754" w:rsidRPr="0078338E">
        <w:rPr>
          <w:rFonts w:ascii="Aquawax Pro" w:hAnsi="Aquawax Pro"/>
          <w:b/>
          <w:color w:val="002060"/>
          <w:sz w:val="20"/>
          <w:szCs w:val="20"/>
        </w:rPr>
        <w:t>/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neděle </w:t>
      </w:r>
      <w:r w:rsidR="000B5BF9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="00FB301B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FB301B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870B21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18"/>
        <w:gridCol w:w="410"/>
        <w:gridCol w:w="2617"/>
      </w:tblGrid>
      <w:tr w:rsidR="0078338E" w:rsidRPr="0078338E" w14:paraId="2B0CB323" w14:textId="77777777" w:rsidTr="00C443F8">
        <w:trPr>
          <w:jc w:val="center"/>
        </w:trPr>
        <w:tc>
          <w:tcPr>
            <w:tcW w:w="850" w:type="dxa"/>
          </w:tcPr>
          <w:p w14:paraId="0F03953F" w14:textId="77777777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178158D9" w14:textId="7D579ED4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583A30D5" w14:textId="1B7ACFEC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B703777" w14:textId="4C95C5B2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0A6716C5" w14:textId="77777777" w:rsidTr="00C443F8">
        <w:trPr>
          <w:jc w:val="center"/>
        </w:trPr>
        <w:tc>
          <w:tcPr>
            <w:tcW w:w="850" w:type="dxa"/>
          </w:tcPr>
          <w:p w14:paraId="590B6BC7" w14:textId="77777777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2632867D" w14:textId="053D637B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B5E310A" w14:textId="5E6AC614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78C3F59" w14:textId="7A1A87D5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0B5BF9" w:rsidRPr="0078338E" w14:paraId="0937AF1C" w14:textId="77777777" w:rsidTr="00C443F8">
        <w:trPr>
          <w:jc w:val="center"/>
        </w:trPr>
        <w:tc>
          <w:tcPr>
            <w:tcW w:w="850" w:type="dxa"/>
          </w:tcPr>
          <w:p w14:paraId="70F1F12B" w14:textId="77777777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0CBE0532" w14:textId="4FADC84A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70DA0B54" w14:textId="17AB3F51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7F1903F" w14:textId="2982E6FA" w:rsidR="000B5BF9" w:rsidRPr="0078338E" w:rsidRDefault="000B5BF9" w:rsidP="000B5BF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</w:tbl>
    <w:p w14:paraId="38458024" w14:textId="77777777" w:rsidR="004F1006" w:rsidRPr="0078338E" w:rsidRDefault="004F1006" w:rsidP="004F1006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5D51BD0B" w14:textId="77777777" w:rsidR="004F1006" w:rsidRPr="0078338E" w:rsidRDefault="004F1006" w:rsidP="004F1006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Tituly a ceny</w:t>
      </w:r>
      <w:r w:rsidRPr="0078338E">
        <w:rPr>
          <w:rFonts w:ascii="Aquawax Pro" w:hAnsi="Aquawax Pro"/>
          <w:color w:val="002060"/>
          <w:sz w:val="20"/>
          <w:szCs w:val="20"/>
        </w:rPr>
        <w:t>:</w:t>
      </w:r>
      <w:r w:rsidRPr="0078338E">
        <w:rPr>
          <w:rFonts w:ascii="Aquawax Pro" w:hAnsi="Aquawax Pro"/>
          <w:color w:val="002060"/>
          <w:sz w:val="20"/>
          <w:szCs w:val="20"/>
        </w:rPr>
        <w:tab/>
        <w:t xml:space="preserve">Vítězné družstvo získá pohár a titul </w:t>
      </w:r>
    </w:p>
    <w:p w14:paraId="23CE3247" w14:textId="6B616D97" w:rsidR="004F1006" w:rsidRPr="0078338E" w:rsidRDefault="004F1006" w:rsidP="004F1006">
      <w:pPr>
        <w:tabs>
          <w:tab w:val="left" w:pos="1701"/>
          <w:tab w:val="left" w:pos="2268"/>
        </w:tabs>
        <w:spacing w:after="0" w:line="276" w:lineRule="auto"/>
        <w:ind w:left="1701" w:right="426" w:hanging="1701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ab/>
        <w:t>„Mistr 1. ligy U20</w:t>
      </w:r>
      <w:r w:rsidR="00076DD7" w:rsidRPr="0078338E">
        <w:rPr>
          <w:rFonts w:ascii="Aquawax Pro" w:hAnsi="Aquawax Pro"/>
          <w:b/>
          <w:color w:val="002060"/>
          <w:sz w:val="20"/>
          <w:szCs w:val="20"/>
        </w:rPr>
        <w:t xml:space="preserve"> žen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2024–2025“.</w:t>
      </w:r>
    </w:p>
    <w:p w14:paraId="386B9B1F" w14:textId="77777777" w:rsidR="004F1006" w:rsidRPr="0078338E" w:rsidRDefault="004F1006" w:rsidP="004F1006">
      <w:pPr>
        <w:rPr>
          <w:rFonts w:ascii="Aquawax Pro" w:eastAsiaTheme="majorEastAsia" w:hAnsi="Aquawax Pro" w:cstheme="majorBidi"/>
          <w:color w:val="002060"/>
          <w:sz w:val="32"/>
          <w:szCs w:val="32"/>
        </w:rPr>
      </w:pPr>
      <w:r w:rsidRPr="0078338E">
        <w:rPr>
          <w:rFonts w:ascii="Aquawax Pro" w:hAnsi="Aquawax Pro"/>
          <w:color w:val="002060"/>
        </w:rPr>
        <w:br w:type="page"/>
      </w:r>
    </w:p>
    <w:p w14:paraId="659B147F" w14:textId="17CF6CE2" w:rsidR="00BF0E32" w:rsidRPr="0078338E" w:rsidRDefault="000E1876" w:rsidP="004F5259">
      <w:pPr>
        <w:pStyle w:val="Nadpis1"/>
        <w:rPr>
          <w:rFonts w:ascii="Aquawax Pro" w:hAnsi="Aquawax Pro"/>
          <w:b/>
          <w:bCs/>
          <w:color w:val="002060"/>
        </w:rPr>
      </w:pPr>
      <w:bookmarkStart w:id="26" w:name="_Toc175167255"/>
      <w:r w:rsidRPr="0078338E">
        <w:rPr>
          <w:rFonts w:ascii="Aquawax Pro" w:hAnsi="Aquawax Pro"/>
          <w:b/>
          <w:bCs/>
          <w:color w:val="002060"/>
        </w:rPr>
        <w:lastRenderedPageBreak/>
        <w:t>Soutěž</w:t>
      </w:r>
      <w:r w:rsidR="00DC2F13" w:rsidRPr="0078338E">
        <w:rPr>
          <w:rFonts w:ascii="Aquawax Pro" w:hAnsi="Aquawax Pro"/>
          <w:b/>
          <w:bCs/>
          <w:color w:val="002060"/>
        </w:rPr>
        <w:t>e</w:t>
      </w:r>
      <w:r w:rsidR="00BF0E32" w:rsidRPr="0078338E">
        <w:rPr>
          <w:rFonts w:ascii="Aquawax Pro" w:hAnsi="Aquawax Pro"/>
          <w:b/>
          <w:bCs/>
          <w:color w:val="002060"/>
        </w:rPr>
        <w:t xml:space="preserve"> </w:t>
      </w:r>
      <w:bookmarkEnd w:id="25"/>
      <w:r w:rsidR="00803EDB" w:rsidRPr="0078338E">
        <w:rPr>
          <w:rFonts w:ascii="Aquawax Pro" w:hAnsi="Aquawax Pro"/>
          <w:b/>
          <w:bCs/>
          <w:color w:val="002060"/>
        </w:rPr>
        <w:t>U18</w:t>
      </w:r>
      <w:bookmarkEnd w:id="26"/>
      <w:r w:rsidR="00DA2D0B" w:rsidRPr="0078338E">
        <w:rPr>
          <w:rFonts w:ascii="Aquawax Pro" w:hAnsi="Aquawax Pro"/>
          <w:b/>
          <w:bCs/>
          <w:color w:val="002060"/>
        </w:rPr>
        <w:t xml:space="preserve"> </w:t>
      </w:r>
    </w:p>
    <w:p w14:paraId="65002827" w14:textId="347BA7C0" w:rsidR="00803EDB" w:rsidRPr="0078338E" w:rsidRDefault="00062286" w:rsidP="00062286">
      <w:pPr>
        <w:pStyle w:val="Nadpis2"/>
        <w:spacing w:after="240"/>
        <w:rPr>
          <w:rFonts w:ascii="Aquawax Pro" w:hAnsi="Aquawax Pro"/>
          <w:b/>
          <w:bCs/>
          <w:color w:val="002060"/>
          <w:sz w:val="28"/>
          <w:szCs w:val="28"/>
        </w:rPr>
      </w:pPr>
      <w:bookmarkStart w:id="27" w:name="_Toc45294857"/>
      <w:bookmarkStart w:id="28" w:name="_Toc175167256"/>
      <w:bookmarkStart w:id="29" w:name="_Toc45294859"/>
      <w:r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1. </w:t>
      </w:r>
      <w:r w:rsidR="007A2846" w:rsidRPr="0078338E">
        <w:rPr>
          <w:rFonts w:ascii="Aquawax Pro" w:hAnsi="Aquawax Pro"/>
          <w:b/>
          <w:bCs/>
          <w:color w:val="002060"/>
          <w:sz w:val="28"/>
          <w:szCs w:val="28"/>
        </w:rPr>
        <w:t>l</w:t>
      </w:r>
      <w:r w:rsidR="00DC2F13"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iga </w:t>
      </w:r>
      <w:bookmarkEnd w:id="27"/>
      <w:r w:rsidR="00803EDB" w:rsidRPr="0078338E">
        <w:rPr>
          <w:rFonts w:ascii="Aquawax Pro" w:hAnsi="Aquawax Pro"/>
          <w:b/>
          <w:bCs/>
          <w:color w:val="002060"/>
          <w:sz w:val="28"/>
          <w:szCs w:val="28"/>
        </w:rPr>
        <w:t>U18</w:t>
      </w:r>
      <w:r w:rsidR="00EE65A7"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 mužů</w:t>
      </w:r>
      <w:bookmarkEnd w:id="28"/>
    </w:p>
    <w:p w14:paraId="7715270D" w14:textId="77777777" w:rsidR="00EE65A7" w:rsidRPr="0078338E" w:rsidRDefault="00EE65A7" w:rsidP="00EE65A7">
      <w:pPr>
        <w:tabs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Přihlášená družstva:</w:t>
      </w: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</w:p>
    <w:p w14:paraId="018807AD" w14:textId="77777777" w:rsidR="00EE65A7" w:rsidRPr="0078338E" w:rsidRDefault="00EE65A7" w:rsidP="00EE65A7">
      <w:pPr>
        <w:pStyle w:val="Odstavecseseznamem"/>
        <w:spacing w:after="0" w:line="276" w:lineRule="auto"/>
        <w:ind w:left="1701"/>
        <w:contextualSpacing w:val="0"/>
        <w:jc w:val="both"/>
        <w:rPr>
          <w:rFonts w:ascii="Aquawax Pro" w:hAnsi="Aquawax Pro"/>
          <w:color w:val="002060"/>
          <w:sz w:val="20"/>
          <w:szCs w:val="20"/>
        </w:rPr>
        <w:sectPr w:rsidR="00EE65A7" w:rsidRPr="0078338E" w:rsidSect="00036B21">
          <w:headerReference w:type="default" r:id="rId69"/>
          <w:footerReference w:type="default" r:id="rId70"/>
          <w:type w:val="continuous"/>
          <w:pgSz w:w="11906" w:h="16838"/>
          <w:pgMar w:top="1417" w:right="991" w:bottom="1276" w:left="1417" w:header="567" w:footer="850" w:gutter="0"/>
          <w:cols w:space="708"/>
          <w:titlePg/>
          <w:docGrid w:linePitch="360"/>
        </w:sectPr>
      </w:pPr>
    </w:p>
    <w:p w14:paraId="5A9B2554" w14:textId="77777777" w:rsidR="00EE65A7" w:rsidRPr="0078338E" w:rsidRDefault="00EE65A7" w:rsidP="00EE65A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Kometa Brno</w:t>
      </w:r>
    </w:p>
    <w:p w14:paraId="0CF3EB2D" w14:textId="77777777" w:rsidR="00EE65A7" w:rsidRPr="0078338E" w:rsidRDefault="00EE65A7" w:rsidP="00EE65A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SK Děčín</w:t>
      </w:r>
    </w:p>
    <w:p w14:paraId="0491CC42" w14:textId="77777777" w:rsidR="00EE65A7" w:rsidRPr="0078338E" w:rsidRDefault="00EE65A7" w:rsidP="00EE65A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Slávia Hradec Králové</w:t>
      </w:r>
    </w:p>
    <w:p w14:paraId="6855A836" w14:textId="3BB12521" w:rsidR="00EE65A7" w:rsidRPr="0078338E" w:rsidRDefault="00E326C1" w:rsidP="00EE65A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SK </w:t>
      </w:r>
      <w:r w:rsidR="00EE65A7" w:rsidRPr="0078338E">
        <w:rPr>
          <w:rFonts w:ascii="Aquawax Pro" w:hAnsi="Aquawax Pro"/>
          <w:color w:val="002060"/>
          <w:sz w:val="20"/>
          <w:szCs w:val="20"/>
        </w:rPr>
        <w:t>Slávia Praha</w:t>
      </w:r>
    </w:p>
    <w:p w14:paraId="39230E36" w14:textId="56D0BE3C" w:rsidR="00EE65A7" w:rsidRPr="0078338E" w:rsidRDefault="00E326C1" w:rsidP="00EE65A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UKVP </w:t>
      </w:r>
      <w:r w:rsidR="00EE65A7" w:rsidRPr="0078338E">
        <w:rPr>
          <w:rFonts w:ascii="Aquawax Pro" w:hAnsi="Aquawax Pro"/>
          <w:color w:val="002060"/>
          <w:sz w:val="20"/>
          <w:szCs w:val="20"/>
        </w:rPr>
        <w:t>Stepp Praha</w:t>
      </w:r>
    </w:p>
    <w:p w14:paraId="10E50B5B" w14:textId="77777777" w:rsidR="00EE65A7" w:rsidRPr="0078338E" w:rsidRDefault="00EE65A7" w:rsidP="00EE65A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KVP Přerov</w:t>
      </w:r>
    </w:p>
    <w:p w14:paraId="3DF15E74" w14:textId="77777777" w:rsidR="00EE65A7" w:rsidRPr="0078338E" w:rsidRDefault="00EE65A7" w:rsidP="00EE65A7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AJ Fezko Strakonice</w:t>
      </w:r>
    </w:p>
    <w:p w14:paraId="6FC14B0D" w14:textId="77777777" w:rsidR="00EE65A7" w:rsidRPr="0078338E" w:rsidRDefault="00EE65A7" w:rsidP="00EE65A7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Startují:</w:t>
      </w:r>
      <w:r w:rsidRPr="0078338E">
        <w:rPr>
          <w:rFonts w:ascii="Aquawax Pro" w:hAnsi="Aquawax Pro"/>
          <w:color w:val="002060"/>
          <w:sz w:val="20"/>
          <w:szCs w:val="20"/>
        </w:rPr>
        <w:tab/>
        <w:t xml:space="preserve">Hráči narození v roce 2007 a mladší. </w:t>
      </w:r>
    </w:p>
    <w:p w14:paraId="115A754C" w14:textId="6B929132" w:rsidR="009B4C70" w:rsidRPr="0078338E" w:rsidRDefault="00DC2F13" w:rsidP="009B4C70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Systém soutěže:</w:t>
      </w: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  <w:r w:rsidR="009B4C70" w:rsidRPr="0078338E">
        <w:rPr>
          <w:rFonts w:ascii="Aquawax Pro" w:hAnsi="Aquawax Pro"/>
          <w:color w:val="002060"/>
          <w:sz w:val="20"/>
          <w:szCs w:val="20"/>
        </w:rPr>
        <w:t xml:space="preserve">Odehraje se 7 turnajů a každé družstvo pořádá jeden turnaj. Dvě družstva pauzírují. Na každém turnaji se odehraje 9 </w:t>
      </w:r>
      <w:r w:rsidR="00870B21" w:rsidRPr="0078338E">
        <w:rPr>
          <w:rFonts w:ascii="Aquawax Pro" w:hAnsi="Aquawax Pro"/>
          <w:color w:val="002060"/>
          <w:sz w:val="20"/>
          <w:szCs w:val="20"/>
        </w:rPr>
        <w:t>utkání</w:t>
      </w:r>
      <w:r w:rsidR="009B4C70" w:rsidRPr="0078338E">
        <w:rPr>
          <w:rFonts w:ascii="Aquawax Pro" w:hAnsi="Aquawax Pro"/>
          <w:color w:val="002060"/>
          <w:sz w:val="20"/>
          <w:szCs w:val="20"/>
        </w:rPr>
        <w:t xml:space="preserve"> systémem každý s každým, kromě vybraného </w:t>
      </w:r>
      <w:r w:rsidR="00870B21" w:rsidRPr="0078338E">
        <w:rPr>
          <w:rFonts w:ascii="Aquawax Pro" w:hAnsi="Aquawax Pro"/>
          <w:color w:val="002060"/>
          <w:sz w:val="20"/>
          <w:szCs w:val="20"/>
        </w:rPr>
        <w:t>utkání</w:t>
      </w:r>
      <w:r w:rsidR="009B4C70" w:rsidRPr="0078338E">
        <w:rPr>
          <w:rFonts w:ascii="Aquawax Pro" w:hAnsi="Aquawax Pro"/>
          <w:color w:val="002060"/>
          <w:sz w:val="20"/>
          <w:szCs w:val="20"/>
        </w:rPr>
        <w:t xml:space="preserve"> (viz</w:t>
      </w:r>
      <w:r w:rsidR="008E346E" w:rsidRPr="0078338E">
        <w:rPr>
          <w:rFonts w:ascii="Aquawax Pro" w:hAnsi="Aquawax Pro"/>
          <w:color w:val="002060"/>
          <w:sz w:val="20"/>
          <w:szCs w:val="20"/>
        </w:rPr>
        <w:t xml:space="preserve"> rozpis</w:t>
      </w:r>
      <w:r w:rsidR="009B4C70" w:rsidRPr="0078338E">
        <w:rPr>
          <w:rFonts w:ascii="Aquawax Pro" w:hAnsi="Aquawax Pro"/>
          <w:color w:val="002060"/>
          <w:sz w:val="20"/>
          <w:szCs w:val="20"/>
        </w:rPr>
        <w:t xml:space="preserve"> níže). Takto se každé družstvo zúčastní 5 turnajů a odehraje s</w:t>
      </w:r>
      <w:r w:rsidR="00AC74E4">
        <w:rPr>
          <w:rFonts w:ascii="Aquawax Pro" w:hAnsi="Aquawax Pro"/>
          <w:color w:val="002060"/>
          <w:sz w:val="20"/>
          <w:szCs w:val="20"/>
        </w:rPr>
        <w:t> </w:t>
      </w:r>
      <w:r w:rsidR="009B4C70" w:rsidRPr="0078338E">
        <w:rPr>
          <w:rFonts w:ascii="Aquawax Pro" w:hAnsi="Aquawax Pro"/>
          <w:color w:val="002060"/>
          <w:sz w:val="20"/>
          <w:szCs w:val="20"/>
        </w:rPr>
        <w:t xml:space="preserve">každým soupeřem 3 </w:t>
      </w:r>
      <w:r w:rsidR="00870B21" w:rsidRPr="0078338E">
        <w:rPr>
          <w:rFonts w:ascii="Aquawax Pro" w:hAnsi="Aquawax Pro"/>
          <w:color w:val="002060"/>
          <w:sz w:val="20"/>
          <w:szCs w:val="20"/>
        </w:rPr>
        <w:t>utkání (celkem odehraje 18 utkání)</w:t>
      </w:r>
      <w:r w:rsidR="009B4C70"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6C5AF162" w14:textId="77777777" w:rsidR="00E76A17" w:rsidRPr="0078338E" w:rsidRDefault="00E76A17" w:rsidP="00221124">
      <w:pPr>
        <w:tabs>
          <w:tab w:val="left" w:pos="1701"/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1EAE929D" w14:textId="4D4F0AB7" w:rsidR="00221124" w:rsidRPr="0078338E" w:rsidRDefault="00221124" w:rsidP="00221124">
      <w:pPr>
        <w:tabs>
          <w:tab w:val="left" w:pos="1701"/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Rozpis </w:t>
      </w:r>
      <w:r w:rsidR="009B4459" w:rsidRPr="0078338E">
        <w:rPr>
          <w:rFonts w:ascii="Aquawax Pro" w:hAnsi="Aquawax Pro"/>
          <w:b/>
          <w:color w:val="002060"/>
          <w:sz w:val="20"/>
          <w:szCs w:val="20"/>
        </w:rPr>
        <w:t>pořadatelství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2551"/>
        <w:gridCol w:w="2551"/>
      </w:tblGrid>
      <w:tr w:rsidR="0078338E" w:rsidRPr="0078338E" w14:paraId="1F6B402B" w14:textId="7C6179A2" w:rsidTr="008534B2">
        <w:trPr>
          <w:jc w:val="center"/>
        </w:trPr>
        <w:tc>
          <w:tcPr>
            <w:tcW w:w="2551" w:type="dxa"/>
          </w:tcPr>
          <w:p w14:paraId="2A3B4A82" w14:textId="77777777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3FA61CEA" w14:textId="77777777" w:rsidR="008534B2" w:rsidRPr="0078338E" w:rsidRDefault="008534B2" w:rsidP="00870B21">
            <w:pPr>
              <w:spacing w:line="276" w:lineRule="auto"/>
              <w:jc w:val="center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B025FB" w14:textId="77777777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Pořadatel</w:t>
            </w:r>
          </w:p>
        </w:tc>
        <w:tc>
          <w:tcPr>
            <w:tcW w:w="2551" w:type="dxa"/>
          </w:tcPr>
          <w:p w14:paraId="42843C0E" w14:textId="20D01563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Pauza</w:t>
            </w:r>
          </w:p>
        </w:tc>
      </w:tr>
      <w:tr w:rsidR="0078338E" w:rsidRPr="0078338E" w14:paraId="1F93E091" w14:textId="6600B6D5" w:rsidTr="008534B2">
        <w:trPr>
          <w:jc w:val="center"/>
        </w:trPr>
        <w:tc>
          <w:tcPr>
            <w:tcW w:w="2551" w:type="dxa"/>
          </w:tcPr>
          <w:p w14:paraId="70897ECB" w14:textId="398D1325" w:rsidR="008534B2" w:rsidRPr="0078338E" w:rsidRDefault="008534B2" w:rsidP="00870B21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19. – 20. 10. 2024</w:t>
            </w:r>
          </w:p>
        </w:tc>
        <w:tc>
          <w:tcPr>
            <w:tcW w:w="1701" w:type="dxa"/>
          </w:tcPr>
          <w:p w14:paraId="65D23565" w14:textId="04419485" w:rsidR="008534B2" w:rsidRPr="0078338E" w:rsidRDefault="008534B2" w:rsidP="00870B21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1. kolo</w:t>
            </w:r>
          </w:p>
        </w:tc>
        <w:tc>
          <w:tcPr>
            <w:tcW w:w="2551" w:type="dxa"/>
          </w:tcPr>
          <w:p w14:paraId="4C574313" w14:textId="0E6F4B3C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2551" w:type="dxa"/>
          </w:tcPr>
          <w:p w14:paraId="4472E9BD" w14:textId="20E0CBC7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BRN, </w:t>
            </w:r>
            <w:r w:rsidR="00EF439F" w:rsidRPr="0078338E">
              <w:rPr>
                <w:rFonts w:ascii="Aquawax Pro" w:hAnsi="Aquawax Pro"/>
                <w:color w:val="002060"/>
                <w:sz w:val="20"/>
                <w:szCs w:val="20"/>
              </w:rPr>
              <w:t>SLP</w:t>
            </w:r>
          </w:p>
        </w:tc>
      </w:tr>
      <w:tr w:rsidR="0078338E" w:rsidRPr="0078338E" w14:paraId="479D2DDF" w14:textId="077DC1C5" w:rsidTr="008534B2">
        <w:trPr>
          <w:jc w:val="center"/>
        </w:trPr>
        <w:tc>
          <w:tcPr>
            <w:tcW w:w="2551" w:type="dxa"/>
          </w:tcPr>
          <w:p w14:paraId="071ADE44" w14:textId="6E3E9EA9" w:rsidR="008534B2" w:rsidRPr="0078338E" w:rsidRDefault="008534B2" w:rsidP="00870B21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09. – 10. 11. 2024</w:t>
            </w:r>
          </w:p>
        </w:tc>
        <w:tc>
          <w:tcPr>
            <w:tcW w:w="1701" w:type="dxa"/>
          </w:tcPr>
          <w:p w14:paraId="2CCD8409" w14:textId="7B6AD164" w:rsidR="008534B2" w:rsidRPr="0078338E" w:rsidRDefault="008534B2" w:rsidP="00870B21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2. kolo</w:t>
            </w:r>
          </w:p>
        </w:tc>
        <w:tc>
          <w:tcPr>
            <w:tcW w:w="2551" w:type="dxa"/>
          </w:tcPr>
          <w:p w14:paraId="634F22FC" w14:textId="0A2427A3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2551" w:type="dxa"/>
          </w:tcPr>
          <w:p w14:paraId="7E7F4854" w14:textId="33D6827D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STR, </w:t>
            </w:r>
            <w:r w:rsidR="00EF439F" w:rsidRPr="0078338E">
              <w:rPr>
                <w:rFonts w:ascii="Aquawax Pro" w:hAnsi="Aquawax Pro"/>
                <w:color w:val="002060"/>
                <w:sz w:val="20"/>
                <w:szCs w:val="20"/>
              </w:rPr>
              <w:t>DEC</w:t>
            </w:r>
          </w:p>
        </w:tc>
      </w:tr>
      <w:tr w:rsidR="0078338E" w:rsidRPr="0078338E" w14:paraId="3FF0629A" w14:textId="7406AD55" w:rsidTr="008534B2">
        <w:trPr>
          <w:jc w:val="center"/>
        </w:trPr>
        <w:tc>
          <w:tcPr>
            <w:tcW w:w="2551" w:type="dxa"/>
          </w:tcPr>
          <w:p w14:paraId="73F5A424" w14:textId="38CE1396" w:rsidR="008534B2" w:rsidRPr="0078338E" w:rsidRDefault="008534B2" w:rsidP="00870B21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21. – 22. 12. 2024</w:t>
            </w:r>
          </w:p>
        </w:tc>
        <w:tc>
          <w:tcPr>
            <w:tcW w:w="1701" w:type="dxa"/>
          </w:tcPr>
          <w:p w14:paraId="31A6FB01" w14:textId="4AC29C0D" w:rsidR="008534B2" w:rsidRPr="0078338E" w:rsidRDefault="008534B2" w:rsidP="00870B21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3. kolo</w:t>
            </w:r>
          </w:p>
        </w:tc>
        <w:tc>
          <w:tcPr>
            <w:tcW w:w="2551" w:type="dxa"/>
          </w:tcPr>
          <w:p w14:paraId="6DF82E00" w14:textId="601F0118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2551" w:type="dxa"/>
          </w:tcPr>
          <w:p w14:paraId="3F348898" w14:textId="2771FBD4" w:rsidR="008534B2" w:rsidRPr="0078338E" w:rsidRDefault="00EF439F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PRE</w:t>
            </w:r>
            <w:r w:rsidR="008534B2" w:rsidRPr="0078338E">
              <w:rPr>
                <w:rFonts w:ascii="Aquawax Pro" w:hAnsi="Aquawax Pro"/>
                <w:color w:val="002060"/>
                <w:sz w:val="20"/>
                <w:szCs w:val="20"/>
              </w:rPr>
              <w:t>, S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</w:t>
            </w:r>
            <w:r w:rsidR="008534B2" w:rsidRPr="0078338E">
              <w:rPr>
                <w:rFonts w:ascii="Aquawax Pro" w:hAnsi="Aquawax Pro"/>
                <w:color w:val="002060"/>
                <w:sz w:val="20"/>
                <w:szCs w:val="20"/>
              </w:rPr>
              <w:t>P</w:t>
            </w:r>
          </w:p>
        </w:tc>
      </w:tr>
      <w:tr w:rsidR="0078338E" w:rsidRPr="0078338E" w14:paraId="43AECFB7" w14:textId="5D690CA7" w:rsidTr="008534B2">
        <w:trPr>
          <w:jc w:val="center"/>
        </w:trPr>
        <w:tc>
          <w:tcPr>
            <w:tcW w:w="2551" w:type="dxa"/>
          </w:tcPr>
          <w:p w14:paraId="0403841E" w14:textId="0D52EA09" w:rsidR="008534B2" w:rsidRPr="0078338E" w:rsidRDefault="008534B2" w:rsidP="00870B21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25. – 26. 01. 2025</w:t>
            </w:r>
          </w:p>
        </w:tc>
        <w:tc>
          <w:tcPr>
            <w:tcW w:w="1701" w:type="dxa"/>
          </w:tcPr>
          <w:p w14:paraId="15F02208" w14:textId="666116DF" w:rsidR="008534B2" w:rsidRPr="0078338E" w:rsidRDefault="008534B2" w:rsidP="00870B21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4. kolo</w:t>
            </w:r>
          </w:p>
        </w:tc>
        <w:tc>
          <w:tcPr>
            <w:tcW w:w="2551" w:type="dxa"/>
          </w:tcPr>
          <w:p w14:paraId="38564A0C" w14:textId="2C4E7149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2551" w:type="dxa"/>
          </w:tcPr>
          <w:p w14:paraId="22174FEA" w14:textId="7DBB1B31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</w:t>
            </w:r>
            <w:r w:rsidR="00EF439F" w:rsidRPr="0078338E">
              <w:rPr>
                <w:rFonts w:ascii="Aquawax Pro" w:hAnsi="Aquawax Pro"/>
                <w:color w:val="002060"/>
                <w:sz w:val="20"/>
                <w:szCs w:val="20"/>
              </w:rPr>
              <w:t>L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P, HRK</w:t>
            </w:r>
          </w:p>
        </w:tc>
      </w:tr>
      <w:tr w:rsidR="0078338E" w:rsidRPr="0078338E" w14:paraId="35DA55C2" w14:textId="73619766" w:rsidTr="008534B2">
        <w:trPr>
          <w:jc w:val="center"/>
        </w:trPr>
        <w:tc>
          <w:tcPr>
            <w:tcW w:w="2551" w:type="dxa"/>
          </w:tcPr>
          <w:p w14:paraId="21851592" w14:textId="6077FDF5" w:rsidR="008534B2" w:rsidRPr="0078338E" w:rsidRDefault="008534B2" w:rsidP="00870B21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08. – 09. 03. 2025</w:t>
            </w:r>
          </w:p>
        </w:tc>
        <w:tc>
          <w:tcPr>
            <w:tcW w:w="1701" w:type="dxa"/>
          </w:tcPr>
          <w:p w14:paraId="0999446E" w14:textId="53025190" w:rsidR="008534B2" w:rsidRPr="0078338E" w:rsidRDefault="008534B2" w:rsidP="00870B21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5. kolo</w:t>
            </w:r>
          </w:p>
        </w:tc>
        <w:tc>
          <w:tcPr>
            <w:tcW w:w="2551" w:type="dxa"/>
          </w:tcPr>
          <w:p w14:paraId="57E2E0E3" w14:textId="5D7109ED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2551" w:type="dxa"/>
          </w:tcPr>
          <w:p w14:paraId="01FA2AA1" w14:textId="6CB7DDE4" w:rsidR="008534B2" w:rsidRPr="0078338E" w:rsidRDefault="00EF439F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STP</w:t>
            </w:r>
            <w:r w:rsidR="008534B2" w:rsidRPr="0078338E">
              <w:rPr>
                <w:rFonts w:ascii="Aquawax Pro" w:hAnsi="Aquawax Pro"/>
                <w:color w:val="002060"/>
                <w:sz w:val="20"/>
                <w:szCs w:val="20"/>
              </w:rPr>
              <w:t>, STR</w:t>
            </w:r>
          </w:p>
        </w:tc>
      </w:tr>
      <w:tr w:rsidR="0078338E" w:rsidRPr="0078338E" w14:paraId="02D73592" w14:textId="75421EA7" w:rsidTr="008534B2">
        <w:trPr>
          <w:jc w:val="center"/>
        </w:trPr>
        <w:tc>
          <w:tcPr>
            <w:tcW w:w="2551" w:type="dxa"/>
          </w:tcPr>
          <w:p w14:paraId="1E156D0F" w14:textId="543297A4" w:rsidR="008534B2" w:rsidRPr="0078338E" w:rsidRDefault="008534B2" w:rsidP="00870B21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29. – 30. 03. 2025</w:t>
            </w:r>
          </w:p>
        </w:tc>
        <w:tc>
          <w:tcPr>
            <w:tcW w:w="1701" w:type="dxa"/>
          </w:tcPr>
          <w:p w14:paraId="37058E40" w14:textId="67E2B22B" w:rsidR="008534B2" w:rsidRPr="0078338E" w:rsidRDefault="008534B2" w:rsidP="00870B21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6. kolo</w:t>
            </w:r>
          </w:p>
        </w:tc>
        <w:tc>
          <w:tcPr>
            <w:tcW w:w="2551" w:type="dxa"/>
          </w:tcPr>
          <w:p w14:paraId="6B2EF0C2" w14:textId="56ED05C5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2551" w:type="dxa"/>
          </w:tcPr>
          <w:p w14:paraId="049EE768" w14:textId="0963D881" w:rsidR="008534B2" w:rsidRPr="0078338E" w:rsidRDefault="00EF439F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DEC</w:t>
            </w:r>
            <w:r w:rsidR="008534B2" w:rsidRPr="0078338E">
              <w:rPr>
                <w:rFonts w:ascii="Aquawax Pro" w:hAnsi="Aquawax Pro"/>
                <w:color w:val="002060"/>
                <w:sz w:val="20"/>
                <w:szCs w:val="20"/>
              </w:rPr>
              <w:t>, BRN</w:t>
            </w:r>
          </w:p>
        </w:tc>
      </w:tr>
      <w:tr w:rsidR="008534B2" w:rsidRPr="0078338E" w14:paraId="1A92520A" w14:textId="5F203933" w:rsidTr="008534B2">
        <w:trPr>
          <w:jc w:val="center"/>
        </w:trPr>
        <w:tc>
          <w:tcPr>
            <w:tcW w:w="2551" w:type="dxa"/>
          </w:tcPr>
          <w:p w14:paraId="03BA424E" w14:textId="540882D1" w:rsidR="008534B2" w:rsidRPr="0078338E" w:rsidRDefault="008534B2" w:rsidP="00870B21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10. – 11. 05. 2025</w:t>
            </w:r>
          </w:p>
        </w:tc>
        <w:tc>
          <w:tcPr>
            <w:tcW w:w="1701" w:type="dxa"/>
          </w:tcPr>
          <w:p w14:paraId="1B8E4E27" w14:textId="0FA9A7FE" w:rsidR="008534B2" w:rsidRPr="0078338E" w:rsidRDefault="008534B2" w:rsidP="00870B21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7. kolo</w:t>
            </w:r>
          </w:p>
        </w:tc>
        <w:tc>
          <w:tcPr>
            <w:tcW w:w="2551" w:type="dxa"/>
          </w:tcPr>
          <w:p w14:paraId="3D590144" w14:textId="2121227A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2551" w:type="dxa"/>
          </w:tcPr>
          <w:p w14:paraId="723F511C" w14:textId="095FC6B6" w:rsidR="008534B2" w:rsidRPr="0078338E" w:rsidRDefault="008534B2" w:rsidP="00407AA6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HRK, PRE</w:t>
            </w:r>
          </w:p>
        </w:tc>
      </w:tr>
    </w:tbl>
    <w:p w14:paraId="5063C5F8" w14:textId="77777777" w:rsidR="00221124" w:rsidRPr="0078338E" w:rsidRDefault="00221124" w:rsidP="00DC2F13">
      <w:pPr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</w:pPr>
    </w:p>
    <w:p w14:paraId="4B6EF9F6" w14:textId="302AE9C0" w:rsidR="00DC2F13" w:rsidRPr="0078338E" w:rsidRDefault="00DC2F13" w:rsidP="00DC2F13">
      <w:pPr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Rozpis </w:t>
      </w:r>
      <w:r w:rsidR="008556D4" w:rsidRPr="0078338E">
        <w:rPr>
          <w:rFonts w:ascii="Aquawax Pro" w:hAnsi="Aquawax Pro"/>
          <w:b/>
          <w:color w:val="002060"/>
          <w:sz w:val="20"/>
          <w:szCs w:val="20"/>
        </w:rPr>
        <w:t>utkání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p w14:paraId="62CC00F3" w14:textId="7D27C84D" w:rsidR="00726395" w:rsidRPr="0078338E" w:rsidRDefault="00726395" w:rsidP="00726395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>1.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19. 10. – neděle 20. 10. 2024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6E1CD490" w14:textId="77777777" w:rsidTr="00E76A17">
        <w:trPr>
          <w:jc w:val="center"/>
        </w:trPr>
        <w:tc>
          <w:tcPr>
            <w:tcW w:w="1339" w:type="dxa"/>
          </w:tcPr>
          <w:p w14:paraId="474D5EB7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E3776A8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30D0059D" w14:textId="166A1788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774382B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09BA530" w14:textId="3A4626D6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4A501824" w14:textId="77777777" w:rsidTr="00E76A17">
        <w:trPr>
          <w:jc w:val="center"/>
        </w:trPr>
        <w:tc>
          <w:tcPr>
            <w:tcW w:w="1339" w:type="dxa"/>
          </w:tcPr>
          <w:p w14:paraId="63138602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08DD1B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1217419C" w14:textId="3DFA52F2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13CA742" w14:textId="6C77C7E1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EE9618D" w14:textId="76E5BBC9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2E4FCFF4" w14:textId="77777777" w:rsidTr="00E76A17">
        <w:trPr>
          <w:jc w:val="center"/>
        </w:trPr>
        <w:tc>
          <w:tcPr>
            <w:tcW w:w="1339" w:type="dxa"/>
          </w:tcPr>
          <w:p w14:paraId="7DBB0693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F82C04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6DBD5D9B" w14:textId="49A7DEEB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4BD0071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1C6AFB7" w14:textId="369FBF82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38AFCDB0" w14:textId="77777777" w:rsidTr="00E76A17">
        <w:trPr>
          <w:jc w:val="center"/>
        </w:trPr>
        <w:tc>
          <w:tcPr>
            <w:tcW w:w="1339" w:type="dxa"/>
          </w:tcPr>
          <w:p w14:paraId="46E9A0A0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C403ED" w14:textId="5E136BD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79D760DA" w14:textId="3CF324A1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6AB8F85" w14:textId="29FD8245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EADB2C4" w14:textId="0284BAAC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3B4D0091" w14:textId="77777777" w:rsidTr="00E76A17">
        <w:trPr>
          <w:jc w:val="center"/>
        </w:trPr>
        <w:tc>
          <w:tcPr>
            <w:tcW w:w="1339" w:type="dxa"/>
          </w:tcPr>
          <w:p w14:paraId="2B1366B4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57D565" w14:textId="36C99DC1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1EA23A8B" w14:textId="5986BF65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50AC9879" w14:textId="3E137226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86239B8" w14:textId="4A9F1241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7EC54CB0" w14:textId="77777777" w:rsidTr="00E76A17">
        <w:trPr>
          <w:jc w:val="center"/>
        </w:trPr>
        <w:tc>
          <w:tcPr>
            <w:tcW w:w="1339" w:type="dxa"/>
          </w:tcPr>
          <w:p w14:paraId="7F7AAF38" w14:textId="77777777" w:rsidR="00026FF1" w:rsidRPr="0078338E" w:rsidRDefault="00026FF1" w:rsidP="00026F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A101F7" w14:textId="77777777" w:rsidR="00026FF1" w:rsidRPr="0078338E" w:rsidRDefault="00026FF1" w:rsidP="00026F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BD515B4" w14:textId="77777777" w:rsidR="00026FF1" w:rsidRPr="0078338E" w:rsidRDefault="00026FF1" w:rsidP="00026F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18AE8458" w14:textId="77777777" w:rsidR="00026FF1" w:rsidRPr="0078338E" w:rsidRDefault="00026FF1" w:rsidP="00026F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A17D14C" w14:textId="77777777" w:rsidR="00026FF1" w:rsidRPr="0078338E" w:rsidRDefault="00026FF1" w:rsidP="00026FF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348CBA3" w14:textId="77777777" w:rsidTr="00E76A17">
        <w:trPr>
          <w:jc w:val="center"/>
        </w:trPr>
        <w:tc>
          <w:tcPr>
            <w:tcW w:w="1339" w:type="dxa"/>
          </w:tcPr>
          <w:p w14:paraId="721BF458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3579D047" w14:textId="60B18A18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1D37F475" w14:textId="59CF5FCF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06A9FCFB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25ADFCE" w14:textId="4C8F71D0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79D536ED" w14:textId="77777777" w:rsidTr="00E76A17">
        <w:trPr>
          <w:jc w:val="center"/>
        </w:trPr>
        <w:tc>
          <w:tcPr>
            <w:tcW w:w="1339" w:type="dxa"/>
          </w:tcPr>
          <w:p w14:paraId="0AB8F1FA" w14:textId="77777777" w:rsidR="00842B0B" w:rsidRPr="0078338E" w:rsidRDefault="00842B0B" w:rsidP="00DB241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7BB6A" w14:textId="577C83C5" w:rsidR="00842B0B" w:rsidRPr="0078338E" w:rsidRDefault="00842B0B" w:rsidP="00DB241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334DC92B" w14:textId="52DFD1E6" w:rsidR="00842B0B" w:rsidRPr="0078338E" w:rsidRDefault="00842B0B" w:rsidP="00DB241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A2B539B" w14:textId="77777777" w:rsidR="00842B0B" w:rsidRPr="0078338E" w:rsidRDefault="00842B0B" w:rsidP="00DB241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B334B1B" w14:textId="587A55DE" w:rsidR="00842B0B" w:rsidRPr="0078338E" w:rsidRDefault="00842B0B" w:rsidP="00DB241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3076BC6C" w14:textId="77777777" w:rsidTr="00E76A17">
        <w:trPr>
          <w:jc w:val="center"/>
        </w:trPr>
        <w:tc>
          <w:tcPr>
            <w:tcW w:w="1339" w:type="dxa"/>
          </w:tcPr>
          <w:p w14:paraId="03A92680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36AE7B" w14:textId="1EBE5DD3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4BD05E14" w14:textId="69EBC87E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13B6045A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8D1B76D" w14:textId="1FFA6BCC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0188D242" w14:textId="77777777" w:rsidTr="00E76A17">
        <w:trPr>
          <w:jc w:val="center"/>
        </w:trPr>
        <w:tc>
          <w:tcPr>
            <w:tcW w:w="1339" w:type="dxa"/>
          </w:tcPr>
          <w:p w14:paraId="56273D52" w14:textId="77777777" w:rsidR="00842B0B" w:rsidRPr="0078338E" w:rsidRDefault="00842B0B" w:rsidP="00DB241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685492" w14:textId="2334C799" w:rsidR="00842B0B" w:rsidRPr="0078338E" w:rsidRDefault="00842B0B" w:rsidP="00DB241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4F814073" w14:textId="1798C340" w:rsidR="00842B0B" w:rsidRPr="0078338E" w:rsidRDefault="00842B0B" w:rsidP="00DB241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2C926CB2" w14:textId="77777777" w:rsidR="00842B0B" w:rsidRPr="0078338E" w:rsidRDefault="00842B0B" w:rsidP="00DB241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860B83E" w14:textId="02A1C339" w:rsidR="00842B0B" w:rsidRPr="0078338E" w:rsidRDefault="00842B0B" w:rsidP="00DB241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</w:tbl>
    <w:p w14:paraId="651EB92F" w14:textId="77777777" w:rsidR="00AC74E4" w:rsidRDefault="00AC74E4" w:rsidP="00726395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00F2EC4E" w14:textId="77777777" w:rsidR="00AC74E4" w:rsidRPr="0078338E" w:rsidRDefault="00AC74E4" w:rsidP="00726395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2E3DA7E5" w14:textId="5C1E9DAE" w:rsidR="00726395" w:rsidRPr="0078338E" w:rsidRDefault="00E76A17" w:rsidP="00726395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lastRenderedPageBreak/>
        <w:tab/>
      </w:r>
      <w:r w:rsidR="00726395" w:rsidRPr="0078338E">
        <w:rPr>
          <w:rFonts w:ascii="Aquawax Pro" w:hAnsi="Aquawax Pro"/>
          <w:b/>
          <w:bCs/>
          <w:color w:val="002060"/>
          <w:sz w:val="20"/>
          <w:szCs w:val="20"/>
        </w:rPr>
        <w:t>2. kolo,</w:t>
      </w:r>
      <w:r w:rsidR="00726395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="00726395"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026FF1" w:rsidRPr="0078338E">
        <w:rPr>
          <w:rFonts w:ascii="Aquawax Pro" w:hAnsi="Aquawax Pro"/>
          <w:b/>
          <w:color w:val="002060"/>
          <w:sz w:val="20"/>
          <w:szCs w:val="20"/>
        </w:rPr>
        <w:t>09</w:t>
      </w:r>
      <w:r w:rsidR="00726395" w:rsidRPr="0078338E">
        <w:rPr>
          <w:rFonts w:ascii="Aquawax Pro" w:hAnsi="Aquawax Pro"/>
          <w:b/>
          <w:color w:val="002060"/>
          <w:sz w:val="20"/>
          <w:szCs w:val="20"/>
        </w:rPr>
        <w:t xml:space="preserve">. 11. – neděle </w:t>
      </w:r>
      <w:r w:rsidR="00026FF1" w:rsidRPr="0078338E">
        <w:rPr>
          <w:rFonts w:ascii="Aquawax Pro" w:hAnsi="Aquawax Pro"/>
          <w:b/>
          <w:color w:val="002060"/>
          <w:sz w:val="20"/>
          <w:szCs w:val="20"/>
        </w:rPr>
        <w:t>10</w:t>
      </w:r>
      <w:r w:rsidR="00726395" w:rsidRPr="0078338E">
        <w:rPr>
          <w:rFonts w:ascii="Aquawax Pro" w:hAnsi="Aquawax Pro"/>
          <w:b/>
          <w:color w:val="002060"/>
          <w:sz w:val="20"/>
          <w:szCs w:val="20"/>
        </w:rPr>
        <w:t>. 1</w:t>
      </w:r>
      <w:r w:rsidR="00026FF1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="00726395" w:rsidRPr="0078338E">
        <w:rPr>
          <w:rFonts w:ascii="Aquawax Pro" w:hAnsi="Aquawax Pro"/>
          <w:b/>
          <w:color w:val="002060"/>
          <w:sz w:val="20"/>
          <w:szCs w:val="20"/>
        </w:rPr>
        <w:t>. 2024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3BF1A6E2" w14:textId="77777777" w:rsidTr="00E76A17">
        <w:trPr>
          <w:jc w:val="center"/>
        </w:trPr>
        <w:tc>
          <w:tcPr>
            <w:tcW w:w="1339" w:type="dxa"/>
          </w:tcPr>
          <w:p w14:paraId="0E5EBE6E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3BC4B50" w14:textId="1A82BBB3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618" w:type="dxa"/>
            <w:vAlign w:val="bottom"/>
          </w:tcPr>
          <w:p w14:paraId="49A23599" w14:textId="1E619BDB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6EEEF9E2" w14:textId="502FB7D9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0F541FE" w14:textId="3044D36B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46621D8A" w14:textId="77777777" w:rsidTr="00E76A17">
        <w:trPr>
          <w:jc w:val="center"/>
        </w:trPr>
        <w:tc>
          <w:tcPr>
            <w:tcW w:w="1339" w:type="dxa"/>
          </w:tcPr>
          <w:p w14:paraId="0C87969D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A9CC97" w14:textId="4418A66F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11</w:t>
            </w:r>
          </w:p>
        </w:tc>
        <w:tc>
          <w:tcPr>
            <w:tcW w:w="2618" w:type="dxa"/>
            <w:vAlign w:val="bottom"/>
          </w:tcPr>
          <w:p w14:paraId="351AA89A" w14:textId="2BB9E440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5AC2FD6D" w14:textId="72D5911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5812481" w14:textId="61BB910C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6CA00B91" w14:textId="77777777" w:rsidTr="00E76A17">
        <w:trPr>
          <w:jc w:val="center"/>
        </w:trPr>
        <w:tc>
          <w:tcPr>
            <w:tcW w:w="1339" w:type="dxa"/>
          </w:tcPr>
          <w:p w14:paraId="409BFE60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7A6D49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12</w:t>
            </w:r>
          </w:p>
        </w:tc>
        <w:tc>
          <w:tcPr>
            <w:tcW w:w="2618" w:type="dxa"/>
            <w:vAlign w:val="bottom"/>
          </w:tcPr>
          <w:p w14:paraId="62BF5D23" w14:textId="55CE4364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6264FCD3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744272F" w14:textId="6400F40A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2E412D24" w14:textId="77777777" w:rsidTr="00E76A17">
        <w:trPr>
          <w:jc w:val="center"/>
        </w:trPr>
        <w:tc>
          <w:tcPr>
            <w:tcW w:w="1339" w:type="dxa"/>
          </w:tcPr>
          <w:p w14:paraId="52E89D2E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E2CFF1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bottom"/>
          </w:tcPr>
          <w:p w14:paraId="58502F69" w14:textId="103F2249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1737A757" w14:textId="332DB436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D1B6010" w14:textId="453AE734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2A40EB5C" w14:textId="77777777" w:rsidTr="00E76A17">
        <w:trPr>
          <w:jc w:val="center"/>
        </w:trPr>
        <w:tc>
          <w:tcPr>
            <w:tcW w:w="1339" w:type="dxa"/>
          </w:tcPr>
          <w:p w14:paraId="156D8410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702651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14</w:t>
            </w:r>
          </w:p>
        </w:tc>
        <w:tc>
          <w:tcPr>
            <w:tcW w:w="2618" w:type="dxa"/>
            <w:vAlign w:val="bottom"/>
          </w:tcPr>
          <w:p w14:paraId="5A7AB65C" w14:textId="02C3659A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30B2C575" w14:textId="77777777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54DF1C5" w14:textId="1D7F64BE" w:rsidR="00842B0B" w:rsidRPr="0078338E" w:rsidRDefault="00842B0B" w:rsidP="00842B0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450F2BB1" w14:textId="77777777" w:rsidTr="00E76A17">
        <w:trPr>
          <w:jc w:val="center"/>
        </w:trPr>
        <w:tc>
          <w:tcPr>
            <w:tcW w:w="1339" w:type="dxa"/>
          </w:tcPr>
          <w:p w14:paraId="09A29EE8" w14:textId="77777777" w:rsidR="00726395" w:rsidRPr="0078338E" w:rsidRDefault="00726395" w:rsidP="0020311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B6F0DE" w14:textId="77777777" w:rsidR="00726395" w:rsidRPr="0078338E" w:rsidRDefault="00726395" w:rsidP="0020311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B43432B" w14:textId="77777777" w:rsidR="00726395" w:rsidRPr="0078338E" w:rsidRDefault="00726395" w:rsidP="0020311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2E747A9A" w14:textId="77777777" w:rsidR="00726395" w:rsidRPr="0078338E" w:rsidRDefault="00726395" w:rsidP="0020311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5901F57" w14:textId="77777777" w:rsidR="00726395" w:rsidRPr="0078338E" w:rsidRDefault="00726395" w:rsidP="0020311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5C30423" w14:textId="77777777" w:rsidTr="00E76A17">
        <w:trPr>
          <w:jc w:val="center"/>
        </w:trPr>
        <w:tc>
          <w:tcPr>
            <w:tcW w:w="1339" w:type="dxa"/>
          </w:tcPr>
          <w:p w14:paraId="720BEC08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4E6ADABA" w14:textId="5841E8A1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15</w:t>
            </w:r>
          </w:p>
        </w:tc>
        <w:tc>
          <w:tcPr>
            <w:tcW w:w="2618" w:type="dxa"/>
            <w:vAlign w:val="bottom"/>
          </w:tcPr>
          <w:p w14:paraId="7455FA18" w14:textId="60ECA732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21685379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A56FA09" w14:textId="140F1DCA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0FEF67B6" w14:textId="77777777" w:rsidTr="00E76A17">
        <w:trPr>
          <w:jc w:val="center"/>
        </w:trPr>
        <w:tc>
          <w:tcPr>
            <w:tcW w:w="1339" w:type="dxa"/>
          </w:tcPr>
          <w:p w14:paraId="5217A3AA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EE9F93" w14:textId="042BBB2D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16</w:t>
            </w:r>
          </w:p>
        </w:tc>
        <w:tc>
          <w:tcPr>
            <w:tcW w:w="2618" w:type="dxa"/>
            <w:vAlign w:val="bottom"/>
          </w:tcPr>
          <w:p w14:paraId="306CBD0B" w14:textId="26408103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569D258A" w14:textId="1CB86B51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5B5F11A" w14:textId="0D567116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1783860D" w14:textId="77777777" w:rsidTr="00E76A17">
        <w:trPr>
          <w:jc w:val="center"/>
        </w:trPr>
        <w:tc>
          <w:tcPr>
            <w:tcW w:w="1339" w:type="dxa"/>
          </w:tcPr>
          <w:p w14:paraId="15827687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09DB48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17</w:t>
            </w:r>
          </w:p>
        </w:tc>
        <w:tc>
          <w:tcPr>
            <w:tcW w:w="2618" w:type="dxa"/>
            <w:vAlign w:val="bottom"/>
          </w:tcPr>
          <w:p w14:paraId="1A2E2284" w14:textId="2BF87972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6EECEC2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27EDA25" w14:textId="5A8A0C0F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EF3268" w:rsidRPr="0078338E" w14:paraId="465AAAC0" w14:textId="77777777" w:rsidTr="00E76A17">
        <w:trPr>
          <w:jc w:val="center"/>
        </w:trPr>
        <w:tc>
          <w:tcPr>
            <w:tcW w:w="1339" w:type="dxa"/>
          </w:tcPr>
          <w:p w14:paraId="2BBA5493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4B598E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18</w:t>
            </w:r>
          </w:p>
        </w:tc>
        <w:tc>
          <w:tcPr>
            <w:tcW w:w="2618" w:type="dxa"/>
            <w:vAlign w:val="bottom"/>
          </w:tcPr>
          <w:p w14:paraId="33B7615F" w14:textId="6FB5648F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1D1F499D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457C62E" w14:textId="1B2D16AC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</w:tbl>
    <w:p w14:paraId="71E996F6" w14:textId="77777777" w:rsidR="00A91026" w:rsidRPr="0078338E" w:rsidRDefault="00A91026" w:rsidP="00726395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5F59ED25" w14:textId="5B84A882" w:rsidR="00726395" w:rsidRPr="0078338E" w:rsidRDefault="00726395" w:rsidP="00726395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>3.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997B59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1. </w:t>
      </w:r>
      <w:r w:rsidR="00997B59" w:rsidRPr="0078338E">
        <w:rPr>
          <w:rFonts w:ascii="Aquawax Pro" w:hAnsi="Aquawax Pro"/>
          <w:b/>
          <w:color w:val="002060"/>
          <w:sz w:val="20"/>
          <w:szCs w:val="20"/>
        </w:rPr>
        <w:t>12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997B59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2. </w:t>
      </w:r>
      <w:r w:rsidR="00997B59" w:rsidRPr="0078338E">
        <w:rPr>
          <w:rFonts w:ascii="Aquawax Pro" w:hAnsi="Aquawax Pro"/>
          <w:b/>
          <w:color w:val="002060"/>
          <w:sz w:val="20"/>
          <w:szCs w:val="20"/>
        </w:rPr>
        <w:t>12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997B59" w:rsidRPr="0078338E">
        <w:rPr>
          <w:rFonts w:ascii="Aquawax Pro" w:hAnsi="Aquawax Pro"/>
          <w:b/>
          <w:color w:val="002060"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3B6DA266" w14:textId="77777777" w:rsidTr="00E76A17">
        <w:trPr>
          <w:jc w:val="center"/>
        </w:trPr>
        <w:tc>
          <w:tcPr>
            <w:tcW w:w="1339" w:type="dxa"/>
          </w:tcPr>
          <w:p w14:paraId="17EB9CEE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44F00CEF" w14:textId="0A706C21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19</w:t>
            </w:r>
          </w:p>
        </w:tc>
        <w:tc>
          <w:tcPr>
            <w:tcW w:w="2618" w:type="dxa"/>
            <w:vAlign w:val="bottom"/>
          </w:tcPr>
          <w:p w14:paraId="482D08B0" w14:textId="2BB5E340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02B315F1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5D7566" w14:textId="50145748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65B41289" w14:textId="77777777" w:rsidTr="00E76A17">
        <w:trPr>
          <w:jc w:val="center"/>
        </w:trPr>
        <w:tc>
          <w:tcPr>
            <w:tcW w:w="1339" w:type="dxa"/>
          </w:tcPr>
          <w:p w14:paraId="77FBF373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B77F29" w14:textId="3D9038B9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20</w:t>
            </w:r>
          </w:p>
        </w:tc>
        <w:tc>
          <w:tcPr>
            <w:tcW w:w="2618" w:type="dxa"/>
            <w:vAlign w:val="bottom"/>
          </w:tcPr>
          <w:p w14:paraId="75960F73" w14:textId="4F0B6741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18DB9A87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BC3E850" w14:textId="7557F211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4128E352" w14:textId="77777777" w:rsidTr="00E76A17">
        <w:trPr>
          <w:jc w:val="center"/>
        </w:trPr>
        <w:tc>
          <w:tcPr>
            <w:tcW w:w="1339" w:type="dxa"/>
          </w:tcPr>
          <w:p w14:paraId="48380AEE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081B4A" w14:textId="364B3C48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21</w:t>
            </w:r>
          </w:p>
        </w:tc>
        <w:tc>
          <w:tcPr>
            <w:tcW w:w="2618" w:type="dxa"/>
            <w:vAlign w:val="bottom"/>
          </w:tcPr>
          <w:p w14:paraId="370B9CA8" w14:textId="76E050AB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5385AA67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9E7154C" w14:textId="0007629D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3391FB84" w14:textId="77777777" w:rsidTr="00E76A17">
        <w:trPr>
          <w:jc w:val="center"/>
        </w:trPr>
        <w:tc>
          <w:tcPr>
            <w:tcW w:w="1339" w:type="dxa"/>
          </w:tcPr>
          <w:p w14:paraId="58A58B0B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D3FF0F" w14:textId="090E051C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22</w:t>
            </w:r>
          </w:p>
        </w:tc>
        <w:tc>
          <w:tcPr>
            <w:tcW w:w="2618" w:type="dxa"/>
            <w:vAlign w:val="bottom"/>
          </w:tcPr>
          <w:p w14:paraId="1CECC907" w14:textId="2B724A10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2E8DE92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AAF5663" w14:textId="4C2A2295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45637FE0" w14:textId="77777777" w:rsidTr="00E76A17">
        <w:trPr>
          <w:jc w:val="center"/>
        </w:trPr>
        <w:tc>
          <w:tcPr>
            <w:tcW w:w="1339" w:type="dxa"/>
          </w:tcPr>
          <w:p w14:paraId="026AD1FF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06CB59" w14:textId="15CD4346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23</w:t>
            </w:r>
          </w:p>
        </w:tc>
        <w:tc>
          <w:tcPr>
            <w:tcW w:w="2618" w:type="dxa"/>
            <w:vAlign w:val="bottom"/>
          </w:tcPr>
          <w:p w14:paraId="3AB3F984" w14:textId="1A5F26DF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257801D0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7EA5FA2" w14:textId="198375AF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2DC40AB4" w14:textId="77777777" w:rsidTr="00E76A17">
        <w:trPr>
          <w:jc w:val="center"/>
        </w:trPr>
        <w:tc>
          <w:tcPr>
            <w:tcW w:w="1339" w:type="dxa"/>
          </w:tcPr>
          <w:p w14:paraId="152D8CCB" w14:textId="77777777" w:rsidR="00997B59" w:rsidRPr="0078338E" w:rsidRDefault="00997B59" w:rsidP="00997B5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7F081D" w14:textId="77777777" w:rsidR="00997B59" w:rsidRPr="0078338E" w:rsidRDefault="00997B59" w:rsidP="00997B5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766F523" w14:textId="77777777" w:rsidR="00997B59" w:rsidRPr="0078338E" w:rsidRDefault="00997B59" w:rsidP="00997B5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63D706D2" w14:textId="77777777" w:rsidR="00997B59" w:rsidRPr="0078338E" w:rsidRDefault="00997B59" w:rsidP="00997B5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B2D8E97" w14:textId="77777777" w:rsidR="00997B59" w:rsidRPr="0078338E" w:rsidRDefault="00997B59" w:rsidP="00997B5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7F8A1D37" w14:textId="77777777" w:rsidTr="00E76A17">
        <w:trPr>
          <w:jc w:val="center"/>
        </w:trPr>
        <w:tc>
          <w:tcPr>
            <w:tcW w:w="1339" w:type="dxa"/>
          </w:tcPr>
          <w:p w14:paraId="54DB58AE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DE5FB60" w14:textId="022DA4D2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24</w:t>
            </w:r>
          </w:p>
        </w:tc>
        <w:tc>
          <w:tcPr>
            <w:tcW w:w="2618" w:type="dxa"/>
            <w:vAlign w:val="bottom"/>
          </w:tcPr>
          <w:p w14:paraId="7AE98EDA" w14:textId="0F1AE368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6D1A407F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329395B" w14:textId="1B7DABC0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7B899C04" w14:textId="77777777" w:rsidTr="00E76A17">
        <w:trPr>
          <w:jc w:val="center"/>
        </w:trPr>
        <w:tc>
          <w:tcPr>
            <w:tcW w:w="1339" w:type="dxa"/>
          </w:tcPr>
          <w:p w14:paraId="708FB9EB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DC5EC9" w14:textId="164C3911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25</w:t>
            </w:r>
          </w:p>
        </w:tc>
        <w:tc>
          <w:tcPr>
            <w:tcW w:w="2618" w:type="dxa"/>
            <w:vAlign w:val="bottom"/>
          </w:tcPr>
          <w:p w14:paraId="252D2CF2" w14:textId="5575F505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51221748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3E3F70E" w14:textId="5A559DF3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4C84DAA0" w14:textId="77777777" w:rsidTr="00E76A17">
        <w:trPr>
          <w:jc w:val="center"/>
        </w:trPr>
        <w:tc>
          <w:tcPr>
            <w:tcW w:w="1339" w:type="dxa"/>
          </w:tcPr>
          <w:p w14:paraId="69332DAD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6C3929" w14:textId="7C721EAB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26</w:t>
            </w:r>
          </w:p>
        </w:tc>
        <w:tc>
          <w:tcPr>
            <w:tcW w:w="2618" w:type="dxa"/>
            <w:vAlign w:val="bottom"/>
          </w:tcPr>
          <w:p w14:paraId="31D9C8A4" w14:textId="0A5A138D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0AF3010A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77B9EB9" w14:textId="1F67B30D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EF3268" w:rsidRPr="0078338E" w14:paraId="6F7C5BB5" w14:textId="77777777" w:rsidTr="00E76A17">
        <w:trPr>
          <w:jc w:val="center"/>
        </w:trPr>
        <w:tc>
          <w:tcPr>
            <w:tcW w:w="1339" w:type="dxa"/>
          </w:tcPr>
          <w:p w14:paraId="1FC4078A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6203B0" w14:textId="0CD3343A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27</w:t>
            </w:r>
          </w:p>
        </w:tc>
        <w:tc>
          <w:tcPr>
            <w:tcW w:w="2618" w:type="dxa"/>
            <w:vAlign w:val="bottom"/>
          </w:tcPr>
          <w:p w14:paraId="51344683" w14:textId="3778AFC3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D81E5AE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553919" w14:textId="202A2A6C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</w:tbl>
    <w:p w14:paraId="30EDC4E4" w14:textId="77777777" w:rsidR="00A91026" w:rsidRPr="0078338E" w:rsidRDefault="00A91026" w:rsidP="00726395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10F190F5" w14:textId="4D54B2C5" w:rsidR="00726395" w:rsidRPr="0078338E" w:rsidRDefault="00726395" w:rsidP="00726395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>4.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7D3FE4" w:rsidRPr="0078338E">
        <w:rPr>
          <w:rFonts w:ascii="Aquawax Pro" w:hAnsi="Aquawax Pro"/>
          <w:b/>
          <w:color w:val="002060"/>
          <w:sz w:val="20"/>
          <w:szCs w:val="20"/>
        </w:rPr>
        <w:t>25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7D3FE4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7D3FE4" w:rsidRPr="0078338E">
        <w:rPr>
          <w:rFonts w:ascii="Aquawax Pro" w:hAnsi="Aquawax Pro"/>
          <w:b/>
          <w:color w:val="002060"/>
          <w:sz w:val="20"/>
          <w:szCs w:val="20"/>
        </w:rPr>
        <w:t>26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7D3FE4" w:rsidRPr="0078338E">
        <w:rPr>
          <w:rFonts w:ascii="Aquawax Pro" w:hAnsi="Aquawax Pro"/>
          <w:b/>
          <w:color w:val="002060"/>
          <w:sz w:val="20"/>
          <w:szCs w:val="20"/>
        </w:rPr>
        <w:t>01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521FC637" w14:textId="77777777" w:rsidTr="00E76A17">
        <w:trPr>
          <w:jc w:val="center"/>
        </w:trPr>
        <w:tc>
          <w:tcPr>
            <w:tcW w:w="1339" w:type="dxa"/>
          </w:tcPr>
          <w:p w14:paraId="1E52D23C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A58095B" w14:textId="13A1475A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bottom"/>
          </w:tcPr>
          <w:p w14:paraId="4E6BE5CA" w14:textId="68B8FDAB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1C5B4848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4F0BA16" w14:textId="522B9D55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4BE86C9C" w14:textId="77777777" w:rsidTr="00E76A17">
        <w:trPr>
          <w:jc w:val="center"/>
        </w:trPr>
        <w:tc>
          <w:tcPr>
            <w:tcW w:w="1339" w:type="dxa"/>
          </w:tcPr>
          <w:p w14:paraId="28041F4C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316EFE" w14:textId="0F9A8C3B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29</w:t>
            </w:r>
          </w:p>
        </w:tc>
        <w:tc>
          <w:tcPr>
            <w:tcW w:w="2618" w:type="dxa"/>
            <w:vAlign w:val="bottom"/>
          </w:tcPr>
          <w:p w14:paraId="207BCB96" w14:textId="52FA48C4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483DEDA4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AD2969B" w14:textId="63DCCE49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626A2092" w14:textId="77777777" w:rsidTr="00E76A17">
        <w:trPr>
          <w:jc w:val="center"/>
        </w:trPr>
        <w:tc>
          <w:tcPr>
            <w:tcW w:w="1339" w:type="dxa"/>
          </w:tcPr>
          <w:p w14:paraId="2E9B6E45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E21F7D" w14:textId="73551D40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bottom"/>
          </w:tcPr>
          <w:p w14:paraId="4CDED0C2" w14:textId="3F99622F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1AFB6DDB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AB23A0F" w14:textId="4194A06A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40382363" w14:textId="77777777" w:rsidTr="00E76A17">
        <w:trPr>
          <w:jc w:val="center"/>
        </w:trPr>
        <w:tc>
          <w:tcPr>
            <w:tcW w:w="1339" w:type="dxa"/>
          </w:tcPr>
          <w:p w14:paraId="1C707A0D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07059D" w14:textId="54C5EAC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31</w:t>
            </w:r>
          </w:p>
        </w:tc>
        <w:tc>
          <w:tcPr>
            <w:tcW w:w="2618" w:type="dxa"/>
            <w:vAlign w:val="bottom"/>
          </w:tcPr>
          <w:p w14:paraId="026F170E" w14:textId="054F9786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7AD41E58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69D00E5" w14:textId="5BBC9030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452939E9" w14:textId="77777777" w:rsidTr="00E76A17">
        <w:trPr>
          <w:jc w:val="center"/>
        </w:trPr>
        <w:tc>
          <w:tcPr>
            <w:tcW w:w="1339" w:type="dxa"/>
          </w:tcPr>
          <w:p w14:paraId="44B270C5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9D0D50" w14:textId="166B900C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32</w:t>
            </w:r>
          </w:p>
        </w:tc>
        <w:tc>
          <w:tcPr>
            <w:tcW w:w="2618" w:type="dxa"/>
            <w:vAlign w:val="bottom"/>
          </w:tcPr>
          <w:p w14:paraId="00145E14" w14:textId="748017D9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2869D898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FA702F4" w14:textId="39F385B0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1BF77757" w14:textId="77777777" w:rsidTr="00E76A17">
        <w:trPr>
          <w:jc w:val="center"/>
        </w:trPr>
        <w:tc>
          <w:tcPr>
            <w:tcW w:w="1339" w:type="dxa"/>
          </w:tcPr>
          <w:p w14:paraId="599F6F71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832D0C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7640DE2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64757FD9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AB6A57E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1CCA662B" w14:textId="77777777" w:rsidTr="00E76A17">
        <w:trPr>
          <w:jc w:val="center"/>
        </w:trPr>
        <w:tc>
          <w:tcPr>
            <w:tcW w:w="1339" w:type="dxa"/>
          </w:tcPr>
          <w:p w14:paraId="7FAA10A7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3A4DE4E2" w14:textId="0AD56D7E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33</w:t>
            </w:r>
          </w:p>
        </w:tc>
        <w:tc>
          <w:tcPr>
            <w:tcW w:w="2618" w:type="dxa"/>
            <w:vAlign w:val="bottom"/>
          </w:tcPr>
          <w:p w14:paraId="595282A6" w14:textId="1B3510AF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4D6AFE42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CA90FA8" w14:textId="0E984681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7F6E204A" w14:textId="77777777" w:rsidTr="00E76A17">
        <w:trPr>
          <w:jc w:val="center"/>
        </w:trPr>
        <w:tc>
          <w:tcPr>
            <w:tcW w:w="1339" w:type="dxa"/>
          </w:tcPr>
          <w:p w14:paraId="1BBE33B3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D216B8" w14:textId="0F0918C6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bottom"/>
          </w:tcPr>
          <w:p w14:paraId="18BE6FA1" w14:textId="53C1947B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CCD44C9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9D4AFEE" w14:textId="1687230D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467EA00A" w14:textId="77777777" w:rsidTr="00E76A17">
        <w:trPr>
          <w:jc w:val="center"/>
        </w:trPr>
        <w:tc>
          <w:tcPr>
            <w:tcW w:w="1339" w:type="dxa"/>
          </w:tcPr>
          <w:p w14:paraId="3ED9A720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ED545C" w14:textId="322E8EAB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35</w:t>
            </w:r>
          </w:p>
        </w:tc>
        <w:tc>
          <w:tcPr>
            <w:tcW w:w="2618" w:type="dxa"/>
            <w:vAlign w:val="bottom"/>
          </w:tcPr>
          <w:p w14:paraId="31CA302E" w14:textId="1054D775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34A7179F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9421079" w14:textId="08D30BBF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EF3268" w:rsidRPr="0078338E" w14:paraId="7BE15165" w14:textId="77777777" w:rsidTr="00E76A17">
        <w:trPr>
          <w:jc w:val="center"/>
        </w:trPr>
        <w:tc>
          <w:tcPr>
            <w:tcW w:w="1339" w:type="dxa"/>
          </w:tcPr>
          <w:p w14:paraId="02CE6E50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6A9BE6" w14:textId="62F5BF86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36</w:t>
            </w:r>
          </w:p>
        </w:tc>
        <w:tc>
          <w:tcPr>
            <w:tcW w:w="2618" w:type="dxa"/>
            <w:vAlign w:val="bottom"/>
          </w:tcPr>
          <w:p w14:paraId="48EBA02C" w14:textId="4298A873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126C8BC2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93A47CC" w14:textId="36D34036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</w:tbl>
    <w:p w14:paraId="51D7D62D" w14:textId="77777777" w:rsidR="00E76A17" w:rsidRPr="0078338E" w:rsidRDefault="00E76A17" w:rsidP="00726395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37046174" w14:textId="06DC7096" w:rsidR="00726395" w:rsidRPr="0078338E" w:rsidRDefault="00726395" w:rsidP="00726395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>5.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</w:t>
      </w:r>
      <w:r w:rsidR="00C31D16" w:rsidRPr="0078338E">
        <w:rPr>
          <w:rFonts w:ascii="Aquawax Pro" w:hAnsi="Aquawax Pro"/>
          <w:b/>
          <w:color w:val="002060"/>
          <w:sz w:val="20"/>
          <w:szCs w:val="20"/>
        </w:rPr>
        <w:t xml:space="preserve"> 08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C31D16" w:rsidRPr="0078338E">
        <w:rPr>
          <w:rFonts w:ascii="Aquawax Pro" w:hAnsi="Aquawax Pro"/>
          <w:b/>
          <w:color w:val="002060"/>
          <w:sz w:val="20"/>
          <w:szCs w:val="20"/>
        </w:rPr>
        <w:t>3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C31D16" w:rsidRPr="0078338E">
        <w:rPr>
          <w:rFonts w:ascii="Aquawax Pro" w:hAnsi="Aquawax Pro"/>
          <w:b/>
          <w:color w:val="002060"/>
          <w:sz w:val="20"/>
          <w:szCs w:val="20"/>
        </w:rPr>
        <w:t>09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C31D16" w:rsidRPr="0078338E">
        <w:rPr>
          <w:rFonts w:ascii="Aquawax Pro" w:hAnsi="Aquawax Pro"/>
          <w:b/>
          <w:color w:val="002060"/>
          <w:sz w:val="20"/>
          <w:szCs w:val="20"/>
        </w:rPr>
        <w:t>3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C31D16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1C8D49BF" w14:textId="77777777" w:rsidTr="00E76A17">
        <w:trPr>
          <w:jc w:val="center"/>
        </w:trPr>
        <w:tc>
          <w:tcPr>
            <w:tcW w:w="1339" w:type="dxa"/>
          </w:tcPr>
          <w:p w14:paraId="3E1B6AF8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CE37F0A" w14:textId="23965589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37</w:t>
            </w:r>
          </w:p>
        </w:tc>
        <w:tc>
          <w:tcPr>
            <w:tcW w:w="2618" w:type="dxa"/>
            <w:vAlign w:val="bottom"/>
          </w:tcPr>
          <w:p w14:paraId="7E8D7F64" w14:textId="35E4F89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155D1A97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FD1BEB1" w14:textId="3BBB3410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683367A0" w14:textId="77777777" w:rsidTr="00E76A17">
        <w:trPr>
          <w:jc w:val="center"/>
        </w:trPr>
        <w:tc>
          <w:tcPr>
            <w:tcW w:w="1339" w:type="dxa"/>
          </w:tcPr>
          <w:p w14:paraId="7352D5C3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DF8E94" w14:textId="46F46FE6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38</w:t>
            </w:r>
          </w:p>
        </w:tc>
        <w:tc>
          <w:tcPr>
            <w:tcW w:w="2618" w:type="dxa"/>
            <w:vAlign w:val="bottom"/>
          </w:tcPr>
          <w:p w14:paraId="5A6D9D9A" w14:textId="4CB7CB43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3A4414FB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0E5BA92" w14:textId="519E40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6821515B" w14:textId="77777777" w:rsidTr="00E76A17">
        <w:trPr>
          <w:jc w:val="center"/>
        </w:trPr>
        <w:tc>
          <w:tcPr>
            <w:tcW w:w="1339" w:type="dxa"/>
          </w:tcPr>
          <w:p w14:paraId="171B573E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EEB181" w14:textId="7BBDE48E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39</w:t>
            </w:r>
          </w:p>
        </w:tc>
        <w:tc>
          <w:tcPr>
            <w:tcW w:w="2618" w:type="dxa"/>
            <w:vAlign w:val="bottom"/>
          </w:tcPr>
          <w:p w14:paraId="761C5C61" w14:textId="6DEBC369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3910F01F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9D8AAE7" w14:textId="34F1F9BB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6251BCEB" w14:textId="77777777" w:rsidTr="00E76A17">
        <w:trPr>
          <w:jc w:val="center"/>
        </w:trPr>
        <w:tc>
          <w:tcPr>
            <w:tcW w:w="1339" w:type="dxa"/>
          </w:tcPr>
          <w:p w14:paraId="613B1069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F16BC1" w14:textId="7F2B0D71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bottom"/>
          </w:tcPr>
          <w:p w14:paraId="15BF9C43" w14:textId="63B8B9B4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72DA8550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4393923" w14:textId="29CDB14D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652D92EA" w14:textId="77777777" w:rsidTr="00E76A17">
        <w:trPr>
          <w:jc w:val="center"/>
        </w:trPr>
        <w:tc>
          <w:tcPr>
            <w:tcW w:w="1339" w:type="dxa"/>
          </w:tcPr>
          <w:p w14:paraId="74C96EF7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B2F3A3" w14:textId="39D6C2F2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41</w:t>
            </w:r>
          </w:p>
        </w:tc>
        <w:tc>
          <w:tcPr>
            <w:tcW w:w="2618" w:type="dxa"/>
            <w:vAlign w:val="bottom"/>
          </w:tcPr>
          <w:p w14:paraId="6239A26F" w14:textId="526F5324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8195DA8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02ACDFF" w14:textId="76FE123C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4591289F" w14:textId="77777777" w:rsidTr="00E76A17">
        <w:trPr>
          <w:jc w:val="center"/>
        </w:trPr>
        <w:tc>
          <w:tcPr>
            <w:tcW w:w="1339" w:type="dxa"/>
          </w:tcPr>
          <w:p w14:paraId="206A0EB3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C2ADE4" w14:textId="1B6FC131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A95B489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2C3BA1CB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6BAC12A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69584D" w:rsidRPr="0078338E" w14:paraId="64EEC5BE" w14:textId="77777777" w:rsidTr="00E76A17">
        <w:trPr>
          <w:jc w:val="center"/>
        </w:trPr>
        <w:tc>
          <w:tcPr>
            <w:tcW w:w="1339" w:type="dxa"/>
          </w:tcPr>
          <w:p w14:paraId="0C75D2B4" w14:textId="77777777" w:rsidR="0069584D" w:rsidRPr="0078338E" w:rsidRDefault="0069584D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20EB41" w14:textId="77777777" w:rsidR="0069584D" w:rsidRPr="0078338E" w:rsidRDefault="0069584D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CEDE85E" w14:textId="77777777" w:rsidR="0069584D" w:rsidRPr="0078338E" w:rsidRDefault="0069584D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5DF82A20" w14:textId="77777777" w:rsidR="0069584D" w:rsidRPr="0078338E" w:rsidRDefault="0069584D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474EE83" w14:textId="77777777" w:rsidR="0069584D" w:rsidRPr="0078338E" w:rsidRDefault="0069584D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69584D" w:rsidRPr="0078338E" w14:paraId="41853CB3" w14:textId="77777777" w:rsidTr="00E76A17">
        <w:trPr>
          <w:jc w:val="center"/>
        </w:trPr>
        <w:tc>
          <w:tcPr>
            <w:tcW w:w="1339" w:type="dxa"/>
          </w:tcPr>
          <w:p w14:paraId="1E62A3C3" w14:textId="77777777" w:rsidR="0069584D" w:rsidRPr="0078338E" w:rsidRDefault="0069584D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31203E" w14:textId="77777777" w:rsidR="0069584D" w:rsidRPr="0078338E" w:rsidRDefault="0069584D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CAED166" w14:textId="77777777" w:rsidR="0069584D" w:rsidRPr="0078338E" w:rsidRDefault="0069584D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59A41EF4" w14:textId="77777777" w:rsidR="0069584D" w:rsidRPr="0078338E" w:rsidRDefault="0069584D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8445BDF" w14:textId="77777777" w:rsidR="0069584D" w:rsidRPr="0078338E" w:rsidRDefault="0069584D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B70E860" w14:textId="77777777" w:rsidTr="00E76A17">
        <w:trPr>
          <w:jc w:val="center"/>
        </w:trPr>
        <w:tc>
          <w:tcPr>
            <w:tcW w:w="1339" w:type="dxa"/>
          </w:tcPr>
          <w:p w14:paraId="6CD036B9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lastRenderedPageBreak/>
              <w:t>Neděle</w:t>
            </w:r>
          </w:p>
        </w:tc>
        <w:tc>
          <w:tcPr>
            <w:tcW w:w="850" w:type="dxa"/>
          </w:tcPr>
          <w:p w14:paraId="0AD044AE" w14:textId="7B0E25FB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42</w:t>
            </w:r>
          </w:p>
        </w:tc>
        <w:tc>
          <w:tcPr>
            <w:tcW w:w="2618" w:type="dxa"/>
            <w:vAlign w:val="bottom"/>
          </w:tcPr>
          <w:p w14:paraId="72E78938" w14:textId="1960B60B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7882A85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DD40FD9" w14:textId="66337895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70EB36A7" w14:textId="77777777" w:rsidTr="00E76A17">
        <w:trPr>
          <w:jc w:val="center"/>
        </w:trPr>
        <w:tc>
          <w:tcPr>
            <w:tcW w:w="1339" w:type="dxa"/>
          </w:tcPr>
          <w:p w14:paraId="458F7E1F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E63D89" w14:textId="29ABE420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43</w:t>
            </w:r>
          </w:p>
        </w:tc>
        <w:tc>
          <w:tcPr>
            <w:tcW w:w="2618" w:type="dxa"/>
            <w:vAlign w:val="bottom"/>
          </w:tcPr>
          <w:p w14:paraId="17D3752F" w14:textId="4AA91598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6433955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BFB40A0" w14:textId="58640870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18489011" w14:textId="77777777" w:rsidTr="00E76A17">
        <w:trPr>
          <w:jc w:val="center"/>
        </w:trPr>
        <w:tc>
          <w:tcPr>
            <w:tcW w:w="1339" w:type="dxa"/>
          </w:tcPr>
          <w:p w14:paraId="0A9CA0AE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CCD800" w14:textId="48195561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44</w:t>
            </w:r>
          </w:p>
        </w:tc>
        <w:tc>
          <w:tcPr>
            <w:tcW w:w="2618" w:type="dxa"/>
            <w:vAlign w:val="bottom"/>
          </w:tcPr>
          <w:p w14:paraId="0E8758F6" w14:textId="4681F152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796C8A7D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409D54B" w14:textId="177F75E0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EF3268" w:rsidRPr="0078338E" w14:paraId="31D6D3D3" w14:textId="77777777" w:rsidTr="00E76A17">
        <w:trPr>
          <w:jc w:val="center"/>
        </w:trPr>
        <w:tc>
          <w:tcPr>
            <w:tcW w:w="1339" w:type="dxa"/>
          </w:tcPr>
          <w:p w14:paraId="32CB8C48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D17129" w14:textId="4036DAFB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45</w:t>
            </w:r>
          </w:p>
        </w:tc>
        <w:tc>
          <w:tcPr>
            <w:tcW w:w="2618" w:type="dxa"/>
            <w:vAlign w:val="bottom"/>
          </w:tcPr>
          <w:p w14:paraId="0EEF04EB" w14:textId="06C3654C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029C68BE" w14:textId="77777777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56AEB6F" w14:textId="3EE805C3" w:rsidR="00EF3268" w:rsidRPr="0078338E" w:rsidRDefault="00EF3268" w:rsidP="00EF326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</w:tbl>
    <w:p w14:paraId="5B6A863E" w14:textId="77777777" w:rsidR="00DC2F13" w:rsidRPr="0078338E" w:rsidRDefault="00DC2F13" w:rsidP="00DC2F1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0A696357" w14:textId="2D2117C4" w:rsidR="00C31D16" w:rsidRPr="0078338E" w:rsidRDefault="00C31D16" w:rsidP="00C31D16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>6.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3C45B8" w:rsidRPr="0078338E">
        <w:rPr>
          <w:rFonts w:ascii="Aquawax Pro" w:hAnsi="Aquawax Pro"/>
          <w:b/>
          <w:color w:val="002060"/>
          <w:sz w:val="20"/>
          <w:szCs w:val="20"/>
        </w:rPr>
        <w:t>30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3C45B8" w:rsidRPr="0078338E">
        <w:rPr>
          <w:rFonts w:ascii="Aquawax Pro" w:hAnsi="Aquawax Pro"/>
          <w:b/>
          <w:color w:val="002060"/>
          <w:sz w:val="20"/>
          <w:szCs w:val="20"/>
        </w:rPr>
        <w:t>3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3C45B8" w:rsidRPr="0078338E">
        <w:rPr>
          <w:rFonts w:ascii="Aquawax Pro" w:hAnsi="Aquawax Pro"/>
          <w:b/>
          <w:color w:val="002060"/>
          <w:sz w:val="20"/>
          <w:szCs w:val="20"/>
        </w:rPr>
        <w:t>31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3C45B8" w:rsidRPr="0078338E">
        <w:rPr>
          <w:rFonts w:ascii="Aquawax Pro" w:hAnsi="Aquawax Pro"/>
          <w:b/>
          <w:color w:val="002060"/>
          <w:sz w:val="20"/>
          <w:szCs w:val="20"/>
        </w:rPr>
        <w:t>3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2E4F1780" w14:textId="77777777" w:rsidTr="00E76A17">
        <w:trPr>
          <w:jc w:val="center"/>
        </w:trPr>
        <w:tc>
          <w:tcPr>
            <w:tcW w:w="1339" w:type="dxa"/>
          </w:tcPr>
          <w:p w14:paraId="0814C744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202D3A32" w14:textId="50089D52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46</w:t>
            </w:r>
          </w:p>
        </w:tc>
        <w:tc>
          <w:tcPr>
            <w:tcW w:w="2618" w:type="dxa"/>
            <w:vAlign w:val="bottom"/>
          </w:tcPr>
          <w:p w14:paraId="021E5660" w14:textId="4634D806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60E45BEB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3A7254F" w14:textId="0255FC8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74A5B9E5" w14:textId="77777777" w:rsidTr="00E76A17">
        <w:trPr>
          <w:jc w:val="center"/>
        </w:trPr>
        <w:tc>
          <w:tcPr>
            <w:tcW w:w="1339" w:type="dxa"/>
          </w:tcPr>
          <w:p w14:paraId="2B454E23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D356E1" w14:textId="04F3E4DA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47</w:t>
            </w:r>
          </w:p>
        </w:tc>
        <w:tc>
          <w:tcPr>
            <w:tcW w:w="2618" w:type="dxa"/>
            <w:vAlign w:val="bottom"/>
          </w:tcPr>
          <w:p w14:paraId="72B8B81F" w14:textId="18FFF892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37C7AEB" w14:textId="3F912965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9845460" w14:textId="455A1F9C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5277E736" w14:textId="77777777" w:rsidTr="00E76A17">
        <w:trPr>
          <w:jc w:val="center"/>
        </w:trPr>
        <w:tc>
          <w:tcPr>
            <w:tcW w:w="1339" w:type="dxa"/>
          </w:tcPr>
          <w:p w14:paraId="14D969ED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C15394" w14:textId="46E33116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48</w:t>
            </w:r>
          </w:p>
        </w:tc>
        <w:tc>
          <w:tcPr>
            <w:tcW w:w="2618" w:type="dxa"/>
            <w:vAlign w:val="bottom"/>
          </w:tcPr>
          <w:p w14:paraId="5AB05498" w14:textId="1C5A58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9AA2090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EB009E1" w14:textId="2E400F4F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3EC1DEFD" w14:textId="77777777" w:rsidTr="00E76A17">
        <w:trPr>
          <w:jc w:val="center"/>
        </w:trPr>
        <w:tc>
          <w:tcPr>
            <w:tcW w:w="1339" w:type="dxa"/>
          </w:tcPr>
          <w:p w14:paraId="5CEDE0BA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D31ECE" w14:textId="46FCF3B9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49</w:t>
            </w:r>
          </w:p>
        </w:tc>
        <w:tc>
          <w:tcPr>
            <w:tcW w:w="2618" w:type="dxa"/>
            <w:vAlign w:val="bottom"/>
          </w:tcPr>
          <w:p w14:paraId="3A519981" w14:textId="2EB021BA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677ACD71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D28513F" w14:textId="4146DC3B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1486AD41" w14:textId="77777777" w:rsidTr="00E76A17">
        <w:trPr>
          <w:jc w:val="center"/>
        </w:trPr>
        <w:tc>
          <w:tcPr>
            <w:tcW w:w="1339" w:type="dxa"/>
          </w:tcPr>
          <w:p w14:paraId="2E94688D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7BBE7F" w14:textId="4A96ADE4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50</w:t>
            </w:r>
          </w:p>
        </w:tc>
        <w:tc>
          <w:tcPr>
            <w:tcW w:w="2618" w:type="dxa"/>
            <w:vAlign w:val="bottom"/>
          </w:tcPr>
          <w:p w14:paraId="3C47B660" w14:textId="591F86E1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262C491C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BFD6E8C" w14:textId="32ADB9EE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31D806C4" w14:textId="77777777" w:rsidTr="00E76A17">
        <w:trPr>
          <w:jc w:val="center"/>
        </w:trPr>
        <w:tc>
          <w:tcPr>
            <w:tcW w:w="1339" w:type="dxa"/>
          </w:tcPr>
          <w:p w14:paraId="0DB15987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C44B62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08CE968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68E32FD1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6EAE5AA3" w14:textId="77777777" w:rsidR="00C31D16" w:rsidRPr="0078338E" w:rsidRDefault="00C31D16" w:rsidP="00C31D16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1D2D9CC5" w14:textId="77777777" w:rsidTr="00E76A17">
        <w:trPr>
          <w:jc w:val="center"/>
        </w:trPr>
        <w:tc>
          <w:tcPr>
            <w:tcW w:w="1339" w:type="dxa"/>
          </w:tcPr>
          <w:p w14:paraId="4788683E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5713E099" w14:textId="54BD531B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51</w:t>
            </w:r>
          </w:p>
        </w:tc>
        <w:tc>
          <w:tcPr>
            <w:tcW w:w="2618" w:type="dxa"/>
            <w:vAlign w:val="bottom"/>
          </w:tcPr>
          <w:p w14:paraId="309C31C3" w14:textId="429C36EB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32DDA0E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1135195" w14:textId="50C1D30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4346FE60" w14:textId="77777777" w:rsidTr="00E76A17">
        <w:trPr>
          <w:jc w:val="center"/>
        </w:trPr>
        <w:tc>
          <w:tcPr>
            <w:tcW w:w="1339" w:type="dxa"/>
          </w:tcPr>
          <w:p w14:paraId="79E3EAA9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AE3EF8" w14:textId="2F4241D2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52</w:t>
            </w:r>
          </w:p>
        </w:tc>
        <w:tc>
          <w:tcPr>
            <w:tcW w:w="2618" w:type="dxa"/>
            <w:vAlign w:val="bottom"/>
          </w:tcPr>
          <w:p w14:paraId="32B28763" w14:textId="66FD2169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0600ABE6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2CF3C3E" w14:textId="0C08A97F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458B2DF4" w14:textId="77777777" w:rsidTr="00E76A17">
        <w:trPr>
          <w:jc w:val="center"/>
        </w:trPr>
        <w:tc>
          <w:tcPr>
            <w:tcW w:w="1339" w:type="dxa"/>
          </w:tcPr>
          <w:p w14:paraId="15997947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CE4873" w14:textId="11B89DE8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53</w:t>
            </w:r>
          </w:p>
        </w:tc>
        <w:tc>
          <w:tcPr>
            <w:tcW w:w="2618" w:type="dxa"/>
            <w:vAlign w:val="bottom"/>
          </w:tcPr>
          <w:p w14:paraId="73BE2B55" w14:textId="2FE908CE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619147A0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D75A6C2" w14:textId="634483E0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392041" w:rsidRPr="0078338E" w14:paraId="1982B0AC" w14:textId="77777777" w:rsidTr="00E76A17">
        <w:trPr>
          <w:jc w:val="center"/>
        </w:trPr>
        <w:tc>
          <w:tcPr>
            <w:tcW w:w="1339" w:type="dxa"/>
          </w:tcPr>
          <w:p w14:paraId="076EBC71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3FE383" w14:textId="5FF423E3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54</w:t>
            </w:r>
          </w:p>
        </w:tc>
        <w:tc>
          <w:tcPr>
            <w:tcW w:w="2618" w:type="dxa"/>
            <w:vAlign w:val="bottom"/>
          </w:tcPr>
          <w:p w14:paraId="3407F5BA" w14:textId="03F2967D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306AB1F2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8394E6F" w14:textId="4E7CDBF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</w:tbl>
    <w:p w14:paraId="784A1BC8" w14:textId="77777777" w:rsidR="00C31D16" w:rsidRPr="0078338E" w:rsidRDefault="00C31D16" w:rsidP="00C31D16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4E18BB0C" w14:textId="1FC0F570" w:rsidR="00C31D16" w:rsidRPr="0078338E" w:rsidRDefault="00C31D16" w:rsidP="00C31D16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>7.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A91026" w:rsidRPr="0078338E">
        <w:rPr>
          <w:rFonts w:ascii="Aquawax Pro" w:hAnsi="Aquawax Pro"/>
          <w:b/>
          <w:color w:val="002060"/>
          <w:sz w:val="20"/>
          <w:szCs w:val="20"/>
        </w:rPr>
        <w:t>10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A91026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A91026" w:rsidRPr="0078338E">
        <w:rPr>
          <w:rFonts w:ascii="Aquawax Pro" w:hAnsi="Aquawax Pro"/>
          <w:b/>
          <w:color w:val="002060"/>
          <w:sz w:val="20"/>
          <w:szCs w:val="20"/>
        </w:rPr>
        <w:t>11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A91026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5D10F264" w14:textId="77777777" w:rsidTr="00E76A17">
        <w:trPr>
          <w:jc w:val="center"/>
        </w:trPr>
        <w:tc>
          <w:tcPr>
            <w:tcW w:w="1339" w:type="dxa"/>
          </w:tcPr>
          <w:p w14:paraId="25CC8AB6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2F2294E" w14:textId="35A0DA4D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55</w:t>
            </w:r>
          </w:p>
        </w:tc>
        <w:tc>
          <w:tcPr>
            <w:tcW w:w="2618" w:type="dxa"/>
            <w:vAlign w:val="bottom"/>
          </w:tcPr>
          <w:p w14:paraId="0F27703A" w14:textId="3850D1BE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77092135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44BDAAD" w14:textId="2682E18A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207794AA" w14:textId="77777777" w:rsidTr="00E76A17">
        <w:trPr>
          <w:jc w:val="center"/>
        </w:trPr>
        <w:tc>
          <w:tcPr>
            <w:tcW w:w="1339" w:type="dxa"/>
          </w:tcPr>
          <w:p w14:paraId="6E2FD478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F7003F" w14:textId="10E6618B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56</w:t>
            </w:r>
          </w:p>
        </w:tc>
        <w:tc>
          <w:tcPr>
            <w:tcW w:w="2618" w:type="dxa"/>
            <w:vAlign w:val="bottom"/>
          </w:tcPr>
          <w:p w14:paraId="0DD14615" w14:textId="79684848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07A5B43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10BE5B1" w14:textId="7F62B51D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2DF0BC06" w14:textId="77777777" w:rsidTr="00E76A17">
        <w:trPr>
          <w:jc w:val="center"/>
        </w:trPr>
        <w:tc>
          <w:tcPr>
            <w:tcW w:w="1339" w:type="dxa"/>
          </w:tcPr>
          <w:p w14:paraId="268EFDAC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A68700" w14:textId="2BBB012E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57</w:t>
            </w:r>
          </w:p>
        </w:tc>
        <w:tc>
          <w:tcPr>
            <w:tcW w:w="2618" w:type="dxa"/>
            <w:vAlign w:val="bottom"/>
          </w:tcPr>
          <w:p w14:paraId="4D95EAD5" w14:textId="0DC4D139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0B5ED36F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FE20BEF" w14:textId="2DFAB11A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1A5B9FB1" w14:textId="77777777" w:rsidTr="00E76A17">
        <w:trPr>
          <w:jc w:val="center"/>
        </w:trPr>
        <w:tc>
          <w:tcPr>
            <w:tcW w:w="1339" w:type="dxa"/>
          </w:tcPr>
          <w:p w14:paraId="0769F0C0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59C91" w14:textId="01B15D51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58</w:t>
            </w:r>
          </w:p>
        </w:tc>
        <w:tc>
          <w:tcPr>
            <w:tcW w:w="2618" w:type="dxa"/>
            <w:vAlign w:val="bottom"/>
          </w:tcPr>
          <w:p w14:paraId="37941D99" w14:textId="71520223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484055E4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72BE777" w14:textId="2EC2E829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1E61FFAA" w14:textId="77777777" w:rsidTr="00E76A17">
        <w:trPr>
          <w:jc w:val="center"/>
        </w:trPr>
        <w:tc>
          <w:tcPr>
            <w:tcW w:w="1339" w:type="dxa"/>
          </w:tcPr>
          <w:p w14:paraId="480A0C83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8ED4CE" w14:textId="4A85825F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59</w:t>
            </w:r>
          </w:p>
        </w:tc>
        <w:tc>
          <w:tcPr>
            <w:tcW w:w="2618" w:type="dxa"/>
            <w:vAlign w:val="bottom"/>
          </w:tcPr>
          <w:p w14:paraId="3686CD29" w14:textId="511140EB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C796E11" w14:textId="77777777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98069A8" w14:textId="201FD341" w:rsidR="00392041" w:rsidRPr="0078338E" w:rsidRDefault="00392041" w:rsidP="003920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3C16A5E5" w14:textId="77777777" w:rsidTr="00E76A17">
        <w:trPr>
          <w:jc w:val="center"/>
        </w:trPr>
        <w:tc>
          <w:tcPr>
            <w:tcW w:w="1339" w:type="dxa"/>
          </w:tcPr>
          <w:p w14:paraId="3099E7FD" w14:textId="77777777" w:rsidR="00C31D16" w:rsidRPr="0078338E" w:rsidRDefault="00C31D16" w:rsidP="00B2282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65967A" w14:textId="77777777" w:rsidR="00C31D16" w:rsidRPr="0078338E" w:rsidRDefault="00C31D16" w:rsidP="00B2282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234A7753" w14:textId="77777777" w:rsidR="00C31D16" w:rsidRPr="0078338E" w:rsidRDefault="00C31D16" w:rsidP="00B2282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AD07D0C" w14:textId="77777777" w:rsidR="00C31D16" w:rsidRPr="0078338E" w:rsidRDefault="00C31D16" w:rsidP="00B2282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B5A23A8" w14:textId="77777777" w:rsidR="00C31D16" w:rsidRPr="0078338E" w:rsidRDefault="00C31D16" w:rsidP="00B2282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033B919A" w14:textId="77777777" w:rsidTr="00E76A17">
        <w:trPr>
          <w:jc w:val="center"/>
        </w:trPr>
        <w:tc>
          <w:tcPr>
            <w:tcW w:w="1339" w:type="dxa"/>
          </w:tcPr>
          <w:p w14:paraId="4BE70F11" w14:textId="77777777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A39E6F3" w14:textId="093EB6AA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60</w:t>
            </w:r>
          </w:p>
        </w:tc>
        <w:tc>
          <w:tcPr>
            <w:tcW w:w="2618" w:type="dxa"/>
            <w:vAlign w:val="bottom"/>
          </w:tcPr>
          <w:p w14:paraId="1A5DE813" w14:textId="6C3931E5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F9CD4AE" w14:textId="77777777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E97DE64" w14:textId="0E8DB7C9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7BD55CC2" w14:textId="77777777" w:rsidTr="00E76A17">
        <w:trPr>
          <w:jc w:val="center"/>
        </w:trPr>
        <w:tc>
          <w:tcPr>
            <w:tcW w:w="1339" w:type="dxa"/>
          </w:tcPr>
          <w:p w14:paraId="1F4D6A4F" w14:textId="77777777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F4165D" w14:textId="7A17DBA8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61</w:t>
            </w:r>
          </w:p>
        </w:tc>
        <w:tc>
          <w:tcPr>
            <w:tcW w:w="2618" w:type="dxa"/>
            <w:vAlign w:val="bottom"/>
          </w:tcPr>
          <w:p w14:paraId="6A0AF16F" w14:textId="6F278613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40DD0EB5" w14:textId="77777777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B8A185B" w14:textId="08B98A5E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58475F06" w14:textId="77777777" w:rsidTr="00E76A17">
        <w:trPr>
          <w:jc w:val="center"/>
        </w:trPr>
        <w:tc>
          <w:tcPr>
            <w:tcW w:w="1339" w:type="dxa"/>
          </w:tcPr>
          <w:p w14:paraId="43546880" w14:textId="77777777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39D13E" w14:textId="00BB9F2B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62</w:t>
            </w:r>
          </w:p>
        </w:tc>
        <w:tc>
          <w:tcPr>
            <w:tcW w:w="2618" w:type="dxa"/>
            <w:vAlign w:val="bottom"/>
          </w:tcPr>
          <w:p w14:paraId="7D1CE9B9" w14:textId="6AD7FF96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593F52DF" w14:textId="77777777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D5B07CE" w14:textId="05B6A921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3C45B8" w:rsidRPr="0078338E" w14:paraId="333C2C85" w14:textId="77777777" w:rsidTr="00E76A17">
        <w:trPr>
          <w:jc w:val="center"/>
        </w:trPr>
        <w:tc>
          <w:tcPr>
            <w:tcW w:w="1339" w:type="dxa"/>
          </w:tcPr>
          <w:p w14:paraId="45154651" w14:textId="77777777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3762CC" w14:textId="023B7B5D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63</w:t>
            </w:r>
          </w:p>
        </w:tc>
        <w:tc>
          <w:tcPr>
            <w:tcW w:w="2618" w:type="dxa"/>
            <w:vAlign w:val="bottom"/>
          </w:tcPr>
          <w:p w14:paraId="53D60FFD" w14:textId="63903EA0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56303B9E" w14:textId="77777777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36C0D05" w14:textId="39DEF365" w:rsidR="003C45B8" w:rsidRPr="0078338E" w:rsidRDefault="003C45B8" w:rsidP="003C45B8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</w:tbl>
    <w:p w14:paraId="2684AA88" w14:textId="77777777" w:rsidR="00C31D16" w:rsidRDefault="00C31D16" w:rsidP="00C31D16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0C6E7DB0" w14:textId="77777777" w:rsidR="009850E8" w:rsidRPr="0078338E" w:rsidRDefault="009850E8" w:rsidP="00C31D16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22457D7E" w14:textId="77777777" w:rsidR="00DC2F13" w:rsidRPr="0078338E" w:rsidRDefault="00DC2F13" w:rsidP="00DC2F1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Tituly a ceny:</w:t>
      </w: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  <w:r w:rsidRPr="0078338E">
        <w:rPr>
          <w:rFonts w:ascii="Aquawax Pro" w:hAnsi="Aquawax Pro"/>
          <w:color w:val="002060"/>
          <w:sz w:val="20"/>
          <w:szCs w:val="20"/>
        </w:rPr>
        <w:t>Vítězné družstvo získá titul:</w:t>
      </w:r>
    </w:p>
    <w:p w14:paraId="5EEC0D15" w14:textId="23F9884B" w:rsidR="00DC2F13" w:rsidRPr="0078338E" w:rsidRDefault="00DC2F13" w:rsidP="00DC2F13">
      <w:pPr>
        <w:tabs>
          <w:tab w:val="left" w:pos="1701"/>
        </w:tabs>
        <w:spacing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ab/>
        <w:t xml:space="preserve">„Mistr </w:t>
      </w:r>
      <w:r w:rsidR="0037364B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ligy </w:t>
      </w:r>
      <w:r w:rsidR="00803EDB" w:rsidRPr="0078338E">
        <w:rPr>
          <w:rFonts w:ascii="Aquawax Pro" w:hAnsi="Aquawax Pro"/>
          <w:b/>
          <w:color w:val="002060"/>
          <w:sz w:val="20"/>
          <w:szCs w:val="20"/>
        </w:rPr>
        <w:t>U18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</w:t>
      </w:r>
      <w:r w:rsidR="00E76A17" w:rsidRPr="0078338E">
        <w:rPr>
          <w:rFonts w:ascii="Aquawax Pro" w:hAnsi="Aquawax Pro"/>
          <w:b/>
          <w:color w:val="002060"/>
          <w:sz w:val="20"/>
          <w:szCs w:val="20"/>
        </w:rPr>
        <w:t xml:space="preserve">muži </w:t>
      </w:r>
      <w:r w:rsidR="00B11FE5" w:rsidRPr="0078338E">
        <w:rPr>
          <w:rFonts w:ascii="Aquawax Pro" w:hAnsi="Aquawax Pro"/>
          <w:b/>
          <w:color w:val="002060"/>
          <w:sz w:val="20"/>
          <w:szCs w:val="20"/>
        </w:rPr>
        <w:t>202</w:t>
      </w:r>
      <w:r w:rsidR="00803EDB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="00B11FE5" w:rsidRPr="0078338E">
        <w:rPr>
          <w:rFonts w:ascii="Aquawax Pro" w:hAnsi="Aquawax Pro"/>
          <w:b/>
          <w:color w:val="002060"/>
          <w:sz w:val="20"/>
          <w:szCs w:val="20"/>
        </w:rPr>
        <w:t>–202</w:t>
      </w:r>
      <w:r w:rsidR="00803EDB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“.</w:t>
      </w:r>
    </w:p>
    <w:p w14:paraId="494ADB0C" w14:textId="77777777" w:rsidR="005916C6" w:rsidRPr="0078338E" w:rsidRDefault="005916C6">
      <w:pPr>
        <w:rPr>
          <w:rFonts w:ascii="Aquawax Pro" w:eastAsiaTheme="majorEastAsia" w:hAnsi="Aquawax Pro" w:cstheme="majorBidi"/>
          <w:color w:val="002060"/>
          <w:sz w:val="26"/>
          <w:szCs w:val="26"/>
        </w:rPr>
      </w:pPr>
      <w:bookmarkStart w:id="30" w:name="_Toc45294858"/>
      <w:r w:rsidRPr="0078338E">
        <w:rPr>
          <w:rFonts w:ascii="Aquawax Pro" w:hAnsi="Aquawax Pro"/>
          <w:color w:val="002060"/>
        </w:rPr>
        <w:br w:type="page"/>
      </w:r>
    </w:p>
    <w:p w14:paraId="79DC5AA1" w14:textId="15A4EBCB" w:rsidR="00E513FC" w:rsidRPr="0078338E" w:rsidRDefault="00E513FC" w:rsidP="009B4C70">
      <w:pPr>
        <w:pStyle w:val="Nadpis2"/>
        <w:rPr>
          <w:rFonts w:ascii="Aquawax Pro" w:hAnsi="Aquawax Pro"/>
          <w:b/>
          <w:bCs/>
          <w:color w:val="002060"/>
          <w:sz w:val="28"/>
          <w:szCs w:val="28"/>
        </w:rPr>
      </w:pPr>
      <w:bookmarkStart w:id="31" w:name="_Toc175167257"/>
      <w:bookmarkEnd w:id="30"/>
      <w:r w:rsidRPr="0078338E">
        <w:rPr>
          <w:rFonts w:ascii="Aquawax Pro" w:hAnsi="Aquawax Pro"/>
          <w:b/>
          <w:bCs/>
          <w:color w:val="002060"/>
          <w:sz w:val="28"/>
          <w:szCs w:val="28"/>
        </w:rPr>
        <w:lastRenderedPageBreak/>
        <w:t xml:space="preserve">1. </w:t>
      </w:r>
      <w:r w:rsidR="007A2846" w:rsidRPr="0078338E">
        <w:rPr>
          <w:rFonts w:ascii="Aquawax Pro" w:hAnsi="Aquawax Pro"/>
          <w:b/>
          <w:bCs/>
          <w:color w:val="002060"/>
          <w:sz w:val="28"/>
          <w:szCs w:val="28"/>
        </w:rPr>
        <w:t>l</w:t>
      </w:r>
      <w:r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iga </w:t>
      </w:r>
      <w:r w:rsidR="00803EDB" w:rsidRPr="0078338E">
        <w:rPr>
          <w:rFonts w:ascii="Aquawax Pro" w:hAnsi="Aquawax Pro"/>
          <w:b/>
          <w:bCs/>
          <w:color w:val="002060"/>
          <w:sz w:val="28"/>
          <w:szCs w:val="28"/>
        </w:rPr>
        <w:t>U18</w:t>
      </w:r>
      <w:r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 </w:t>
      </w:r>
      <w:r w:rsidR="009B4C70" w:rsidRPr="0078338E">
        <w:rPr>
          <w:rFonts w:ascii="Aquawax Pro" w:hAnsi="Aquawax Pro"/>
          <w:b/>
          <w:bCs/>
          <w:color w:val="002060"/>
          <w:sz w:val="28"/>
          <w:szCs w:val="28"/>
        </w:rPr>
        <w:t>žen</w:t>
      </w:r>
      <w:bookmarkEnd w:id="31"/>
    </w:p>
    <w:p w14:paraId="158DC0A3" w14:textId="77777777" w:rsidR="00E513FC" w:rsidRPr="0078338E" w:rsidRDefault="00E513FC" w:rsidP="00E513FC">
      <w:pPr>
        <w:tabs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Přihlášená družstva: </w:t>
      </w:r>
    </w:p>
    <w:p w14:paraId="072997C7" w14:textId="6F5A40F1" w:rsidR="00965995" w:rsidRPr="0078338E" w:rsidRDefault="00E326C1" w:rsidP="00E513FC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UKVP </w:t>
      </w:r>
      <w:r w:rsidR="00D33098" w:rsidRPr="0078338E">
        <w:rPr>
          <w:rFonts w:ascii="Aquawax Pro" w:hAnsi="Aquawax Pro"/>
          <w:color w:val="002060"/>
          <w:sz w:val="20"/>
          <w:szCs w:val="20"/>
        </w:rPr>
        <w:t>Stepp Praha</w:t>
      </w:r>
    </w:p>
    <w:p w14:paraId="29F5424E" w14:textId="44FA7E2E" w:rsidR="00432BF0" w:rsidRPr="0078338E" w:rsidRDefault="00730646" w:rsidP="00E513FC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AJ</w:t>
      </w:r>
      <w:r w:rsidR="00D33098" w:rsidRPr="0078338E">
        <w:rPr>
          <w:rFonts w:ascii="Aquawax Pro" w:hAnsi="Aquawax Pro"/>
          <w:color w:val="002060"/>
          <w:sz w:val="20"/>
          <w:szCs w:val="20"/>
        </w:rPr>
        <w:t xml:space="preserve"> Fezko Strakonice</w:t>
      </w:r>
    </w:p>
    <w:p w14:paraId="42F3B75D" w14:textId="14761999" w:rsidR="00714027" w:rsidRPr="0078338E" w:rsidRDefault="00714027" w:rsidP="00E513FC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TJ Tábor</w:t>
      </w:r>
    </w:p>
    <w:p w14:paraId="4C5EFDEC" w14:textId="77777777" w:rsidR="00C443F8" w:rsidRPr="0078338E" w:rsidRDefault="00C443F8" w:rsidP="00E513FC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58B6286B" w14:textId="658F7A98" w:rsidR="00E513FC" w:rsidRPr="0078338E" w:rsidRDefault="00E513FC" w:rsidP="00E513FC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Startují:</w:t>
      </w:r>
      <w:r w:rsidRPr="0078338E">
        <w:rPr>
          <w:rFonts w:ascii="Aquawax Pro" w:hAnsi="Aquawax Pro"/>
          <w:color w:val="002060"/>
          <w:sz w:val="20"/>
          <w:szCs w:val="20"/>
        </w:rPr>
        <w:tab/>
        <w:t>Hráčky narozené v roce 2007 a mladší.</w:t>
      </w:r>
    </w:p>
    <w:p w14:paraId="5F3984EF" w14:textId="4A90BD7B" w:rsidR="00E513FC" w:rsidRPr="0078338E" w:rsidRDefault="00E513FC" w:rsidP="00E513FC">
      <w:pPr>
        <w:tabs>
          <w:tab w:val="left" w:pos="1701"/>
          <w:tab w:val="left" w:pos="2268"/>
        </w:tabs>
        <w:spacing w:before="240" w:line="276" w:lineRule="auto"/>
        <w:ind w:left="1701" w:right="426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Systém soutěže:</w:t>
      </w:r>
      <w:r w:rsidRPr="0078338E">
        <w:rPr>
          <w:rFonts w:ascii="Aquawax Pro" w:hAnsi="Aquawax Pro"/>
          <w:color w:val="002060"/>
          <w:sz w:val="20"/>
          <w:szCs w:val="20"/>
        </w:rPr>
        <w:tab/>
      </w:r>
      <w:r w:rsidR="009B4459" w:rsidRPr="0078338E">
        <w:rPr>
          <w:rFonts w:ascii="Aquawax Pro" w:hAnsi="Aquawax Pro"/>
          <w:color w:val="002060"/>
          <w:sz w:val="20"/>
          <w:szCs w:val="20"/>
        </w:rPr>
        <w:t xml:space="preserve">V rámci 3 kol každý oddíl uspořádá jeden turnaj. </w:t>
      </w:r>
      <w:r w:rsidR="008950BE" w:rsidRPr="0078338E">
        <w:rPr>
          <w:rFonts w:ascii="Aquawax Pro" w:hAnsi="Aquawax Pro"/>
          <w:color w:val="002060"/>
          <w:sz w:val="20"/>
          <w:szCs w:val="20"/>
        </w:rPr>
        <w:t>Na každém turnaji se odehrají 3 utkání systémem každý s každým dle rozpisu. Pořadatelství viz níže.</w:t>
      </w:r>
    </w:p>
    <w:p w14:paraId="7EE670CB" w14:textId="77777777" w:rsidR="00C443F8" w:rsidRPr="0078338E" w:rsidRDefault="00C443F8" w:rsidP="00E513FC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6B151FA8" w14:textId="6CBE470F" w:rsidR="009B4C70" w:rsidRPr="0078338E" w:rsidRDefault="00E513FC" w:rsidP="00E513FC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Rozpis </w:t>
      </w:r>
      <w:r w:rsidR="00651A3E" w:rsidRPr="0078338E">
        <w:rPr>
          <w:rFonts w:ascii="Aquawax Pro" w:hAnsi="Aquawax Pro"/>
          <w:b/>
          <w:color w:val="002060"/>
          <w:sz w:val="20"/>
          <w:szCs w:val="20"/>
        </w:rPr>
        <w:t>pořadatelství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2551"/>
      </w:tblGrid>
      <w:tr w:rsidR="0078338E" w:rsidRPr="0078338E" w14:paraId="7AC20491" w14:textId="77777777" w:rsidTr="002E53E8">
        <w:trPr>
          <w:jc w:val="center"/>
        </w:trPr>
        <w:tc>
          <w:tcPr>
            <w:tcW w:w="2551" w:type="dxa"/>
          </w:tcPr>
          <w:p w14:paraId="246C4FA4" w14:textId="77777777" w:rsidR="009B4C70" w:rsidRPr="0078338E" w:rsidRDefault="009B4C70" w:rsidP="005352A5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6A3817B9" w14:textId="77777777" w:rsidR="009B4C70" w:rsidRPr="0078338E" w:rsidRDefault="009B4C70" w:rsidP="00C443F8">
            <w:pPr>
              <w:spacing w:line="276" w:lineRule="auto"/>
              <w:jc w:val="center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F3098C" w14:textId="77777777" w:rsidR="009B4C70" w:rsidRPr="0078338E" w:rsidRDefault="009B4C70" w:rsidP="005352A5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Pořadatel</w:t>
            </w:r>
          </w:p>
        </w:tc>
      </w:tr>
      <w:tr w:rsidR="0078338E" w:rsidRPr="0078338E" w14:paraId="002393C1" w14:textId="77777777" w:rsidTr="002E53E8">
        <w:trPr>
          <w:jc w:val="center"/>
        </w:trPr>
        <w:tc>
          <w:tcPr>
            <w:tcW w:w="2551" w:type="dxa"/>
          </w:tcPr>
          <w:p w14:paraId="3A9BDDDC" w14:textId="218A7F8E" w:rsidR="00E513FC" w:rsidRPr="0078338E" w:rsidRDefault="000E748F" w:rsidP="00C443F8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6753A5"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D73F07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6753A5" w:rsidRPr="0078338E">
              <w:rPr>
                <w:rFonts w:ascii="Aquawax Pro" w:hAnsi="Aquawax Pro"/>
                <w:color w:val="002060"/>
                <w:sz w:val="20"/>
                <w:szCs w:val="20"/>
              </w:rPr>
              <w:t>2</w:t>
            </w:r>
            <w:r w:rsidR="00D73F07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01.</w:t>
            </w:r>
            <w:r w:rsidR="00D73F07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89B23D5" w14:textId="6B9A6266" w:rsidR="00E513FC" w:rsidRPr="0078338E" w:rsidRDefault="00E513FC" w:rsidP="00C443F8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1. </w:t>
            </w:r>
            <w:r w:rsidR="009B4459" w:rsidRPr="0078338E">
              <w:rPr>
                <w:rFonts w:ascii="Aquawax Pro" w:hAnsi="Aquawax Pro"/>
                <w:color w:val="002060"/>
                <w:sz w:val="20"/>
                <w:szCs w:val="20"/>
              </w:rPr>
              <w:t>kolo</w:t>
            </w:r>
          </w:p>
        </w:tc>
        <w:tc>
          <w:tcPr>
            <w:tcW w:w="2551" w:type="dxa"/>
          </w:tcPr>
          <w:p w14:paraId="42BA4CDD" w14:textId="2F3A1476" w:rsidR="00E513FC" w:rsidRPr="0078338E" w:rsidRDefault="000E748F" w:rsidP="0025081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78338E" w:rsidRPr="0078338E" w14:paraId="3EDA15E5" w14:textId="77777777" w:rsidTr="002E53E8">
        <w:trPr>
          <w:jc w:val="center"/>
        </w:trPr>
        <w:tc>
          <w:tcPr>
            <w:tcW w:w="2551" w:type="dxa"/>
          </w:tcPr>
          <w:p w14:paraId="37A3B31B" w14:textId="2BBD46E3" w:rsidR="00E513FC" w:rsidRPr="0078338E" w:rsidRDefault="000E748F" w:rsidP="00C443F8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29</w:t>
            </w:r>
            <w:r w:rsidR="00D73F07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30</w:t>
            </w:r>
            <w:r w:rsidR="00D73F07" w:rsidRPr="0078338E">
              <w:rPr>
                <w:rFonts w:ascii="Aquawax Pro" w:hAnsi="Aquawax Pro"/>
                <w:color w:val="002060"/>
                <w:sz w:val="20"/>
                <w:szCs w:val="20"/>
              </w:rPr>
              <w:t>. 0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</w:t>
            </w:r>
            <w:r w:rsidR="00D73F07"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E1AE589" w14:textId="2F7D2767" w:rsidR="00E513FC" w:rsidRPr="0078338E" w:rsidRDefault="00E513FC" w:rsidP="00C443F8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2. </w:t>
            </w:r>
            <w:r w:rsidR="009B4459" w:rsidRPr="0078338E">
              <w:rPr>
                <w:rFonts w:ascii="Aquawax Pro" w:hAnsi="Aquawax Pro"/>
                <w:color w:val="002060"/>
                <w:sz w:val="20"/>
                <w:szCs w:val="20"/>
              </w:rPr>
              <w:t>kolo</w:t>
            </w:r>
          </w:p>
        </w:tc>
        <w:tc>
          <w:tcPr>
            <w:tcW w:w="2551" w:type="dxa"/>
          </w:tcPr>
          <w:p w14:paraId="08E47145" w14:textId="72CD8BD7" w:rsidR="00E513FC" w:rsidRPr="0078338E" w:rsidRDefault="000E748F" w:rsidP="0025081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5962C8B8" w14:textId="77777777" w:rsidTr="002E53E8">
        <w:trPr>
          <w:jc w:val="center"/>
        </w:trPr>
        <w:tc>
          <w:tcPr>
            <w:tcW w:w="2551" w:type="dxa"/>
          </w:tcPr>
          <w:p w14:paraId="493E231D" w14:textId="18B50458" w:rsidR="00372494" w:rsidRPr="0078338E" w:rsidRDefault="000E748F" w:rsidP="00C443F8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17</w:t>
            </w:r>
            <w:r w:rsidR="00372494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18</w:t>
            </w:r>
            <w:r w:rsidR="00372494" w:rsidRPr="0078338E">
              <w:rPr>
                <w:rFonts w:ascii="Aquawax Pro" w:hAnsi="Aquawax Pro"/>
                <w:color w:val="002060"/>
                <w:sz w:val="20"/>
                <w:szCs w:val="20"/>
              </w:rPr>
              <w:t>. 0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  <w:r w:rsidR="00372494"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FD5F0A4" w14:textId="6EBABFB9" w:rsidR="00372494" w:rsidRPr="0078338E" w:rsidRDefault="00372494" w:rsidP="00C443F8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3. </w:t>
            </w:r>
            <w:r w:rsidR="009B4459" w:rsidRPr="0078338E">
              <w:rPr>
                <w:rFonts w:ascii="Aquawax Pro" w:hAnsi="Aquawax Pro"/>
                <w:color w:val="002060"/>
                <w:sz w:val="20"/>
                <w:szCs w:val="20"/>
              </w:rPr>
              <w:t>kolo</w:t>
            </w:r>
          </w:p>
        </w:tc>
        <w:tc>
          <w:tcPr>
            <w:tcW w:w="2551" w:type="dxa"/>
          </w:tcPr>
          <w:p w14:paraId="7D7DAD00" w14:textId="12E834A1" w:rsidR="00372494" w:rsidRPr="0078338E" w:rsidRDefault="000E748F" w:rsidP="0037249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50FEC92D" w14:textId="77777777" w:rsidTr="002E53E8">
        <w:trPr>
          <w:jc w:val="center"/>
        </w:trPr>
        <w:tc>
          <w:tcPr>
            <w:tcW w:w="2551" w:type="dxa"/>
          </w:tcPr>
          <w:p w14:paraId="3DBB0E17" w14:textId="77777777" w:rsidR="00E513FC" w:rsidRPr="0078338E" w:rsidRDefault="00E513FC" w:rsidP="0025081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185AA0" w14:textId="77777777" w:rsidR="00E513FC" w:rsidRPr="0078338E" w:rsidRDefault="00E513FC" w:rsidP="00C443F8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5996E5" w14:textId="77777777" w:rsidR="00E513FC" w:rsidRPr="0078338E" w:rsidRDefault="00E513FC" w:rsidP="0025081C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</w:tbl>
    <w:p w14:paraId="47EA6E50" w14:textId="69822071" w:rsidR="008556D4" w:rsidRPr="0078338E" w:rsidRDefault="008556D4" w:rsidP="008556D4">
      <w:pPr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Rozpis utkání:</w:t>
      </w:r>
    </w:p>
    <w:p w14:paraId="0796DB4B" w14:textId="0434024A" w:rsidR="008556D4" w:rsidRPr="0078338E" w:rsidRDefault="008556D4" w:rsidP="008556D4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1.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="003C45B8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0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1. </w:t>
      </w:r>
      <w:r w:rsidR="00590754" w:rsidRPr="0078338E">
        <w:rPr>
          <w:rFonts w:ascii="Aquawax Pro" w:hAnsi="Aquawax Pro"/>
          <w:b/>
          <w:color w:val="002060"/>
          <w:sz w:val="20"/>
          <w:szCs w:val="20"/>
        </w:rPr>
        <w:t>/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neděle 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="003C45B8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0</w:t>
      </w:r>
      <w:r w:rsidRPr="0078338E">
        <w:rPr>
          <w:rFonts w:ascii="Aquawax Pro" w:hAnsi="Aquawax Pro"/>
          <w:b/>
          <w:color w:val="002060"/>
          <w:sz w:val="20"/>
          <w:szCs w:val="20"/>
        </w:rPr>
        <w:t>1. 202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18"/>
        <w:gridCol w:w="410"/>
        <w:gridCol w:w="2617"/>
      </w:tblGrid>
      <w:tr w:rsidR="0078338E" w:rsidRPr="0078338E" w14:paraId="479EB855" w14:textId="77777777" w:rsidTr="000E748F">
        <w:trPr>
          <w:jc w:val="center"/>
        </w:trPr>
        <w:tc>
          <w:tcPr>
            <w:tcW w:w="850" w:type="dxa"/>
          </w:tcPr>
          <w:p w14:paraId="38AA6441" w14:textId="5F8C4DA1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7BD4DB0A" w14:textId="46D24B92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2FE40F23" w14:textId="6F90A228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2578F8" w14:textId="0184CF1E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262C5704" w14:textId="77777777" w:rsidTr="000E748F">
        <w:trPr>
          <w:jc w:val="center"/>
        </w:trPr>
        <w:tc>
          <w:tcPr>
            <w:tcW w:w="850" w:type="dxa"/>
          </w:tcPr>
          <w:p w14:paraId="6F0C3316" w14:textId="2FEA8D70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4210BC1E" w14:textId="2E91F205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170D9EBF" w14:textId="526F514E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08FC2AF" w14:textId="709BB4C6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0E748F" w:rsidRPr="0078338E" w14:paraId="75BD2A90" w14:textId="77777777" w:rsidTr="000E748F">
        <w:trPr>
          <w:jc w:val="center"/>
        </w:trPr>
        <w:tc>
          <w:tcPr>
            <w:tcW w:w="850" w:type="dxa"/>
          </w:tcPr>
          <w:p w14:paraId="0B9C95FC" w14:textId="45F705C9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1132979D" w14:textId="76701A6D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5CEF2090" w14:textId="76CD3376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CC1112F" w14:textId="539A5D64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</w:tbl>
    <w:p w14:paraId="7516C521" w14:textId="77777777" w:rsidR="008556D4" w:rsidRPr="0078338E" w:rsidRDefault="008556D4" w:rsidP="008556D4">
      <w:pPr>
        <w:rPr>
          <w:rFonts w:ascii="Aquawax Pro" w:hAnsi="Aquawax Pro"/>
          <w:color w:val="002060"/>
        </w:rPr>
      </w:pPr>
    </w:p>
    <w:p w14:paraId="059575B5" w14:textId="6422F7E6" w:rsidR="008556D4" w:rsidRPr="0078338E" w:rsidRDefault="008556D4" w:rsidP="008556D4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2.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29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3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590754" w:rsidRPr="0078338E">
        <w:rPr>
          <w:rFonts w:ascii="Aquawax Pro" w:hAnsi="Aquawax Pro"/>
          <w:b/>
          <w:color w:val="002060"/>
          <w:sz w:val="20"/>
          <w:szCs w:val="20"/>
        </w:rPr>
        <w:t>/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neděle 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30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3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18"/>
        <w:gridCol w:w="410"/>
        <w:gridCol w:w="2617"/>
      </w:tblGrid>
      <w:tr w:rsidR="0078338E" w:rsidRPr="0078338E" w14:paraId="2448CF23" w14:textId="77777777" w:rsidTr="000E748F">
        <w:trPr>
          <w:jc w:val="center"/>
        </w:trPr>
        <w:tc>
          <w:tcPr>
            <w:tcW w:w="850" w:type="dxa"/>
          </w:tcPr>
          <w:p w14:paraId="672326E5" w14:textId="0E451E2D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4A9818F3" w14:textId="198FC254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4802027C" w14:textId="26491956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0263195" w14:textId="6F5A8EF3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4349FB9C" w14:textId="77777777" w:rsidTr="000E748F">
        <w:trPr>
          <w:jc w:val="center"/>
        </w:trPr>
        <w:tc>
          <w:tcPr>
            <w:tcW w:w="850" w:type="dxa"/>
          </w:tcPr>
          <w:p w14:paraId="4C8AB78E" w14:textId="5836714D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00B09BD4" w14:textId="0C372670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1256D44F" w14:textId="7DC2AAD9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81B8855" w14:textId="045EFC19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0E748F" w:rsidRPr="0078338E" w14:paraId="620DAD90" w14:textId="77777777" w:rsidTr="000E748F">
        <w:trPr>
          <w:jc w:val="center"/>
        </w:trPr>
        <w:tc>
          <w:tcPr>
            <w:tcW w:w="850" w:type="dxa"/>
          </w:tcPr>
          <w:p w14:paraId="0ED938EC" w14:textId="77EDFCD5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3E6964B7" w14:textId="71CD3AF5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6C49960C" w14:textId="7F9C3AEF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E0E34D5" w14:textId="080683FB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</w:tbl>
    <w:p w14:paraId="41C85384" w14:textId="77777777" w:rsidR="008556D4" w:rsidRPr="0078338E" w:rsidRDefault="008556D4" w:rsidP="008556D4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3D38BF80" w14:textId="42E3A1C2" w:rsidR="008556D4" w:rsidRPr="0078338E" w:rsidRDefault="008556D4" w:rsidP="008556D4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3.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</w:t>
      </w:r>
      <w:r w:rsidR="006A5EAB" w:rsidRPr="0078338E">
        <w:rPr>
          <w:rFonts w:ascii="Aquawax Pro" w:hAnsi="Aquawax Pro"/>
          <w:b/>
          <w:color w:val="002060"/>
          <w:sz w:val="20"/>
          <w:szCs w:val="20"/>
        </w:rPr>
        <w:t xml:space="preserve"> 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17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590754" w:rsidRPr="0078338E">
        <w:rPr>
          <w:rFonts w:ascii="Aquawax Pro" w:hAnsi="Aquawax Pro"/>
          <w:b/>
          <w:color w:val="002060"/>
          <w:sz w:val="20"/>
          <w:szCs w:val="20"/>
        </w:rPr>
        <w:t>/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neděle 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18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0E748F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18"/>
        <w:gridCol w:w="410"/>
        <w:gridCol w:w="2617"/>
      </w:tblGrid>
      <w:tr w:rsidR="0078338E" w:rsidRPr="0078338E" w14:paraId="40ED80EB" w14:textId="77777777" w:rsidTr="000E748F">
        <w:trPr>
          <w:jc w:val="center"/>
        </w:trPr>
        <w:tc>
          <w:tcPr>
            <w:tcW w:w="850" w:type="dxa"/>
          </w:tcPr>
          <w:p w14:paraId="3001C8D2" w14:textId="7FC85B90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4F81E66C" w14:textId="167C0086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57197AC" w14:textId="09CD7843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1D4848A" w14:textId="4105C677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78338E" w:rsidRPr="0078338E" w14:paraId="7907B7D9" w14:textId="77777777" w:rsidTr="000E748F">
        <w:trPr>
          <w:jc w:val="center"/>
        </w:trPr>
        <w:tc>
          <w:tcPr>
            <w:tcW w:w="850" w:type="dxa"/>
          </w:tcPr>
          <w:p w14:paraId="6EC00529" w14:textId="078D2D5B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5792DCEB" w14:textId="3626D14A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  <w:tc>
          <w:tcPr>
            <w:tcW w:w="410" w:type="dxa"/>
          </w:tcPr>
          <w:p w14:paraId="38321A48" w14:textId="1D0DEAB3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27201C" w14:textId="0422569D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0E748F" w:rsidRPr="0078338E" w14:paraId="40B9F738" w14:textId="77777777" w:rsidTr="000E748F">
        <w:trPr>
          <w:jc w:val="center"/>
        </w:trPr>
        <w:tc>
          <w:tcPr>
            <w:tcW w:w="850" w:type="dxa"/>
          </w:tcPr>
          <w:p w14:paraId="7B8E0CE5" w14:textId="06049BC0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1391B976" w14:textId="1FCD14B1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884988A" w14:textId="77777777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1DCDA92" w14:textId="3181DBD6" w:rsidR="000E748F" w:rsidRPr="0078338E" w:rsidRDefault="000E748F" w:rsidP="000E748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</w:tbl>
    <w:p w14:paraId="59789219" w14:textId="77777777" w:rsidR="00E513FC" w:rsidRPr="0078338E" w:rsidRDefault="00E513FC" w:rsidP="00E513FC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01899F41" w14:textId="77777777" w:rsidR="00E513FC" w:rsidRPr="0078338E" w:rsidRDefault="00E513FC" w:rsidP="00E513FC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Tituly a ceny</w:t>
      </w:r>
      <w:r w:rsidRPr="0078338E">
        <w:rPr>
          <w:rFonts w:ascii="Aquawax Pro" w:hAnsi="Aquawax Pro"/>
          <w:color w:val="002060"/>
          <w:sz w:val="20"/>
          <w:szCs w:val="20"/>
        </w:rPr>
        <w:t>:</w:t>
      </w:r>
      <w:r w:rsidRPr="0078338E">
        <w:rPr>
          <w:rFonts w:ascii="Aquawax Pro" w:hAnsi="Aquawax Pro"/>
          <w:color w:val="002060"/>
          <w:sz w:val="20"/>
          <w:szCs w:val="20"/>
        </w:rPr>
        <w:tab/>
        <w:t xml:space="preserve">Vítězné družstvo získá pohár a titul </w:t>
      </w:r>
    </w:p>
    <w:p w14:paraId="17AF2FBF" w14:textId="6847157F" w:rsidR="00E513FC" w:rsidRPr="0078338E" w:rsidRDefault="00E513FC" w:rsidP="00E513FC">
      <w:pPr>
        <w:tabs>
          <w:tab w:val="left" w:pos="1701"/>
          <w:tab w:val="left" w:pos="2268"/>
        </w:tabs>
        <w:spacing w:after="0" w:line="276" w:lineRule="auto"/>
        <w:ind w:left="1701" w:right="426" w:hanging="1701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ab/>
        <w:t xml:space="preserve">„Mistr 1. ligy </w:t>
      </w:r>
      <w:r w:rsidR="00803EDB" w:rsidRPr="0078338E">
        <w:rPr>
          <w:rFonts w:ascii="Aquawax Pro" w:hAnsi="Aquawax Pro"/>
          <w:b/>
          <w:color w:val="002060"/>
          <w:sz w:val="20"/>
          <w:szCs w:val="20"/>
        </w:rPr>
        <w:t>U18</w:t>
      </w:r>
      <w:r w:rsidR="009B4C70" w:rsidRPr="0078338E">
        <w:rPr>
          <w:rFonts w:ascii="Aquawax Pro" w:hAnsi="Aquawax Pro"/>
          <w:b/>
          <w:color w:val="002060"/>
          <w:sz w:val="20"/>
          <w:szCs w:val="20"/>
        </w:rPr>
        <w:t xml:space="preserve"> žen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202</w:t>
      </w:r>
      <w:r w:rsidR="00803EDB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>–202</w:t>
      </w:r>
      <w:r w:rsidR="00803EDB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“.</w:t>
      </w:r>
    </w:p>
    <w:p w14:paraId="113BE36E" w14:textId="77777777" w:rsidR="00E513FC" w:rsidRPr="0078338E" w:rsidRDefault="00E513FC">
      <w:pPr>
        <w:rPr>
          <w:rFonts w:ascii="Aquawax Pro" w:eastAsiaTheme="majorEastAsia" w:hAnsi="Aquawax Pro" w:cstheme="majorBidi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br w:type="page"/>
      </w:r>
    </w:p>
    <w:p w14:paraId="2F740190" w14:textId="515E1EBC" w:rsidR="00CD168C" w:rsidRPr="0078338E" w:rsidRDefault="00325600" w:rsidP="00E513FC">
      <w:pPr>
        <w:pStyle w:val="Nadpis1"/>
        <w:rPr>
          <w:rFonts w:ascii="Aquawax Pro" w:hAnsi="Aquawax Pro"/>
          <w:b/>
          <w:bCs/>
          <w:color w:val="002060"/>
        </w:rPr>
      </w:pPr>
      <w:bookmarkStart w:id="32" w:name="_Toc175167258"/>
      <w:r w:rsidRPr="0078338E">
        <w:rPr>
          <w:rFonts w:ascii="Aquawax Pro" w:hAnsi="Aquawax Pro"/>
          <w:b/>
          <w:bCs/>
          <w:color w:val="002060"/>
        </w:rPr>
        <w:lastRenderedPageBreak/>
        <w:t>Soutěž</w:t>
      </w:r>
      <w:r w:rsidR="00A87C93" w:rsidRPr="0078338E">
        <w:rPr>
          <w:rFonts w:ascii="Aquawax Pro" w:hAnsi="Aquawax Pro"/>
          <w:b/>
          <w:bCs/>
          <w:color w:val="002060"/>
        </w:rPr>
        <w:t>e</w:t>
      </w:r>
      <w:r w:rsidR="00CD168C" w:rsidRPr="0078338E">
        <w:rPr>
          <w:rFonts w:ascii="Aquawax Pro" w:hAnsi="Aquawax Pro"/>
          <w:b/>
          <w:bCs/>
          <w:color w:val="002060"/>
        </w:rPr>
        <w:t xml:space="preserve"> </w:t>
      </w:r>
      <w:bookmarkEnd w:id="29"/>
      <w:r w:rsidR="00803EDB" w:rsidRPr="0078338E">
        <w:rPr>
          <w:rFonts w:ascii="Aquawax Pro" w:hAnsi="Aquawax Pro"/>
          <w:b/>
          <w:bCs/>
          <w:color w:val="002060"/>
        </w:rPr>
        <w:t>U16</w:t>
      </w:r>
      <w:bookmarkEnd w:id="32"/>
      <w:r w:rsidR="00FE09EB" w:rsidRPr="0078338E">
        <w:rPr>
          <w:rFonts w:ascii="Aquawax Pro" w:hAnsi="Aquawax Pro"/>
          <w:b/>
          <w:bCs/>
          <w:color w:val="002060"/>
        </w:rPr>
        <w:t xml:space="preserve"> </w:t>
      </w:r>
    </w:p>
    <w:p w14:paraId="6A242311" w14:textId="71411C26" w:rsidR="00A87C93" w:rsidRPr="0078338E" w:rsidRDefault="00A87C93" w:rsidP="00A87C93">
      <w:pPr>
        <w:pStyle w:val="Nadpis2"/>
        <w:spacing w:after="240"/>
        <w:rPr>
          <w:rFonts w:ascii="Aquawax Pro" w:hAnsi="Aquawax Pro"/>
          <w:b/>
          <w:bCs/>
          <w:color w:val="002060"/>
          <w:sz w:val="28"/>
          <w:szCs w:val="28"/>
        </w:rPr>
      </w:pPr>
      <w:bookmarkStart w:id="33" w:name="_Toc45294861"/>
      <w:bookmarkStart w:id="34" w:name="_Toc175167259"/>
      <w:bookmarkStart w:id="35" w:name="_Toc45294862"/>
      <w:r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1. </w:t>
      </w:r>
      <w:r w:rsidR="00F66DA2" w:rsidRPr="0078338E">
        <w:rPr>
          <w:rFonts w:ascii="Aquawax Pro" w:hAnsi="Aquawax Pro"/>
          <w:b/>
          <w:bCs/>
          <w:color w:val="002060"/>
          <w:sz w:val="28"/>
          <w:szCs w:val="28"/>
        </w:rPr>
        <w:t>l</w:t>
      </w:r>
      <w:r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iga </w:t>
      </w:r>
      <w:bookmarkEnd w:id="33"/>
      <w:r w:rsidR="00803EDB" w:rsidRPr="0078338E">
        <w:rPr>
          <w:rFonts w:ascii="Aquawax Pro" w:hAnsi="Aquawax Pro"/>
          <w:b/>
          <w:bCs/>
          <w:color w:val="002060"/>
          <w:sz w:val="28"/>
          <w:szCs w:val="28"/>
        </w:rPr>
        <w:t>U16</w:t>
      </w:r>
      <w:r w:rsidR="005A4DE9"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 muž</w:t>
      </w:r>
      <w:bookmarkEnd w:id="34"/>
      <w:r w:rsidR="006D41DA">
        <w:rPr>
          <w:rFonts w:ascii="Aquawax Pro" w:hAnsi="Aquawax Pro"/>
          <w:b/>
          <w:bCs/>
          <w:color w:val="002060"/>
          <w:sz w:val="28"/>
          <w:szCs w:val="28"/>
        </w:rPr>
        <w:t>ů</w:t>
      </w:r>
    </w:p>
    <w:p w14:paraId="0DD19349" w14:textId="77777777" w:rsidR="005A4DE9" w:rsidRPr="0078338E" w:rsidRDefault="005A4DE9" w:rsidP="005A4DE9">
      <w:pPr>
        <w:tabs>
          <w:tab w:val="left" w:pos="2268"/>
        </w:tabs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  <w:sectPr w:rsidR="005A4DE9" w:rsidRPr="0078338E" w:rsidSect="005A4DE9"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Přihlášená družstva: </w:t>
      </w: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</w:p>
    <w:p w14:paraId="3C0C00F5" w14:textId="77777777" w:rsidR="005A4DE9" w:rsidRPr="0078338E" w:rsidRDefault="005A4DE9" w:rsidP="005A4DE9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Kometa Brno</w:t>
      </w:r>
    </w:p>
    <w:p w14:paraId="338D7BA4" w14:textId="77777777" w:rsidR="005A4DE9" w:rsidRPr="0078338E" w:rsidRDefault="005A4DE9" w:rsidP="005A4DE9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SK Děčín</w:t>
      </w:r>
    </w:p>
    <w:p w14:paraId="55CD04BD" w14:textId="77777777" w:rsidR="005A4DE9" w:rsidRPr="0078338E" w:rsidRDefault="005A4DE9" w:rsidP="005A4DE9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Slávia Hradec Králové</w:t>
      </w:r>
    </w:p>
    <w:p w14:paraId="353BAF69" w14:textId="77777777" w:rsidR="005A4DE9" w:rsidRPr="0078338E" w:rsidRDefault="005A4DE9" w:rsidP="005A4DE9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SK UP Olomouc</w:t>
      </w:r>
    </w:p>
    <w:p w14:paraId="4DC5266F" w14:textId="598CCBEF" w:rsidR="005A4DE9" w:rsidRPr="0078338E" w:rsidRDefault="005A4DE9" w:rsidP="005A4DE9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C00856">
        <w:rPr>
          <w:rFonts w:ascii="Aquawax Pro" w:hAnsi="Aquawax Pro"/>
          <w:color w:val="FF0000"/>
          <w:sz w:val="20"/>
          <w:szCs w:val="20"/>
        </w:rPr>
        <w:t>KVS Plzeň</w:t>
      </w:r>
      <w:r w:rsidR="00C00856">
        <w:rPr>
          <w:rFonts w:ascii="Aquawax Pro" w:hAnsi="Aquawax Pro"/>
          <w:color w:val="FF0000"/>
          <w:sz w:val="20"/>
          <w:szCs w:val="20"/>
        </w:rPr>
        <w:t>*</w:t>
      </w:r>
      <w:r w:rsidR="00C00856" w:rsidRPr="00C00856">
        <w:rPr>
          <w:rFonts w:ascii="Aquawax Pro" w:hAnsi="Aquawax Pro"/>
          <w:color w:val="FF0000"/>
          <w:sz w:val="20"/>
          <w:szCs w:val="20"/>
        </w:rPr>
        <w:t xml:space="preserve"> (v řešení </w:t>
      </w:r>
      <w:r w:rsidR="00C00856">
        <w:rPr>
          <w:rFonts w:ascii="Aquawax Pro" w:hAnsi="Aquawax Pro"/>
          <w:color w:val="FF0000"/>
          <w:sz w:val="20"/>
          <w:szCs w:val="20"/>
        </w:rPr>
        <w:t>– bude upřesněno v září)</w:t>
      </w:r>
    </w:p>
    <w:p w14:paraId="1F60619E" w14:textId="77777777" w:rsidR="005A4DE9" w:rsidRPr="0078338E" w:rsidRDefault="005A4DE9" w:rsidP="005A4DE9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SK Slávia Praha</w:t>
      </w:r>
    </w:p>
    <w:p w14:paraId="4F8DB673" w14:textId="070B4806" w:rsidR="005A4DE9" w:rsidRPr="0078338E" w:rsidRDefault="00E326C1" w:rsidP="005A4DE9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UKVP </w:t>
      </w:r>
      <w:r w:rsidR="005A4DE9" w:rsidRPr="0078338E">
        <w:rPr>
          <w:rFonts w:ascii="Aquawax Pro" w:hAnsi="Aquawax Pro"/>
          <w:color w:val="002060"/>
          <w:sz w:val="20"/>
          <w:szCs w:val="20"/>
        </w:rPr>
        <w:t>Stepp Praha</w:t>
      </w:r>
    </w:p>
    <w:p w14:paraId="0A9D41A2" w14:textId="77777777" w:rsidR="005A4DE9" w:rsidRPr="0078338E" w:rsidRDefault="005A4DE9" w:rsidP="005A4DE9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KVP Přerov</w:t>
      </w:r>
    </w:p>
    <w:p w14:paraId="4790B10D" w14:textId="77777777" w:rsidR="005A4DE9" w:rsidRPr="0078338E" w:rsidRDefault="005A4DE9" w:rsidP="005A4DE9">
      <w:pPr>
        <w:pStyle w:val="Odstavecseseznamem"/>
        <w:numPr>
          <w:ilvl w:val="0"/>
          <w:numId w:val="3"/>
        </w:numPr>
        <w:tabs>
          <w:tab w:val="left" w:pos="2127"/>
          <w:tab w:val="left" w:pos="2268"/>
          <w:tab w:val="left" w:pos="2410"/>
        </w:tabs>
        <w:spacing w:after="0" w:line="276" w:lineRule="auto"/>
        <w:ind w:left="1701" w:firstLine="0"/>
        <w:contextualSpacing w:val="0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AJ Fezko Strakonice</w:t>
      </w:r>
    </w:p>
    <w:p w14:paraId="5AB03848" w14:textId="77777777" w:rsidR="005A4DE9" w:rsidRPr="0078338E" w:rsidRDefault="005A4DE9" w:rsidP="00017F62">
      <w:pPr>
        <w:tabs>
          <w:tab w:val="left" w:pos="2127"/>
          <w:tab w:val="left" w:pos="2268"/>
          <w:tab w:val="left" w:pos="2410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68F8FE92" w14:textId="49B11B53" w:rsidR="00334501" w:rsidRPr="0078338E" w:rsidRDefault="00334501" w:rsidP="00334501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Startují:</w:t>
      </w:r>
      <w:r w:rsidRPr="0078338E">
        <w:rPr>
          <w:rFonts w:ascii="Aquawax Pro" w:hAnsi="Aquawax Pro"/>
          <w:color w:val="002060"/>
          <w:sz w:val="20"/>
          <w:szCs w:val="20"/>
        </w:rPr>
        <w:tab/>
      </w:r>
      <w:r w:rsidR="00D740E2" w:rsidRPr="0078338E">
        <w:rPr>
          <w:rFonts w:ascii="Aquawax Pro" w:hAnsi="Aquawax Pro"/>
          <w:color w:val="002060"/>
          <w:sz w:val="20"/>
          <w:szCs w:val="20"/>
        </w:rPr>
        <w:t>H</w:t>
      </w:r>
      <w:r w:rsidRPr="0078338E">
        <w:rPr>
          <w:rFonts w:ascii="Aquawax Pro" w:hAnsi="Aquawax Pro"/>
          <w:color w:val="002060"/>
          <w:sz w:val="20"/>
          <w:szCs w:val="20"/>
        </w:rPr>
        <w:t>ráči</w:t>
      </w:r>
      <w:r w:rsidR="00D740E2"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color w:val="002060"/>
          <w:sz w:val="20"/>
          <w:szCs w:val="20"/>
        </w:rPr>
        <w:t>narození v roce 2009 a mladší v souladu s platným SŘ.</w:t>
      </w:r>
    </w:p>
    <w:p w14:paraId="20EF7C99" w14:textId="77777777" w:rsidR="005A4DE9" w:rsidRPr="0078338E" w:rsidRDefault="005A4DE9" w:rsidP="005A4DE9">
      <w:pPr>
        <w:tabs>
          <w:tab w:val="left" w:pos="2127"/>
          <w:tab w:val="left" w:pos="2268"/>
          <w:tab w:val="left" w:pos="2410"/>
        </w:tabs>
        <w:spacing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2C45061C" w14:textId="7E786CEF" w:rsidR="00596CAD" w:rsidRPr="0078338E" w:rsidRDefault="00A87C93" w:rsidP="005A4DE9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Systém soutěže:</w:t>
      </w: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  <w:r w:rsidR="005A4DE9" w:rsidRPr="0078338E">
        <w:rPr>
          <w:rFonts w:ascii="Aquawax Pro" w:hAnsi="Aquawax Pro"/>
          <w:bCs/>
          <w:color w:val="002060"/>
          <w:sz w:val="20"/>
          <w:szCs w:val="20"/>
        </w:rPr>
        <w:t>Soutěž družstva odehrají s</w:t>
      </w:r>
      <w:r w:rsidR="005A4DE9" w:rsidRPr="0078338E">
        <w:rPr>
          <w:rFonts w:ascii="Aquawax Pro" w:hAnsi="Aquawax Pro"/>
          <w:color w:val="002060"/>
          <w:sz w:val="20"/>
          <w:szCs w:val="20"/>
        </w:rPr>
        <w:t>ystémem 3x každý s každým, kdy každé družstvo pořádá 1 turnaj na kterém se odehraje 12 utkání. Každé družstvo odehraje za celou sezónu 24 utkání. Na 6 turnajích každé družstvo odehraje 3 utkání a na 3 turnajích 2 utkání.</w:t>
      </w:r>
    </w:p>
    <w:p w14:paraId="3B585720" w14:textId="77777777" w:rsidR="005A4DE9" w:rsidRPr="0078338E" w:rsidRDefault="005A4DE9" w:rsidP="005A4DE9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</w:p>
    <w:p w14:paraId="6CB6096E" w14:textId="6ABE06BE" w:rsidR="006E1DE5" w:rsidRPr="0078338E" w:rsidRDefault="006E1DE5" w:rsidP="006E1DE5">
      <w:pPr>
        <w:tabs>
          <w:tab w:val="left" w:pos="1701"/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Rozpis </w:t>
      </w:r>
      <w:r w:rsidR="00651A3E" w:rsidRPr="0078338E">
        <w:rPr>
          <w:rFonts w:ascii="Aquawax Pro" w:hAnsi="Aquawax Pro"/>
          <w:b/>
          <w:color w:val="002060"/>
          <w:sz w:val="20"/>
          <w:szCs w:val="20"/>
        </w:rPr>
        <w:t>pořadatelství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2268"/>
      </w:tblGrid>
      <w:tr w:rsidR="0078338E" w:rsidRPr="0078338E" w14:paraId="0F60B590" w14:textId="6498CF19" w:rsidTr="00D740E2">
        <w:trPr>
          <w:jc w:val="center"/>
        </w:trPr>
        <w:tc>
          <w:tcPr>
            <w:tcW w:w="2268" w:type="dxa"/>
          </w:tcPr>
          <w:p w14:paraId="1E94C404" w14:textId="77777777" w:rsidR="005A4DE9" w:rsidRPr="0078338E" w:rsidRDefault="005A4DE9" w:rsidP="00407AA6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4C308C05" w14:textId="77777777" w:rsidR="005A4DE9" w:rsidRPr="0078338E" w:rsidRDefault="005A4DE9" w:rsidP="00036395">
            <w:pPr>
              <w:spacing w:line="276" w:lineRule="auto"/>
              <w:jc w:val="center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7868FD" w14:textId="77777777" w:rsidR="005A4DE9" w:rsidRPr="0078338E" w:rsidRDefault="005A4DE9" w:rsidP="00407AA6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Pořadatel</w:t>
            </w:r>
          </w:p>
        </w:tc>
      </w:tr>
      <w:tr w:rsidR="0078338E" w:rsidRPr="0078338E" w14:paraId="5442668D" w14:textId="2535E72A" w:rsidTr="00594CA7">
        <w:trPr>
          <w:jc w:val="center"/>
        </w:trPr>
        <w:tc>
          <w:tcPr>
            <w:tcW w:w="2268" w:type="dxa"/>
          </w:tcPr>
          <w:p w14:paraId="0C220E56" w14:textId="163854E4" w:rsidR="00D04562" w:rsidRPr="0078338E" w:rsidRDefault="00D04562" w:rsidP="00D04562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12. – 13. 10. 2024</w:t>
            </w:r>
          </w:p>
        </w:tc>
        <w:tc>
          <w:tcPr>
            <w:tcW w:w="1417" w:type="dxa"/>
          </w:tcPr>
          <w:p w14:paraId="118CB57D" w14:textId="0BF0802A" w:rsidR="00D04562" w:rsidRPr="0078338E" w:rsidRDefault="00D04562" w:rsidP="00D04562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1. kolo</w:t>
            </w:r>
          </w:p>
        </w:tc>
        <w:tc>
          <w:tcPr>
            <w:tcW w:w="2268" w:type="dxa"/>
            <w:vAlign w:val="bottom"/>
          </w:tcPr>
          <w:p w14:paraId="5E1B3162" w14:textId="64F541C2" w:rsidR="00D04562" w:rsidRPr="0078338E" w:rsidRDefault="00D04562" w:rsidP="00D04562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4AF93849" w14:textId="24382291" w:rsidTr="00D740E2">
        <w:trPr>
          <w:jc w:val="center"/>
        </w:trPr>
        <w:tc>
          <w:tcPr>
            <w:tcW w:w="2268" w:type="dxa"/>
          </w:tcPr>
          <w:p w14:paraId="126502EC" w14:textId="4E4DB971" w:rsidR="00D04562" w:rsidRPr="0078338E" w:rsidRDefault="00D04562" w:rsidP="00D04562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02. – 03. 11. 2024</w:t>
            </w:r>
          </w:p>
        </w:tc>
        <w:tc>
          <w:tcPr>
            <w:tcW w:w="1417" w:type="dxa"/>
          </w:tcPr>
          <w:p w14:paraId="482DC717" w14:textId="304E8D06" w:rsidR="00D04562" w:rsidRPr="0078338E" w:rsidRDefault="00D04562" w:rsidP="00D04562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2. kolo</w:t>
            </w:r>
          </w:p>
        </w:tc>
        <w:tc>
          <w:tcPr>
            <w:tcW w:w="2268" w:type="dxa"/>
          </w:tcPr>
          <w:p w14:paraId="1F3B8F67" w14:textId="51270DA8" w:rsidR="00D04562" w:rsidRPr="0078338E" w:rsidRDefault="00D04562" w:rsidP="00D04562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78338E" w:rsidRPr="0078338E" w14:paraId="17007807" w14:textId="54E9B140" w:rsidTr="00D740E2">
        <w:trPr>
          <w:jc w:val="center"/>
        </w:trPr>
        <w:tc>
          <w:tcPr>
            <w:tcW w:w="2268" w:type="dxa"/>
          </w:tcPr>
          <w:p w14:paraId="55F12880" w14:textId="0B0851EB" w:rsidR="005A4DE9" w:rsidRPr="0078338E" w:rsidRDefault="000D34B7" w:rsidP="008E346E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</w:t>
            </w:r>
            <w:r w:rsidR="005A4DE9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="008E346E" w:rsidRPr="0078338E">
              <w:rPr>
                <w:rFonts w:ascii="Aquawax Pro" w:hAnsi="Aquawax Pro"/>
                <w:color w:val="002060"/>
                <w:sz w:val="20"/>
                <w:szCs w:val="20"/>
              </w:rPr>
              <w:t>0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</w:t>
            </w:r>
            <w:r w:rsidR="005A4DE9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</w:t>
            </w:r>
            <w:r w:rsidR="008E346E" w:rsidRPr="0078338E">
              <w:rPr>
                <w:rFonts w:ascii="Aquawax Pro" w:hAnsi="Aquawax Pro"/>
                <w:color w:val="002060"/>
                <w:sz w:val="20"/>
                <w:szCs w:val="20"/>
              </w:rPr>
              <w:t>12</w:t>
            </w:r>
            <w:r w:rsidR="005A4DE9" w:rsidRPr="0078338E">
              <w:rPr>
                <w:rFonts w:ascii="Aquawax Pro" w:hAnsi="Aquawax Pro"/>
                <w:color w:val="002060"/>
                <w:sz w:val="20"/>
                <w:szCs w:val="20"/>
              </w:rPr>
              <w:t>. 2024</w:t>
            </w:r>
          </w:p>
        </w:tc>
        <w:tc>
          <w:tcPr>
            <w:tcW w:w="1417" w:type="dxa"/>
          </w:tcPr>
          <w:p w14:paraId="1FABAA7E" w14:textId="4704F938" w:rsidR="005A4DE9" w:rsidRPr="0078338E" w:rsidRDefault="005A4DE9" w:rsidP="00036395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3. kolo</w:t>
            </w:r>
          </w:p>
        </w:tc>
        <w:tc>
          <w:tcPr>
            <w:tcW w:w="2268" w:type="dxa"/>
          </w:tcPr>
          <w:p w14:paraId="17B85E25" w14:textId="593E541A" w:rsidR="005A4DE9" w:rsidRPr="0078338E" w:rsidRDefault="008E346E" w:rsidP="005A4DE9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4557C6A6" w14:textId="08AD8F76" w:rsidTr="00D740E2">
        <w:trPr>
          <w:jc w:val="center"/>
        </w:trPr>
        <w:tc>
          <w:tcPr>
            <w:tcW w:w="2268" w:type="dxa"/>
          </w:tcPr>
          <w:p w14:paraId="08095C12" w14:textId="51D4EC3E" w:rsidR="005A4DE9" w:rsidRPr="0078338E" w:rsidRDefault="005A4DE9" w:rsidP="008E346E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036395" w:rsidRPr="0078338E">
              <w:rPr>
                <w:rFonts w:ascii="Aquawax Pro" w:hAnsi="Aquawax Pro"/>
                <w:color w:val="002060"/>
                <w:sz w:val="20"/>
                <w:szCs w:val="20"/>
              </w:rPr>
              <w:t>8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 – 1</w:t>
            </w:r>
            <w:r w:rsidR="00036395" w:rsidRPr="0078338E">
              <w:rPr>
                <w:rFonts w:ascii="Aquawax Pro" w:hAnsi="Aquawax Pro"/>
                <w:color w:val="002060"/>
                <w:sz w:val="20"/>
                <w:szCs w:val="20"/>
              </w:rPr>
              <w:t>9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 0</w:t>
            </w:r>
            <w:r w:rsidR="00036395"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="00036395"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A1DC281" w14:textId="51E21990" w:rsidR="005A4DE9" w:rsidRPr="0078338E" w:rsidRDefault="005A4DE9" w:rsidP="00036395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4. kolo</w:t>
            </w:r>
          </w:p>
        </w:tc>
        <w:tc>
          <w:tcPr>
            <w:tcW w:w="2268" w:type="dxa"/>
          </w:tcPr>
          <w:p w14:paraId="12BBAFE6" w14:textId="623D37BE" w:rsidR="005A4DE9" w:rsidRPr="0078338E" w:rsidRDefault="00036395" w:rsidP="005A4DE9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7BBAD777" w14:textId="1E67C189" w:rsidTr="00D740E2">
        <w:trPr>
          <w:jc w:val="center"/>
        </w:trPr>
        <w:tc>
          <w:tcPr>
            <w:tcW w:w="2268" w:type="dxa"/>
          </w:tcPr>
          <w:p w14:paraId="1CBF7941" w14:textId="01E78A7D" w:rsidR="005A4DE9" w:rsidRPr="0078338E" w:rsidRDefault="00036395" w:rsidP="008E346E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22</w:t>
            </w:r>
            <w:r w:rsidR="005A4DE9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23</w:t>
            </w:r>
            <w:r w:rsidR="005A4DE9" w:rsidRPr="0078338E">
              <w:rPr>
                <w:rFonts w:ascii="Aquawax Pro" w:hAnsi="Aquawax Pro"/>
                <w:color w:val="002060"/>
                <w:sz w:val="20"/>
                <w:szCs w:val="20"/>
              </w:rPr>
              <w:t>. 0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</w:t>
            </w:r>
            <w:r w:rsidR="005A4DE9"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789B6EA1" w14:textId="656D6326" w:rsidR="005A4DE9" w:rsidRPr="0078338E" w:rsidRDefault="005A4DE9" w:rsidP="00036395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5. kolo</w:t>
            </w:r>
          </w:p>
        </w:tc>
        <w:tc>
          <w:tcPr>
            <w:tcW w:w="2268" w:type="dxa"/>
          </w:tcPr>
          <w:p w14:paraId="7DF00348" w14:textId="0BE219F2" w:rsidR="005A4DE9" w:rsidRPr="0078338E" w:rsidRDefault="00036395" w:rsidP="005A4DE9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7EFB8A95" w14:textId="77777777" w:rsidTr="00D740E2">
        <w:trPr>
          <w:jc w:val="center"/>
        </w:trPr>
        <w:tc>
          <w:tcPr>
            <w:tcW w:w="2268" w:type="dxa"/>
          </w:tcPr>
          <w:p w14:paraId="6E38DC0A" w14:textId="3947E2C9" w:rsidR="005A4DE9" w:rsidRPr="0078338E" w:rsidRDefault="00036395" w:rsidP="008E346E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26. – 27. 04. 2025</w:t>
            </w:r>
          </w:p>
        </w:tc>
        <w:tc>
          <w:tcPr>
            <w:tcW w:w="1417" w:type="dxa"/>
          </w:tcPr>
          <w:p w14:paraId="165E6997" w14:textId="6EF00D7A" w:rsidR="005A4DE9" w:rsidRPr="0078338E" w:rsidRDefault="005A4DE9" w:rsidP="00036395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6. kolo</w:t>
            </w:r>
          </w:p>
        </w:tc>
        <w:tc>
          <w:tcPr>
            <w:tcW w:w="2268" w:type="dxa"/>
          </w:tcPr>
          <w:p w14:paraId="3F05865E" w14:textId="06A760CB" w:rsidR="005A4DE9" w:rsidRPr="0078338E" w:rsidRDefault="00036395" w:rsidP="005A4DE9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C00856" w:rsidRPr="00C00856" w14:paraId="5E9D87F7" w14:textId="77777777" w:rsidTr="00D740E2">
        <w:trPr>
          <w:jc w:val="center"/>
        </w:trPr>
        <w:tc>
          <w:tcPr>
            <w:tcW w:w="2268" w:type="dxa"/>
          </w:tcPr>
          <w:p w14:paraId="7EA2F9EC" w14:textId="47788965" w:rsidR="005A4DE9" w:rsidRPr="00C00856" w:rsidRDefault="00036395" w:rsidP="008E346E">
            <w:pPr>
              <w:spacing w:line="276" w:lineRule="auto"/>
              <w:jc w:val="right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C00856">
              <w:rPr>
                <w:rFonts w:ascii="Aquawax Pro" w:hAnsi="Aquawax Pro"/>
                <w:color w:val="FF0000"/>
                <w:sz w:val="20"/>
                <w:szCs w:val="20"/>
              </w:rPr>
              <w:t>17. – 18. 05. 2025</w:t>
            </w:r>
          </w:p>
        </w:tc>
        <w:tc>
          <w:tcPr>
            <w:tcW w:w="1417" w:type="dxa"/>
          </w:tcPr>
          <w:p w14:paraId="4D5ACAC5" w14:textId="5049AE32" w:rsidR="005A4DE9" w:rsidRPr="00C00856" w:rsidRDefault="005A4DE9" w:rsidP="00036395">
            <w:pPr>
              <w:spacing w:line="276" w:lineRule="auto"/>
              <w:jc w:val="center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C00856">
              <w:rPr>
                <w:rFonts w:ascii="Aquawax Pro" w:hAnsi="Aquawax Pro"/>
                <w:color w:val="FF0000"/>
                <w:sz w:val="20"/>
                <w:szCs w:val="20"/>
              </w:rPr>
              <w:t>7. kolo</w:t>
            </w:r>
          </w:p>
        </w:tc>
        <w:tc>
          <w:tcPr>
            <w:tcW w:w="2268" w:type="dxa"/>
          </w:tcPr>
          <w:p w14:paraId="2F21C11B" w14:textId="187479FC" w:rsidR="005A4DE9" w:rsidRPr="00C00856" w:rsidRDefault="00036395" w:rsidP="005A4DE9">
            <w:pPr>
              <w:spacing w:line="276" w:lineRule="auto"/>
              <w:jc w:val="both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C00856">
              <w:rPr>
                <w:rFonts w:ascii="Aquawax Pro" w:hAnsi="Aquawax Pro"/>
                <w:color w:val="FF0000"/>
                <w:sz w:val="20"/>
                <w:szCs w:val="20"/>
              </w:rPr>
              <w:t>KVS Plzeň</w:t>
            </w:r>
          </w:p>
        </w:tc>
      </w:tr>
      <w:tr w:rsidR="0078338E" w:rsidRPr="0078338E" w14:paraId="68EA7B12" w14:textId="77777777" w:rsidTr="00D740E2">
        <w:trPr>
          <w:jc w:val="center"/>
        </w:trPr>
        <w:tc>
          <w:tcPr>
            <w:tcW w:w="2268" w:type="dxa"/>
          </w:tcPr>
          <w:p w14:paraId="5698D851" w14:textId="2CDE3555" w:rsidR="005A4DE9" w:rsidRPr="0078338E" w:rsidRDefault="00036395" w:rsidP="008E346E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31. 05. – 01. 06. 2025</w:t>
            </w:r>
          </w:p>
        </w:tc>
        <w:tc>
          <w:tcPr>
            <w:tcW w:w="1417" w:type="dxa"/>
          </w:tcPr>
          <w:p w14:paraId="40AF8ED1" w14:textId="25EFCF69" w:rsidR="005A4DE9" w:rsidRPr="0078338E" w:rsidRDefault="005A4DE9" w:rsidP="00036395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8. kolo</w:t>
            </w:r>
          </w:p>
        </w:tc>
        <w:tc>
          <w:tcPr>
            <w:tcW w:w="2268" w:type="dxa"/>
          </w:tcPr>
          <w:p w14:paraId="2A06B747" w14:textId="2E568765" w:rsidR="005A4DE9" w:rsidRPr="0078338E" w:rsidRDefault="00FD7A9C" w:rsidP="005A4DE9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5A4DE9" w:rsidRPr="0078338E" w14:paraId="308BC93D" w14:textId="77777777" w:rsidTr="00D740E2">
        <w:trPr>
          <w:jc w:val="center"/>
        </w:trPr>
        <w:tc>
          <w:tcPr>
            <w:tcW w:w="2268" w:type="dxa"/>
          </w:tcPr>
          <w:p w14:paraId="6CED7011" w14:textId="26BE29BB" w:rsidR="005A4DE9" w:rsidRPr="0078338E" w:rsidRDefault="00036395" w:rsidP="008E346E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21. – 22. 06. 2025</w:t>
            </w:r>
          </w:p>
        </w:tc>
        <w:tc>
          <w:tcPr>
            <w:tcW w:w="1417" w:type="dxa"/>
          </w:tcPr>
          <w:p w14:paraId="6BF13376" w14:textId="06DE688F" w:rsidR="005A4DE9" w:rsidRPr="0078338E" w:rsidRDefault="005A4DE9" w:rsidP="00036395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9. kolo</w:t>
            </w:r>
          </w:p>
        </w:tc>
        <w:tc>
          <w:tcPr>
            <w:tcW w:w="2268" w:type="dxa"/>
          </w:tcPr>
          <w:p w14:paraId="1F50164D" w14:textId="21602A91" w:rsidR="005A4DE9" w:rsidRPr="0078338E" w:rsidRDefault="00FD7A9C" w:rsidP="005A4DE9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</w:tbl>
    <w:p w14:paraId="536C9BB4" w14:textId="77777777" w:rsidR="006E1DE5" w:rsidRPr="0078338E" w:rsidRDefault="006E1DE5" w:rsidP="006E1DE5">
      <w:pPr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</w:pPr>
    </w:p>
    <w:p w14:paraId="089E3A96" w14:textId="6DFDDD07" w:rsidR="006E1DE5" w:rsidRPr="0078338E" w:rsidRDefault="006E1DE5" w:rsidP="006E1DE5">
      <w:pPr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Rozpis </w:t>
      </w:r>
      <w:r w:rsidR="00651A3E" w:rsidRPr="0078338E">
        <w:rPr>
          <w:rFonts w:ascii="Aquawax Pro" w:hAnsi="Aquawax Pro"/>
          <w:b/>
          <w:color w:val="002060"/>
          <w:sz w:val="20"/>
          <w:szCs w:val="20"/>
        </w:rPr>
        <w:t>utkání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p w14:paraId="393A3913" w14:textId="1A8A927C" w:rsidR="006E1DE5" w:rsidRPr="0078338E" w:rsidRDefault="006E1DE5" w:rsidP="006E1DE5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1.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C235E1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="003C353D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1</w:t>
      </w:r>
      <w:r w:rsidR="00C235E1" w:rsidRPr="0078338E">
        <w:rPr>
          <w:rFonts w:ascii="Aquawax Pro" w:hAnsi="Aquawax Pro"/>
          <w:b/>
          <w:color w:val="002060"/>
          <w:sz w:val="20"/>
          <w:szCs w:val="20"/>
        </w:rPr>
        <w:t>0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C235E1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="003C353D" w:rsidRPr="0078338E">
        <w:rPr>
          <w:rFonts w:ascii="Aquawax Pro" w:hAnsi="Aquawax Pro"/>
          <w:b/>
          <w:color w:val="002060"/>
          <w:sz w:val="20"/>
          <w:szCs w:val="20"/>
        </w:rPr>
        <w:t>3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1</w:t>
      </w:r>
      <w:r w:rsidR="00C235E1" w:rsidRPr="0078338E">
        <w:rPr>
          <w:rFonts w:ascii="Aquawax Pro" w:hAnsi="Aquawax Pro"/>
          <w:b/>
          <w:color w:val="002060"/>
          <w:sz w:val="20"/>
          <w:szCs w:val="20"/>
        </w:rPr>
        <w:t>0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C235E1" w:rsidRPr="0078338E">
        <w:rPr>
          <w:rFonts w:ascii="Aquawax Pro" w:hAnsi="Aquawax Pro"/>
          <w:b/>
          <w:color w:val="002060"/>
          <w:sz w:val="20"/>
          <w:szCs w:val="20"/>
        </w:rPr>
        <w:t>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36DFB941" w14:textId="77777777" w:rsidTr="00D740E2">
        <w:trPr>
          <w:jc w:val="center"/>
        </w:trPr>
        <w:tc>
          <w:tcPr>
            <w:tcW w:w="1339" w:type="dxa"/>
          </w:tcPr>
          <w:p w14:paraId="09AC6AAB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684D0A7" w14:textId="2E0B0059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204568CB" w14:textId="4ED2E030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21D1EA39" w14:textId="1EFBC892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D134236" w14:textId="079B9EA5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667A2F2F" w14:textId="77777777" w:rsidTr="00D740E2">
        <w:trPr>
          <w:jc w:val="center"/>
        </w:trPr>
        <w:tc>
          <w:tcPr>
            <w:tcW w:w="1339" w:type="dxa"/>
          </w:tcPr>
          <w:p w14:paraId="3FD2CFD3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7BA9FF" w14:textId="1BAD616B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44355508" w14:textId="45CC7521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4D0BF2FD" w14:textId="1DD6C7E6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E75C101" w14:textId="769AFA7C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683E9798" w14:textId="77777777" w:rsidTr="00D740E2">
        <w:trPr>
          <w:jc w:val="center"/>
        </w:trPr>
        <w:tc>
          <w:tcPr>
            <w:tcW w:w="1339" w:type="dxa"/>
          </w:tcPr>
          <w:p w14:paraId="78710685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142477" w14:textId="55B48009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56C79E5B" w14:textId="3421E8B1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4312DA95" w14:textId="5BD5894C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5585195" w14:textId="05AD9199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26524D68" w14:textId="77777777" w:rsidTr="00D740E2">
        <w:trPr>
          <w:jc w:val="center"/>
        </w:trPr>
        <w:tc>
          <w:tcPr>
            <w:tcW w:w="1339" w:type="dxa"/>
          </w:tcPr>
          <w:p w14:paraId="444A9396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0CB482" w14:textId="0DAF9474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E75E953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5C84BFA3" w14:textId="5757BEE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6BB8A9AD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3FD21BD" w14:textId="77777777" w:rsidTr="00D740E2">
        <w:trPr>
          <w:jc w:val="center"/>
        </w:trPr>
        <w:tc>
          <w:tcPr>
            <w:tcW w:w="1339" w:type="dxa"/>
          </w:tcPr>
          <w:p w14:paraId="7784678E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859FFC" w14:textId="750FA3D2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7A574183" w14:textId="0846121E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00793CEC" w14:textId="26C6B888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622E6CD" w14:textId="50EC6D0D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30EEBEE3" w14:textId="77777777" w:rsidTr="00D740E2">
        <w:trPr>
          <w:jc w:val="center"/>
        </w:trPr>
        <w:tc>
          <w:tcPr>
            <w:tcW w:w="1339" w:type="dxa"/>
          </w:tcPr>
          <w:p w14:paraId="3E70567D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B2CCBA" w14:textId="2287CB0C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4464FB2C" w14:textId="09330A84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104ADB5" w14:textId="26D468CC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88FA14" w14:textId="4E7E4472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3497B688" w14:textId="77777777" w:rsidTr="00D740E2">
        <w:trPr>
          <w:jc w:val="center"/>
        </w:trPr>
        <w:tc>
          <w:tcPr>
            <w:tcW w:w="1339" w:type="dxa"/>
          </w:tcPr>
          <w:p w14:paraId="521DDA56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4E0735" w14:textId="6B074F8C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727760A8" w14:textId="7AB0F2D4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68C3F627" w14:textId="21C7D034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0C73060" w14:textId="39CC5A21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64D5BCD3" w14:textId="77777777" w:rsidTr="00D740E2">
        <w:trPr>
          <w:jc w:val="center"/>
        </w:trPr>
        <w:tc>
          <w:tcPr>
            <w:tcW w:w="1339" w:type="dxa"/>
          </w:tcPr>
          <w:p w14:paraId="7AC96065" w14:textId="77777777" w:rsidR="00897DEF" w:rsidRPr="0078338E" w:rsidRDefault="00897DEF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840D9C" w14:textId="77777777" w:rsidR="00897DEF" w:rsidRPr="0078338E" w:rsidRDefault="00897DEF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70AEA85" w14:textId="77777777" w:rsidR="00897DEF" w:rsidRPr="0078338E" w:rsidRDefault="00897DEF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58D3C9C8" w14:textId="77777777" w:rsidR="00897DEF" w:rsidRPr="0078338E" w:rsidRDefault="00897DEF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FF0D2D9" w14:textId="77777777" w:rsidR="00897DEF" w:rsidRPr="0078338E" w:rsidRDefault="00897DEF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7CDCF892" w14:textId="77777777" w:rsidTr="00D740E2">
        <w:trPr>
          <w:jc w:val="center"/>
        </w:trPr>
        <w:tc>
          <w:tcPr>
            <w:tcW w:w="1339" w:type="dxa"/>
          </w:tcPr>
          <w:p w14:paraId="5DEAEF39" w14:textId="0CD1DB9C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8E8426A" w14:textId="69E2ABE9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214894C8" w14:textId="6FAA6480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78807FF0" w14:textId="76DE6B66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4B91EBC" w14:textId="4DCB0D48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03F2341E" w14:textId="77777777" w:rsidTr="00D740E2">
        <w:trPr>
          <w:jc w:val="center"/>
        </w:trPr>
        <w:tc>
          <w:tcPr>
            <w:tcW w:w="1339" w:type="dxa"/>
          </w:tcPr>
          <w:p w14:paraId="3B424936" w14:textId="37EA0B59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FF733B" w14:textId="3942C311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7AF49DBC" w14:textId="274BD9EE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15542684" w14:textId="6AC044F2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8565B1C" w14:textId="49529E6D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41208F48" w14:textId="77777777" w:rsidTr="00D740E2">
        <w:trPr>
          <w:jc w:val="center"/>
        </w:trPr>
        <w:tc>
          <w:tcPr>
            <w:tcW w:w="1339" w:type="dxa"/>
          </w:tcPr>
          <w:p w14:paraId="7DC6086F" w14:textId="77777777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3E8A9A" w14:textId="748D7B3C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47580E96" w14:textId="3D0A71CA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83465C3" w14:textId="5232E141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D30B871" w14:textId="496D2E0A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42D80B27" w14:textId="77777777" w:rsidTr="00D740E2">
        <w:trPr>
          <w:jc w:val="center"/>
        </w:trPr>
        <w:tc>
          <w:tcPr>
            <w:tcW w:w="1339" w:type="dxa"/>
          </w:tcPr>
          <w:p w14:paraId="59A1F883" w14:textId="77777777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C7AA82" w14:textId="72BDA906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7E50CCD" w14:textId="7C8C1AA2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3928EA91" w14:textId="25E6B35C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1BB8B33" w14:textId="1E7BA9AA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00875AB5" w14:textId="77777777" w:rsidTr="00D740E2">
        <w:trPr>
          <w:jc w:val="center"/>
        </w:trPr>
        <w:tc>
          <w:tcPr>
            <w:tcW w:w="1339" w:type="dxa"/>
          </w:tcPr>
          <w:p w14:paraId="1EEA915E" w14:textId="77777777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D77820" w14:textId="710A51AC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618" w:type="dxa"/>
            <w:vAlign w:val="bottom"/>
          </w:tcPr>
          <w:p w14:paraId="10282737" w14:textId="09289F0D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6F75164F" w14:textId="766A635A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9E5D0C7" w14:textId="6A726549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4DBE0A71" w14:textId="77777777" w:rsidTr="00D740E2">
        <w:trPr>
          <w:jc w:val="center"/>
        </w:trPr>
        <w:tc>
          <w:tcPr>
            <w:tcW w:w="1339" w:type="dxa"/>
          </w:tcPr>
          <w:p w14:paraId="68CBF797" w14:textId="77777777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E6595C" w14:textId="07CCB596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11</w:t>
            </w:r>
          </w:p>
        </w:tc>
        <w:tc>
          <w:tcPr>
            <w:tcW w:w="2618" w:type="dxa"/>
            <w:vAlign w:val="bottom"/>
          </w:tcPr>
          <w:p w14:paraId="66FF01C6" w14:textId="6039B1C7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FF403BC" w14:textId="07A26A85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F403856" w14:textId="4CDADB96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897DEF" w:rsidRPr="0078338E" w14:paraId="4230E3A7" w14:textId="77777777" w:rsidTr="00D740E2">
        <w:trPr>
          <w:jc w:val="center"/>
        </w:trPr>
        <w:tc>
          <w:tcPr>
            <w:tcW w:w="1339" w:type="dxa"/>
          </w:tcPr>
          <w:p w14:paraId="1C712292" w14:textId="77777777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47F269" w14:textId="79A9ACCB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12</w:t>
            </w:r>
          </w:p>
        </w:tc>
        <w:tc>
          <w:tcPr>
            <w:tcW w:w="2618" w:type="dxa"/>
            <w:vAlign w:val="bottom"/>
          </w:tcPr>
          <w:p w14:paraId="522B88E6" w14:textId="08086D3E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6B2FC8D4" w14:textId="0EA41161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3384EB9" w14:textId="4BD5145A" w:rsidR="00897DEF" w:rsidRPr="0078338E" w:rsidRDefault="00897DEF" w:rsidP="00897D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</w:tbl>
    <w:p w14:paraId="19259AE5" w14:textId="77777777" w:rsidR="006E1DE5" w:rsidRPr="0078338E" w:rsidRDefault="006E1DE5" w:rsidP="006E1DE5">
      <w:pPr>
        <w:rPr>
          <w:rFonts w:ascii="Aquawax Pro" w:hAnsi="Aquawax Pro"/>
          <w:color w:val="002060"/>
        </w:rPr>
      </w:pPr>
    </w:p>
    <w:p w14:paraId="0926C822" w14:textId="77777777" w:rsidR="00D740E2" w:rsidRPr="0078338E" w:rsidRDefault="00D740E2" w:rsidP="006E1DE5">
      <w:pPr>
        <w:rPr>
          <w:rFonts w:ascii="Aquawax Pro" w:hAnsi="Aquawax Pro"/>
          <w:color w:val="002060"/>
        </w:rPr>
      </w:pPr>
    </w:p>
    <w:p w14:paraId="52B3FF95" w14:textId="6EAACD2D" w:rsidR="006E1DE5" w:rsidRPr="0078338E" w:rsidRDefault="006E1DE5" w:rsidP="006E1DE5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2.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0</w:t>
      </w:r>
      <w:r w:rsidR="006753A5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7E4B21" w:rsidRPr="0078338E">
        <w:rPr>
          <w:rFonts w:ascii="Aquawax Pro" w:hAnsi="Aquawax Pro"/>
          <w:b/>
          <w:color w:val="002060"/>
          <w:sz w:val="20"/>
          <w:szCs w:val="20"/>
        </w:rPr>
        <w:t>11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– neděle 0</w:t>
      </w:r>
      <w:r w:rsidR="006753A5" w:rsidRPr="0078338E">
        <w:rPr>
          <w:rFonts w:ascii="Aquawax Pro" w:hAnsi="Aquawax Pro"/>
          <w:b/>
          <w:color w:val="002060"/>
          <w:sz w:val="20"/>
          <w:szCs w:val="20"/>
        </w:rPr>
        <w:t>3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7E4B21" w:rsidRPr="0078338E">
        <w:rPr>
          <w:rFonts w:ascii="Aquawax Pro" w:hAnsi="Aquawax Pro"/>
          <w:b/>
          <w:color w:val="002060"/>
          <w:sz w:val="20"/>
          <w:szCs w:val="20"/>
        </w:rPr>
        <w:t>11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295F3979" w14:textId="77777777" w:rsidTr="00D740E2">
        <w:trPr>
          <w:jc w:val="center"/>
        </w:trPr>
        <w:tc>
          <w:tcPr>
            <w:tcW w:w="1339" w:type="dxa"/>
          </w:tcPr>
          <w:p w14:paraId="443FA43A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588C1B29" w14:textId="5C1B2E62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bottom"/>
          </w:tcPr>
          <w:p w14:paraId="11FAE8C9" w14:textId="4713F525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61C12848" w14:textId="0278BC83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A333403" w14:textId="1993BFE5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70C6A0F7" w14:textId="77777777" w:rsidTr="00D740E2">
        <w:trPr>
          <w:jc w:val="center"/>
        </w:trPr>
        <w:tc>
          <w:tcPr>
            <w:tcW w:w="1339" w:type="dxa"/>
          </w:tcPr>
          <w:p w14:paraId="452C9D64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9ED546" w14:textId="0D91663F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14</w:t>
            </w:r>
          </w:p>
        </w:tc>
        <w:tc>
          <w:tcPr>
            <w:tcW w:w="2618" w:type="dxa"/>
            <w:vAlign w:val="bottom"/>
          </w:tcPr>
          <w:p w14:paraId="7768D75C" w14:textId="244EE953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0C1AEB12" w14:textId="4ACB8AA4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FB8D4BF" w14:textId="7B249E14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74EE17BC" w14:textId="77777777" w:rsidTr="00D740E2">
        <w:trPr>
          <w:jc w:val="center"/>
        </w:trPr>
        <w:tc>
          <w:tcPr>
            <w:tcW w:w="1339" w:type="dxa"/>
          </w:tcPr>
          <w:p w14:paraId="0F1A0E0F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99FF55" w14:textId="56425C74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15</w:t>
            </w:r>
          </w:p>
        </w:tc>
        <w:tc>
          <w:tcPr>
            <w:tcW w:w="2618" w:type="dxa"/>
            <w:vAlign w:val="bottom"/>
          </w:tcPr>
          <w:p w14:paraId="2FE54E53" w14:textId="66A22735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0AFA961B" w14:textId="6D8560C2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A5D3604" w14:textId="4BB425FA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216145E0" w14:textId="77777777" w:rsidTr="00D740E2">
        <w:trPr>
          <w:jc w:val="center"/>
        </w:trPr>
        <w:tc>
          <w:tcPr>
            <w:tcW w:w="1339" w:type="dxa"/>
          </w:tcPr>
          <w:p w14:paraId="6D1170CB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21125B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CCA1B93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090D388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F0FEF6E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1D1131A" w14:textId="77777777" w:rsidTr="00D740E2">
        <w:trPr>
          <w:jc w:val="center"/>
        </w:trPr>
        <w:tc>
          <w:tcPr>
            <w:tcW w:w="1339" w:type="dxa"/>
          </w:tcPr>
          <w:p w14:paraId="2BC2600B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EB4C47" w14:textId="50FE36F0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16</w:t>
            </w:r>
          </w:p>
        </w:tc>
        <w:tc>
          <w:tcPr>
            <w:tcW w:w="2618" w:type="dxa"/>
            <w:vAlign w:val="bottom"/>
          </w:tcPr>
          <w:p w14:paraId="0FDA282C" w14:textId="00BB8ECD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3F43D46F" w14:textId="68D7BA1D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83985DC" w14:textId="5AEF17BC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7CDBFD01" w14:textId="77777777" w:rsidTr="00D740E2">
        <w:trPr>
          <w:jc w:val="center"/>
        </w:trPr>
        <w:tc>
          <w:tcPr>
            <w:tcW w:w="1339" w:type="dxa"/>
          </w:tcPr>
          <w:p w14:paraId="0CD69F8B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B35BD5" w14:textId="4A2F3240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17</w:t>
            </w:r>
          </w:p>
        </w:tc>
        <w:tc>
          <w:tcPr>
            <w:tcW w:w="2618" w:type="dxa"/>
            <w:vAlign w:val="bottom"/>
          </w:tcPr>
          <w:p w14:paraId="1BD6C708" w14:textId="22B3CBD6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199E50C8" w14:textId="14A53BB8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98DB815" w14:textId="2D76B949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73F177B7" w14:textId="77777777" w:rsidTr="00D740E2">
        <w:trPr>
          <w:jc w:val="center"/>
        </w:trPr>
        <w:tc>
          <w:tcPr>
            <w:tcW w:w="1339" w:type="dxa"/>
          </w:tcPr>
          <w:p w14:paraId="1E86077A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D98D65" w14:textId="2B155D1E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18</w:t>
            </w:r>
          </w:p>
        </w:tc>
        <w:tc>
          <w:tcPr>
            <w:tcW w:w="2618" w:type="dxa"/>
            <w:vAlign w:val="bottom"/>
          </w:tcPr>
          <w:p w14:paraId="33120667" w14:textId="59340D5A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558C656C" w14:textId="0ABF2079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61BCF6F" w14:textId="764B163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1AD77FCA" w14:textId="77777777" w:rsidTr="00D740E2">
        <w:trPr>
          <w:jc w:val="center"/>
        </w:trPr>
        <w:tc>
          <w:tcPr>
            <w:tcW w:w="1339" w:type="dxa"/>
          </w:tcPr>
          <w:p w14:paraId="118A8FA2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B4FFEA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9CA611E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23FC7CB7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8493087" w14:textId="77777777" w:rsidR="00D04562" w:rsidRPr="0078338E" w:rsidRDefault="00D04562" w:rsidP="00D0456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56C077AF" w14:textId="77777777" w:rsidTr="00D740E2">
        <w:trPr>
          <w:jc w:val="center"/>
        </w:trPr>
        <w:tc>
          <w:tcPr>
            <w:tcW w:w="1339" w:type="dxa"/>
          </w:tcPr>
          <w:p w14:paraId="584E2C91" w14:textId="77777777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4A109BC1" w14:textId="7C51CB3B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19</w:t>
            </w:r>
          </w:p>
        </w:tc>
        <w:tc>
          <w:tcPr>
            <w:tcW w:w="2618" w:type="dxa"/>
            <w:vAlign w:val="bottom"/>
          </w:tcPr>
          <w:p w14:paraId="7A341639" w14:textId="181468D0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3B45841D" w14:textId="6205BA11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4EA2CAA" w14:textId="10C01B76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74EE36A2" w14:textId="77777777" w:rsidTr="00D740E2">
        <w:trPr>
          <w:jc w:val="center"/>
        </w:trPr>
        <w:tc>
          <w:tcPr>
            <w:tcW w:w="1339" w:type="dxa"/>
          </w:tcPr>
          <w:p w14:paraId="30BC4D37" w14:textId="77777777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EB0C40" w14:textId="22EACA6A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20</w:t>
            </w:r>
          </w:p>
        </w:tc>
        <w:tc>
          <w:tcPr>
            <w:tcW w:w="2618" w:type="dxa"/>
            <w:vAlign w:val="bottom"/>
          </w:tcPr>
          <w:p w14:paraId="4E41C1D9" w14:textId="15BEE24D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4BB6906D" w14:textId="2B855380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5CF8355" w14:textId="3B8089B2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2BABE30F" w14:textId="77777777" w:rsidTr="00D740E2">
        <w:trPr>
          <w:jc w:val="center"/>
        </w:trPr>
        <w:tc>
          <w:tcPr>
            <w:tcW w:w="1339" w:type="dxa"/>
          </w:tcPr>
          <w:p w14:paraId="71B2CE20" w14:textId="77777777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9A8367" w14:textId="2C245997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21</w:t>
            </w:r>
          </w:p>
        </w:tc>
        <w:tc>
          <w:tcPr>
            <w:tcW w:w="2618" w:type="dxa"/>
            <w:vAlign w:val="bottom"/>
          </w:tcPr>
          <w:p w14:paraId="09B00846" w14:textId="2911B551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13A10AA" w14:textId="000B4463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B9E1C2D" w14:textId="1F89B4D9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105453E2" w14:textId="77777777" w:rsidTr="00D740E2">
        <w:trPr>
          <w:jc w:val="center"/>
        </w:trPr>
        <w:tc>
          <w:tcPr>
            <w:tcW w:w="1339" w:type="dxa"/>
          </w:tcPr>
          <w:p w14:paraId="7C3281E6" w14:textId="77777777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AE5163" w14:textId="77777777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2750E1F" w14:textId="00EBB2A4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2FAB75DB" w14:textId="6D30EDD4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FD52E0B" w14:textId="0920DD53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7B792827" w14:textId="77777777" w:rsidTr="00D740E2">
        <w:trPr>
          <w:jc w:val="center"/>
        </w:trPr>
        <w:tc>
          <w:tcPr>
            <w:tcW w:w="1339" w:type="dxa"/>
          </w:tcPr>
          <w:p w14:paraId="0E22D08F" w14:textId="77777777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A7AE0D" w14:textId="1BBCC702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22</w:t>
            </w:r>
          </w:p>
        </w:tc>
        <w:tc>
          <w:tcPr>
            <w:tcW w:w="2618" w:type="dxa"/>
            <w:vAlign w:val="bottom"/>
          </w:tcPr>
          <w:p w14:paraId="03CD1A18" w14:textId="69BF3A11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6E6EB760" w14:textId="68239D1A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87DC19B" w14:textId="394EE31C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50700B41" w14:textId="77777777" w:rsidTr="00D740E2">
        <w:trPr>
          <w:jc w:val="center"/>
        </w:trPr>
        <w:tc>
          <w:tcPr>
            <w:tcW w:w="1339" w:type="dxa"/>
          </w:tcPr>
          <w:p w14:paraId="72065FFE" w14:textId="77777777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9D8EFA" w14:textId="7F3555ED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23</w:t>
            </w:r>
          </w:p>
        </w:tc>
        <w:tc>
          <w:tcPr>
            <w:tcW w:w="2618" w:type="dxa"/>
            <w:vAlign w:val="bottom"/>
          </w:tcPr>
          <w:p w14:paraId="2C8308D4" w14:textId="107CC80D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9F6782B" w14:textId="66C85F65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F6CEA94" w14:textId="20319EAC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6A2AFB" w:rsidRPr="0078338E" w14:paraId="272DBC0F" w14:textId="77777777" w:rsidTr="00D740E2">
        <w:trPr>
          <w:jc w:val="center"/>
        </w:trPr>
        <w:tc>
          <w:tcPr>
            <w:tcW w:w="1339" w:type="dxa"/>
          </w:tcPr>
          <w:p w14:paraId="756C8E22" w14:textId="77777777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95A02A" w14:textId="59617E9F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24</w:t>
            </w:r>
          </w:p>
        </w:tc>
        <w:tc>
          <w:tcPr>
            <w:tcW w:w="2618" w:type="dxa"/>
            <w:vAlign w:val="bottom"/>
          </w:tcPr>
          <w:p w14:paraId="672E6829" w14:textId="798FE8A2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A5EE53A" w14:textId="6D890B3D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8CD756" w14:textId="768C5E27" w:rsidR="006A2AFB" w:rsidRPr="0078338E" w:rsidRDefault="006A2AFB" w:rsidP="006A2AFB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</w:tbl>
    <w:p w14:paraId="68199E9D" w14:textId="77777777" w:rsidR="006E1DE5" w:rsidRPr="0078338E" w:rsidRDefault="006E1DE5" w:rsidP="006E1DE5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1DA9C026" w14:textId="77777777" w:rsidR="00D740E2" w:rsidRPr="0078338E" w:rsidRDefault="00D740E2" w:rsidP="006E1DE5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39E6CE11" w14:textId="5BD30A03" w:rsidR="006E1DE5" w:rsidRPr="0078338E" w:rsidRDefault="006E1DE5" w:rsidP="006E1DE5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3.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0D34B7" w:rsidRPr="0078338E">
        <w:rPr>
          <w:rFonts w:ascii="Aquawax Pro" w:hAnsi="Aquawax Pro"/>
          <w:b/>
          <w:color w:val="002060"/>
          <w:sz w:val="20"/>
          <w:szCs w:val="20"/>
        </w:rPr>
        <w:t>07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A80DC4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="000D34B7" w:rsidRPr="0078338E">
        <w:rPr>
          <w:rFonts w:ascii="Aquawax Pro" w:hAnsi="Aquawax Pro"/>
          <w:b/>
          <w:color w:val="002060"/>
          <w:sz w:val="20"/>
          <w:szCs w:val="20"/>
        </w:rPr>
        <w:t>2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A80DC4" w:rsidRPr="0078338E">
        <w:rPr>
          <w:rFonts w:ascii="Aquawax Pro" w:hAnsi="Aquawax Pro"/>
          <w:b/>
          <w:color w:val="002060"/>
          <w:sz w:val="20"/>
          <w:szCs w:val="20"/>
        </w:rPr>
        <w:t>0</w:t>
      </w:r>
      <w:r w:rsidR="000D34B7" w:rsidRPr="0078338E">
        <w:rPr>
          <w:rFonts w:ascii="Aquawax Pro" w:hAnsi="Aquawax Pro"/>
          <w:b/>
          <w:color w:val="002060"/>
          <w:sz w:val="20"/>
          <w:szCs w:val="20"/>
        </w:rPr>
        <w:t>8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A80DC4" w:rsidRPr="0078338E">
        <w:rPr>
          <w:rFonts w:ascii="Aquawax Pro" w:hAnsi="Aquawax Pro"/>
          <w:b/>
          <w:color w:val="002060"/>
          <w:sz w:val="20"/>
          <w:szCs w:val="20"/>
        </w:rPr>
        <w:t>12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4A034C4F" w14:textId="77777777" w:rsidTr="00A80DC4">
        <w:trPr>
          <w:jc w:val="center"/>
        </w:trPr>
        <w:tc>
          <w:tcPr>
            <w:tcW w:w="1339" w:type="dxa"/>
          </w:tcPr>
          <w:p w14:paraId="20945FAC" w14:textId="77777777" w:rsidR="009E30EF" w:rsidRPr="0078338E" w:rsidRDefault="009E30EF" w:rsidP="009E30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7270340" w14:textId="3785CF17" w:rsidR="009E30EF" w:rsidRPr="0078338E" w:rsidRDefault="00A80DC4" w:rsidP="009E30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25</w:t>
            </w:r>
          </w:p>
        </w:tc>
        <w:tc>
          <w:tcPr>
            <w:tcW w:w="2618" w:type="dxa"/>
            <w:vAlign w:val="bottom"/>
          </w:tcPr>
          <w:p w14:paraId="2EB4B02D" w14:textId="321D33EF" w:rsidR="009E30EF" w:rsidRPr="0078338E" w:rsidRDefault="009E30EF" w:rsidP="009E30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64D786FC" w14:textId="77777777" w:rsidR="009E30EF" w:rsidRPr="0078338E" w:rsidRDefault="009E30EF" w:rsidP="009E30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B626D2E" w14:textId="3205214B" w:rsidR="009E30EF" w:rsidRPr="0078338E" w:rsidRDefault="009E30EF" w:rsidP="009E30E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5AADDE1F" w14:textId="77777777" w:rsidTr="00A80DC4">
        <w:trPr>
          <w:jc w:val="center"/>
        </w:trPr>
        <w:tc>
          <w:tcPr>
            <w:tcW w:w="1339" w:type="dxa"/>
          </w:tcPr>
          <w:p w14:paraId="7B93614A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0857FB" w14:textId="2FC8603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26</w:t>
            </w:r>
          </w:p>
        </w:tc>
        <w:tc>
          <w:tcPr>
            <w:tcW w:w="2618" w:type="dxa"/>
            <w:vAlign w:val="bottom"/>
          </w:tcPr>
          <w:p w14:paraId="3B241B04" w14:textId="213CD310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732D3254" w14:textId="1B5122DE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7F0C477" w14:textId="05E395F9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644D4ACF" w14:textId="77777777" w:rsidTr="00A80DC4">
        <w:trPr>
          <w:jc w:val="center"/>
        </w:trPr>
        <w:tc>
          <w:tcPr>
            <w:tcW w:w="1339" w:type="dxa"/>
          </w:tcPr>
          <w:p w14:paraId="5B2F43BF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46D339" w14:textId="23AFE4C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27</w:t>
            </w:r>
          </w:p>
        </w:tc>
        <w:tc>
          <w:tcPr>
            <w:tcW w:w="2618" w:type="dxa"/>
            <w:vAlign w:val="bottom"/>
          </w:tcPr>
          <w:p w14:paraId="1B220D92" w14:textId="4D7A998C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046F680B" w14:textId="7BADA35C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0F724D8" w14:textId="55CF5DFA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40CBA8DF" w14:textId="77777777" w:rsidTr="00A80DC4">
        <w:trPr>
          <w:jc w:val="center"/>
        </w:trPr>
        <w:tc>
          <w:tcPr>
            <w:tcW w:w="1339" w:type="dxa"/>
          </w:tcPr>
          <w:p w14:paraId="043BC6F6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4C8418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6742D17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31F290D1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1AA6403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094183A5" w14:textId="77777777" w:rsidTr="00A80DC4">
        <w:trPr>
          <w:jc w:val="center"/>
        </w:trPr>
        <w:tc>
          <w:tcPr>
            <w:tcW w:w="1339" w:type="dxa"/>
          </w:tcPr>
          <w:p w14:paraId="601A4E6C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3F7626" w14:textId="482A10D2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bottom"/>
          </w:tcPr>
          <w:p w14:paraId="59A485BE" w14:textId="34352099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17ABA045" w14:textId="58DA9B7F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E302D2B" w14:textId="014215D6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4CA9341E" w14:textId="77777777" w:rsidTr="00A80DC4">
        <w:trPr>
          <w:jc w:val="center"/>
        </w:trPr>
        <w:tc>
          <w:tcPr>
            <w:tcW w:w="1339" w:type="dxa"/>
          </w:tcPr>
          <w:p w14:paraId="31640D2F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5A9F69" w14:textId="366A4F6F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29</w:t>
            </w:r>
          </w:p>
        </w:tc>
        <w:tc>
          <w:tcPr>
            <w:tcW w:w="2618" w:type="dxa"/>
            <w:vAlign w:val="bottom"/>
          </w:tcPr>
          <w:p w14:paraId="3DA26918" w14:textId="3F774FC0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1AA6916B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325653B" w14:textId="51450F92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55CED21B" w14:textId="77777777" w:rsidTr="00A80DC4">
        <w:trPr>
          <w:jc w:val="center"/>
        </w:trPr>
        <w:tc>
          <w:tcPr>
            <w:tcW w:w="1339" w:type="dxa"/>
          </w:tcPr>
          <w:p w14:paraId="124138C6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2BAE30" w14:textId="7CF9248C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bottom"/>
          </w:tcPr>
          <w:p w14:paraId="05C6525D" w14:textId="45E5BA1B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2452750E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A616791" w14:textId="5BE81E2B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5466AEBD" w14:textId="77777777" w:rsidTr="00A80DC4">
        <w:trPr>
          <w:jc w:val="center"/>
        </w:trPr>
        <w:tc>
          <w:tcPr>
            <w:tcW w:w="1339" w:type="dxa"/>
          </w:tcPr>
          <w:p w14:paraId="7A5F4AFE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CCF5C6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5FD7E61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58E613B9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D8F7ACC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5C6CA20E" w14:textId="77777777" w:rsidTr="00A80DC4">
        <w:trPr>
          <w:jc w:val="center"/>
        </w:trPr>
        <w:tc>
          <w:tcPr>
            <w:tcW w:w="1339" w:type="dxa"/>
          </w:tcPr>
          <w:p w14:paraId="024A5F35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A331FDC" w14:textId="68098D8A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31</w:t>
            </w:r>
          </w:p>
        </w:tc>
        <w:tc>
          <w:tcPr>
            <w:tcW w:w="2618" w:type="dxa"/>
            <w:vAlign w:val="bottom"/>
          </w:tcPr>
          <w:p w14:paraId="165A3031" w14:textId="408EB211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1CF7762F" w14:textId="0D65FBD9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C7DAD42" w14:textId="462B6861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71B540D2" w14:textId="77777777" w:rsidTr="00A80DC4">
        <w:trPr>
          <w:jc w:val="center"/>
        </w:trPr>
        <w:tc>
          <w:tcPr>
            <w:tcW w:w="1339" w:type="dxa"/>
          </w:tcPr>
          <w:p w14:paraId="4E91CE33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A04F92" w14:textId="60A6BAC1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32</w:t>
            </w:r>
          </w:p>
        </w:tc>
        <w:tc>
          <w:tcPr>
            <w:tcW w:w="2618" w:type="dxa"/>
            <w:vAlign w:val="bottom"/>
          </w:tcPr>
          <w:p w14:paraId="0319741A" w14:textId="3405EEBD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0287B7AE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9E4477" w14:textId="385232DB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20B3AD3C" w14:textId="77777777" w:rsidTr="00A80DC4">
        <w:trPr>
          <w:jc w:val="center"/>
        </w:trPr>
        <w:tc>
          <w:tcPr>
            <w:tcW w:w="1339" w:type="dxa"/>
          </w:tcPr>
          <w:p w14:paraId="5184A84E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39A774" w14:textId="71CF6405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33</w:t>
            </w:r>
          </w:p>
        </w:tc>
        <w:tc>
          <w:tcPr>
            <w:tcW w:w="2618" w:type="dxa"/>
            <w:vAlign w:val="bottom"/>
          </w:tcPr>
          <w:p w14:paraId="63D9F54A" w14:textId="6112E054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BA40428" w14:textId="010A6628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E403811" w14:textId="50B5F326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1DAFB431" w14:textId="77777777" w:rsidTr="00A80DC4">
        <w:trPr>
          <w:jc w:val="center"/>
        </w:trPr>
        <w:tc>
          <w:tcPr>
            <w:tcW w:w="1339" w:type="dxa"/>
          </w:tcPr>
          <w:p w14:paraId="28098E19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9D0A82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0A8E442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A49994E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48B43AA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372F845" w14:textId="77777777" w:rsidTr="00A80DC4">
        <w:trPr>
          <w:jc w:val="center"/>
        </w:trPr>
        <w:tc>
          <w:tcPr>
            <w:tcW w:w="1339" w:type="dxa"/>
          </w:tcPr>
          <w:p w14:paraId="78A070C6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1345E1" w14:textId="0AC63D24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bottom"/>
          </w:tcPr>
          <w:p w14:paraId="046C9C96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55BFE3C8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D925FD3" w14:textId="2166EDDF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025DB0EA" w14:textId="77777777" w:rsidTr="00A80DC4">
        <w:trPr>
          <w:jc w:val="center"/>
        </w:trPr>
        <w:tc>
          <w:tcPr>
            <w:tcW w:w="1339" w:type="dxa"/>
          </w:tcPr>
          <w:p w14:paraId="5CAB4801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F63F82" w14:textId="5968E793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35</w:t>
            </w:r>
          </w:p>
        </w:tc>
        <w:tc>
          <w:tcPr>
            <w:tcW w:w="2618" w:type="dxa"/>
            <w:vAlign w:val="bottom"/>
          </w:tcPr>
          <w:p w14:paraId="4EEF1C57" w14:textId="3C90904C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461F25B3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3F613AD" w14:textId="13FCD112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A80DC4" w:rsidRPr="0078338E" w14:paraId="21887354" w14:textId="77777777" w:rsidTr="00A80DC4">
        <w:trPr>
          <w:jc w:val="center"/>
        </w:trPr>
        <w:tc>
          <w:tcPr>
            <w:tcW w:w="1339" w:type="dxa"/>
          </w:tcPr>
          <w:p w14:paraId="5F58A50C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C0A55C" w14:textId="278E04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36</w:t>
            </w:r>
          </w:p>
        </w:tc>
        <w:tc>
          <w:tcPr>
            <w:tcW w:w="2618" w:type="dxa"/>
            <w:vAlign w:val="bottom"/>
          </w:tcPr>
          <w:p w14:paraId="0794AFC3" w14:textId="0C1684A2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6E27908C" w14:textId="77777777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EE13A59" w14:textId="615F2E43" w:rsidR="00A80DC4" w:rsidRPr="0078338E" w:rsidRDefault="00A80DC4" w:rsidP="00A80DC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</w:tbl>
    <w:p w14:paraId="3084D3EB" w14:textId="77777777" w:rsidR="006E1DE5" w:rsidRPr="0078338E" w:rsidRDefault="006E1DE5" w:rsidP="006E1DE5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5B6056E6" w14:textId="77777777" w:rsidR="00A80DC4" w:rsidRPr="0078338E" w:rsidRDefault="00A80DC4" w:rsidP="00AC74E4">
      <w:pPr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72C2B8CF" w14:textId="096D26F7" w:rsidR="006E1DE5" w:rsidRPr="0078338E" w:rsidRDefault="006E1DE5" w:rsidP="006E1DE5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4.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1</w:t>
      </w:r>
      <w:r w:rsidR="00A80DC4" w:rsidRPr="0078338E">
        <w:rPr>
          <w:rFonts w:ascii="Aquawax Pro" w:hAnsi="Aquawax Pro"/>
          <w:b/>
          <w:color w:val="002060"/>
          <w:sz w:val="20"/>
          <w:szCs w:val="20"/>
        </w:rPr>
        <w:t>8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A80DC4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– neděle 1</w:t>
      </w:r>
      <w:r w:rsidR="00A80DC4" w:rsidRPr="0078338E">
        <w:rPr>
          <w:rFonts w:ascii="Aquawax Pro" w:hAnsi="Aquawax Pro"/>
          <w:b/>
          <w:color w:val="002060"/>
          <w:sz w:val="20"/>
          <w:szCs w:val="20"/>
        </w:rPr>
        <w:t>9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A80DC4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A80DC4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20615D2E" w14:textId="77777777" w:rsidTr="00F75144">
        <w:trPr>
          <w:jc w:val="center"/>
        </w:trPr>
        <w:tc>
          <w:tcPr>
            <w:tcW w:w="1339" w:type="dxa"/>
          </w:tcPr>
          <w:p w14:paraId="1BC90CBA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0AFA0A66" w14:textId="79AB3098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37</w:t>
            </w:r>
          </w:p>
        </w:tc>
        <w:tc>
          <w:tcPr>
            <w:tcW w:w="2618" w:type="dxa"/>
            <w:vAlign w:val="bottom"/>
          </w:tcPr>
          <w:p w14:paraId="356DA1D4" w14:textId="443C54B0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49E61363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A82A0D9" w14:textId="14BC21FA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0264A202" w14:textId="77777777" w:rsidTr="00F75144">
        <w:trPr>
          <w:jc w:val="center"/>
        </w:trPr>
        <w:tc>
          <w:tcPr>
            <w:tcW w:w="1339" w:type="dxa"/>
          </w:tcPr>
          <w:p w14:paraId="524077F7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4718CC" w14:textId="7E70F392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38</w:t>
            </w:r>
          </w:p>
        </w:tc>
        <w:tc>
          <w:tcPr>
            <w:tcW w:w="2618" w:type="dxa"/>
            <w:vAlign w:val="bottom"/>
          </w:tcPr>
          <w:p w14:paraId="588F0A52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028BDF2F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AFDB70F" w14:textId="1F56AA76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658F6A43" w14:textId="77777777" w:rsidTr="00F75144">
        <w:trPr>
          <w:jc w:val="center"/>
        </w:trPr>
        <w:tc>
          <w:tcPr>
            <w:tcW w:w="1339" w:type="dxa"/>
          </w:tcPr>
          <w:p w14:paraId="69A7CBE4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45C744" w14:textId="19355BC1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39</w:t>
            </w:r>
          </w:p>
        </w:tc>
        <w:tc>
          <w:tcPr>
            <w:tcW w:w="2618" w:type="dxa"/>
            <w:vAlign w:val="bottom"/>
          </w:tcPr>
          <w:p w14:paraId="40FA5997" w14:textId="5A5184AF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5F4BC02F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818AC1A" w14:textId="63232A6F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74874907" w14:textId="77777777" w:rsidTr="00F75144">
        <w:trPr>
          <w:jc w:val="center"/>
        </w:trPr>
        <w:tc>
          <w:tcPr>
            <w:tcW w:w="1339" w:type="dxa"/>
          </w:tcPr>
          <w:p w14:paraId="49EC8041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011761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1EAAEF0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5346310F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6D500AA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69584D" w:rsidRPr="0078338E" w14:paraId="294C114D" w14:textId="77777777" w:rsidTr="00F75144">
        <w:trPr>
          <w:jc w:val="center"/>
        </w:trPr>
        <w:tc>
          <w:tcPr>
            <w:tcW w:w="1339" w:type="dxa"/>
          </w:tcPr>
          <w:p w14:paraId="753661F0" w14:textId="77777777" w:rsidR="0069584D" w:rsidRPr="0078338E" w:rsidRDefault="0069584D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581F69" w14:textId="77777777" w:rsidR="0069584D" w:rsidRPr="0078338E" w:rsidRDefault="0069584D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9B9D649" w14:textId="77777777" w:rsidR="0069584D" w:rsidRPr="0078338E" w:rsidRDefault="0069584D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95E91DF" w14:textId="77777777" w:rsidR="0069584D" w:rsidRPr="0078338E" w:rsidRDefault="0069584D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C0F12AB" w14:textId="77777777" w:rsidR="0069584D" w:rsidRPr="0078338E" w:rsidRDefault="0069584D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17A683C8" w14:textId="77777777" w:rsidTr="00F75144">
        <w:trPr>
          <w:jc w:val="center"/>
        </w:trPr>
        <w:tc>
          <w:tcPr>
            <w:tcW w:w="1339" w:type="dxa"/>
          </w:tcPr>
          <w:p w14:paraId="0509987E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2BD27E" w14:textId="09D066D1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bottom"/>
          </w:tcPr>
          <w:p w14:paraId="183718DF" w14:textId="6A324663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14C1E879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E002C0B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5CDED36C" w14:textId="77777777" w:rsidTr="00F75144">
        <w:trPr>
          <w:jc w:val="center"/>
        </w:trPr>
        <w:tc>
          <w:tcPr>
            <w:tcW w:w="1339" w:type="dxa"/>
          </w:tcPr>
          <w:p w14:paraId="6A1A44C7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CD7E2F" w14:textId="2FF0C39F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41</w:t>
            </w:r>
          </w:p>
        </w:tc>
        <w:tc>
          <w:tcPr>
            <w:tcW w:w="2618" w:type="dxa"/>
            <w:vAlign w:val="bottom"/>
          </w:tcPr>
          <w:p w14:paraId="426E762A" w14:textId="22AE4F11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22B7FFBA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7DA4D94" w14:textId="1DE48BA2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5F570AB9" w14:textId="77777777" w:rsidTr="00F75144">
        <w:trPr>
          <w:jc w:val="center"/>
        </w:trPr>
        <w:tc>
          <w:tcPr>
            <w:tcW w:w="1339" w:type="dxa"/>
          </w:tcPr>
          <w:p w14:paraId="6B61B9F6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280981" w14:textId="48646DCB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42</w:t>
            </w:r>
          </w:p>
        </w:tc>
        <w:tc>
          <w:tcPr>
            <w:tcW w:w="2618" w:type="dxa"/>
            <w:vAlign w:val="bottom"/>
          </w:tcPr>
          <w:p w14:paraId="5E016C82" w14:textId="23338FC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77AC9E7A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44893B3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4DEDA5F4" w14:textId="77777777" w:rsidTr="00F75144">
        <w:trPr>
          <w:jc w:val="center"/>
        </w:trPr>
        <w:tc>
          <w:tcPr>
            <w:tcW w:w="1339" w:type="dxa"/>
          </w:tcPr>
          <w:p w14:paraId="29434D1A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F19585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001D632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118335ED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1B87F04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270B85DA" w14:textId="77777777" w:rsidTr="00F75144">
        <w:trPr>
          <w:jc w:val="center"/>
        </w:trPr>
        <w:tc>
          <w:tcPr>
            <w:tcW w:w="1339" w:type="dxa"/>
          </w:tcPr>
          <w:p w14:paraId="310451E4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0DC65FEA" w14:textId="71BBFD01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43</w:t>
            </w:r>
          </w:p>
        </w:tc>
        <w:tc>
          <w:tcPr>
            <w:tcW w:w="2618" w:type="dxa"/>
            <w:vAlign w:val="bottom"/>
          </w:tcPr>
          <w:p w14:paraId="0E5A3D72" w14:textId="1EA13304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6F4030D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A25CBE2" w14:textId="4ED66A8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05C0FF45" w14:textId="77777777" w:rsidTr="00F75144">
        <w:trPr>
          <w:jc w:val="center"/>
        </w:trPr>
        <w:tc>
          <w:tcPr>
            <w:tcW w:w="1339" w:type="dxa"/>
          </w:tcPr>
          <w:p w14:paraId="001AD37E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302D57" w14:textId="38948604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44</w:t>
            </w:r>
          </w:p>
        </w:tc>
        <w:tc>
          <w:tcPr>
            <w:tcW w:w="2618" w:type="dxa"/>
            <w:vAlign w:val="bottom"/>
          </w:tcPr>
          <w:p w14:paraId="73482EA8" w14:textId="2DC54CDE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3332D945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0C5F7D2" w14:textId="0B356DB8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427E43E5" w14:textId="77777777" w:rsidTr="00F75144">
        <w:trPr>
          <w:jc w:val="center"/>
        </w:trPr>
        <w:tc>
          <w:tcPr>
            <w:tcW w:w="1339" w:type="dxa"/>
          </w:tcPr>
          <w:p w14:paraId="580DB496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D5B303" w14:textId="7C3624CD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45</w:t>
            </w:r>
          </w:p>
        </w:tc>
        <w:tc>
          <w:tcPr>
            <w:tcW w:w="2618" w:type="dxa"/>
            <w:vAlign w:val="bottom"/>
          </w:tcPr>
          <w:p w14:paraId="41414FBC" w14:textId="2EFE98CE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019CAA61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240FEDC" w14:textId="6AE3262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7E186E20" w14:textId="77777777" w:rsidTr="00F75144">
        <w:trPr>
          <w:jc w:val="center"/>
        </w:trPr>
        <w:tc>
          <w:tcPr>
            <w:tcW w:w="1339" w:type="dxa"/>
          </w:tcPr>
          <w:p w14:paraId="00FF84E2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9979A9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BDD4500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02ACF8EE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0D67377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6E2D9325" w14:textId="77777777" w:rsidTr="00F75144">
        <w:trPr>
          <w:jc w:val="center"/>
        </w:trPr>
        <w:tc>
          <w:tcPr>
            <w:tcW w:w="1339" w:type="dxa"/>
          </w:tcPr>
          <w:p w14:paraId="0A45C6ED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ED2AF8" w14:textId="2421AA0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46</w:t>
            </w:r>
          </w:p>
        </w:tc>
        <w:tc>
          <w:tcPr>
            <w:tcW w:w="2618" w:type="dxa"/>
            <w:vAlign w:val="bottom"/>
          </w:tcPr>
          <w:p w14:paraId="729640C3" w14:textId="6EEE55E6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093F5C6C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EC95E25" w14:textId="4060046E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2DFBC9DE" w14:textId="77777777" w:rsidTr="00F75144">
        <w:trPr>
          <w:jc w:val="center"/>
        </w:trPr>
        <w:tc>
          <w:tcPr>
            <w:tcW w:w="1339" w:type="dxa"/>
          </w:tcPr>
          <w:p w14:paraId="6572ED3F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047F01" w14:textId="0979C01C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47</w:t>
            </w:r>
          </w:p>
        </w:tc>
        <w:tc>
          <w:tcPr>
            <w:tcW w:w="2618" w:type="dxa"/>
            <w:vAlign w:val="bottom"/>
          </w:tcPr>
          <w:p w14:paraId="1888F92C" w14:textId="074D09ED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59CBBC1D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7FC8809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F75144" w:rsidRPr="0078338E" w14:paraId="47F29144" w14:textId="77777777" w:rsidTr="00F75144">
        <w:trPr>
          <w:jc w:val="center"/>
        </w:trPr>
        <w:tc>
          <w:tcPr>
            <w:tcW w:w="1339" w:type="dxa"/>
          </w:tcPr>
          <w:p w14:paraId="2F7C0238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6DFD81" w14:textId="08B23F8C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48</w:t>
            </w:r>
          </w:p>
        </w:tc>
        <w:tc>
          <w:tcPr>
            <w:tcW w:w="2618" w:type="dxa"/>
            <w:vAlign w:val="bottom"/>
          </w:tcPr>
          <w:p w14:paraId="6DA30B90" w14:textId="1D882A11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22FF7B04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E1F0AEA" w14:textId="77777777" w:rsidR="00F75144" w:rsidRPr="0078338E" w:rsidRDefault="00F75144" w:rsidP="00F751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</w:tbl>
    <w:p w14:paraId="27537FEC" w14:textId="77777777" w:rsidR="006E1DE5" w:rsidRPr="0078338E" w:rsidRDefault="006E1DE5" w:rsidP="006E1DE5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3EE8EEA0" w14:textId="31238A0B" w:rsidR="006E1DE5" w:rsidRPr="0078338E" w:rsidRDefault="006E1DE5" w:rsidP="006E1DE5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5.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E44F02" w:rsidRPr="0078338E">
        <w:rPr>
          <w:rFonts w:ascii="Aquawax Pro" w:hAnsi="Aquawax Pro"/>
          <w:b/>
          <w:color w:val="002060"/>
          <w:sz w:val="20"/>
          <w:szCs w:val="20"/>
        </w:rPr>
        <w:t>22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E44F02" w:rsidRPr="0078338E">
        <w:rPr>
          <w:rFonts w:ascii="Aquawax Pro" w:hAnsi="Aquawax Pro"/>
          <w:b/>
          <w:color w:val="002060"/>
          <w:sz w:val="20"/>
          <w:szCs w:val="20"/>
        </w:rPr>
        <w:t>3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E44F02" w:rsidRPr="0078338E">
        <w:rPr>
          <w:rFonts w:ascii="Aquawax Pro" w:hAnsi="Aquawax Pro"/>
          <w:b/>
          <w:color w:val="002060"/>
          <w:sz w:val="20"/>
          <w:szCs w:val="20"/>
        </w:rPr>
        <w:t>23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E44F02" w:rsidRPr="0078338E">
        <w:rPr>
          <w:rFonts w:ascii="Aquawax Pro" w:hAnsi="Aquawax Pro"/>
          <w:b/>
          <w:color w:val="002060"/>
          <w:sz w:val="20"/>
          <w:szCs w:val="20"/>
        </w:rPr>
        <w:t>3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E44F02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3B78628D" w14:textId="77777777" w:rsidTr="00FC3644">
        <w:trPr>
          <w:jc w:val="center"/>
        </w:trPr>
        <w:tc>
          <w:tcPr>
            <w:tcW w:w="1339" w:type="dxa"/>
          </w:tcPr>
          <w:p w14:paraId="3FBBCAE0" w14:textId="77777777" w:rsidR="00E44F02" w:rsidRPr="0078338E" w:rsidRDefault="00E44F02" w:rsidP="00E44F0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2262BFCE" w14:textId="4ABADC4B" w:rsidR="00E44F02" w:rsidRPr="0078338E" w:rsidRDefault="00FC3644" w:rsidP="00E44F0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49</w:t>
            </w:r>
          </w:p>
        </w:tc>
        <w:tc>
          <w:tcPr>
            <w:tcW w:w="2618" w:type="dxa"/>
            <w:vAlign w:val="bottom"/>
          </w:tcPr>
          <w:p w14:paraId="4164FFCD" w14:textId="7336B54E" w:rsidR="00E44F02" w:rsidRPr="0078338E" w:rsidRDefault="00E44F02" w:rsidP="00E44F0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AB63DA1" w14:textId="7C774CA4" w:rsidR="00E44F02" w:rsidRPr="0078338E" w:rsidRDefault="00E44F02" w:rsidP="00E44F0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C672162" w14:textId="0CFDF9AC" w:rsidR="00E44F02" w:rsidRPr="0078338E" w:rsidRDefault="00E44F02" w:rsidP="00E44F0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00B56F4D" w14:textId="77777777" w:rsidTr="00FC3644">
        <w:trPr>
          <w:jc w:val="center"/>
        </w:trPr>
        <w:tc>
          <w:tcPr>
            <w:tcW w:w="1339" w:type="dxa"/>
          </w:tcPr>
          <w:p w14:paraId="14698CAC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4666F8" w14:textId="49E4A59B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50</w:t>
            </w:r>
          </w:p>
        </w:tc>
        <w:tc>
          <w:tcPr>
            <w:tcW w:w="2618" w:type="dxa"/>
            <w:vAlign w:val="bottom"/>
          </w:tcPr>
          <w:p w14:paraId="17E912AF" w14:textId="79A2560E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637E8E33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9223770" w14:textId="2A2B238C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0C4BCA1A" w14:textId="77777777" w:rsidTr="00FC3644">
        <w:trPr>
          <w:jc w:val="center"/>
        </w:trPr>
        <w:tc>
          <w:tcPr>
            <w:tcW w:w="1339" w:type="dxa"/>
          </w:tcPr>
          <w:p w14:paraId="4B7B8582" w14:textId="77777777" w:rsidR="00E44F02" w:rsidRPr="0078338E" w:rsidRDefault="00E44F02" w:rsidP="00E44F0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BDB055" w14:textId="3FD85057" w:rsidR="00E44F02" w:rsidRPr="0078338E" w:rsidRDefault="00FC3644" w:rsidP="00E44F0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51</w:t>
            </w:r>
          </w:p>
        </w:tc>
        <w:tc>
          <w:tcPr>
            <w:tcW w:w="2618" w:type="dxa"/>
            <w:vAlign w:val="bottom"/>
          </w:tcPr>
          <w:p w14:paraId="74228597" w14:textId="7DDEDCDB" w:rsidR="00E44F02" w:rsidRPr="0078338E" w:rsidRDefault="00E44F02" w:rsidP="00E44F0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6B6BF474" w14:textId="48CE4D11" w:rsidR="00E44F02" w:rsidRPr="0078338E" w:rsidRDefault="00E44F02" w:rsidP="00E44F0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78DF70F" w14:textId="23E21688" w:rsidR="00E44F02" w:rsidRPr="0078338E" w:rsidRDefault="00E44F02" w:rsidP="00E44F02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5B22E578" w14:textId="77777777" w:rsidTr="00FC3644">
        <w:trPr>
          <w:jc w:val="center"/>
        </w:trPr>
        <w:tc>
          <w:tcPr>
            <w:tcW w:w="1339" w:type="dxa"/>
          </w:tcPr>
          <w:p w14:paraId="5294FE24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E69BD9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1F59579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4573FAEE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D6E4A3E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6125B398" w14:textId="77777777" w:rsidTr="00FC3644">
        <w:trPr>
          <w:jc w:val="center"/>
        </w:trPr>
        <w:tc>
          <w:tcPr>
            <w:tcW w:w="1339" w:type="dxa"/>
          </w:tcPr>
          <w:p w14:paraId="64CA083B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AA9EE5" w14:textId="4C890BD5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52</w:t>
            </w:r>
          </w:p>
        </w:tc>
        <w:tc>
          <w:tcPr>
            <w:tcW w:w="2618" w:type="dxa"/>
            <w:vAlign w:val="bottom"/>
          </w:tcPr>
          <w:p w14:paraId="6D9E7A66" w14:textId="4FDDF71B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73CA98A2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E4E692D" w14:textId="71012095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435C2842" w14:textId="77777777" w:rsidTr="00FC3644">
        <w:trPr>
          <w:jc w:val="center"/>
        </w:trPr>
        <w:tc>
          <w:tcPr>
            <w:tcW w:w="1339" w:type="dxa"/>
          </w:tcPr>
          <w:p w14:paraId="7E67BCA9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BD958E" w14:textId="178EFE31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53</w:t>
            </w:r>
          </w:p>
        </w:tc>
        <w:tc>
          <w:tcPr>
            <w:tcW w:w="2618" w:type="dxa"/>
            <w:vAlign w:val="bottom"/>
          </w:tcPr>
          <w:p w14:paraId="401F53A9" w14:textId="341E77E8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0CD9439A" w14:textId="3B3CFE1D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603302F" w14:textId="08472289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4E18170A" w14:textId="77777777" w:rsidTr="00FC3644">
        <w:trPr>
          <w:jc w:val="center"/>
        </w:trPr>
        <w:tc>
          <w:tcPr>
            <w:tcW w:w="1339" w:type="dxa"/>
          </w:tcPr>
          <w:p w14:paraId="418133C2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AB73C5" w14:textId="0216F111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54</w:t>
            </w:r>
          </w:p>
        </w:tc>
        <w:tc>
          <w:tcPr>
            <w:tcW w:w="2618" w:type="dxa"/>
            <w:vAlign w:val="bottom"/>
          </w:tcPr>
          <w:p w14:paraId="1084FB53" w14:textId="484E5301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58AA5FD0" w14:textId="63F277C8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B2AA567" w14:textId="1E27D85B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5FB79018" w14:textId="77777777" w:rsidTr="00FC3644">
        <w:trPr>
          <w:jc w:val="center"/>
        </w:trPr>
        <w:tc>
          <w:tcPr>
            <w:tcW w:w="1339" w:type="dxa"/>
          </w:tcPr>
          <w:p w14:paraId="0D38C46F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D49C15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874AF96" w14:textId="194570A9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0F810528" w14:textId="37678426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63AF8614" w14:textId="34518BA8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0AFE08A2" w14:textId="77777777" w:rsidTr="00FC3644">
        <w:trPr>
          <w:jc w:val="center"/>
        </w:trPr>
        <w:tc>
          <w:tcPr>
            <w:tcW w:w="1339" w:type="dxa"/>
          </w:tcPr>
          <w:p w14:paraId="201FD8F7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00D332F5" w14:textId="15B4F773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55</w:t>
            </w:r>
          </w:p>
        </w:tc>
        <w:tc>
          <w:tcPr>
            <w:tcW w:w="2618" w:type="dxa"/>
            <w:vAlign w:val="bottom"/>
          </w:tcPr>
          <w:p w14:paraId="41568F76" w14:textId="23FD56AF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0CA6D06" w14:textId="36680522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0C5453C" w14:textId="58078A4D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17EEB232" w14:textId="77777777" w:rsidTr="00FC3644">
        <w:trPr>
          <w:jc w:val="center"/>
        </w:trPr>
        <w:tc>
          <w:tcPr>
            <w:tcW w:w="1339" w:type="dxa"/>
          </w:tcPr>
          <w:p w14:paraId="4E9DEFAA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002B2C" w14:textId="55D5A64B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56</w:t>
            </w:r>
          </w:p>
        </w:tc>
        <w:tc>
          <w:tcPr>
            <w:tcW w:w="2618" w:type="dxa"/>
            <w:vAlign w:val="bottom"/>
          </w:tcPr>
          <w:p w14:paraId="4D84E55D" w14:textId="0B76FD8A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E600B54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59FA0F5" w14:textId="040DFC76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197F501F" w14:textId="77777777" w:rsidTr="00FC3644">
        <w:trPr>
          <w:jc w:val="center"/>
        </w:trPr>
        <w:tc>
          <w:tcPr>
            <w:tcW w:w="1339" w:type="dxa"/>
          </w:tcPr>
          <w:p w14:paraId="3B36DDD0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E85080" w14:textId="7FB5F81A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57</w:t>
            </w:r>
          </w:p>
        </w:tc>
        <w:tc>
          <w:tcPr>
            <w:tcW w:w="2618" w:type="dxa"/>
            <w:vAlign w:val="bottom"/>
          </w:tcPr>
          <w:p w14:paraId="65651377" w14:textId="53964CC8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1A8BBAE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1350149" w14:textId="3201F2D2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1083373D" w14:textId="77777777" w:rsidTr="00FC3644">
        <w:trPr>
          <w:jc w:val="center"/>
        </w:trPr>
        <w:tc>
          <w:tcPr>
            <w:tcW w:w="1339" w:type="dxa"/>
          </w:tcPr>
          <w:p w14:paraId="44317FD1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014480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DADB897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6C8F6DBE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571F9A6" w14:textId="77777777" w:rsidR="007E4B21" w:rsidRPr="0078338E" w:rsidRDefault="007E4B21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5EAC38A" w14:textId="77777777" w:rsidTr="00FC3644">
        <w:trPr>
          <w:jc w:val="center"/>
        </w:trPr>
        <w:tc>
          <w:tcPr>
            <w:tcW w:w="1339" w:type="dxa"/>
          </w:tcPr>
          <w:p w14:paraId="14EAE226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F28E1F" w14:textId="1744949E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58</w:t>
            </w:r>
          </w:p>
        </w:tc>
        <w:tc>
          <w:tcPr>
            <w:tcW w:w="2618" w:type="dxa"/>
            <w:vAlign w:val="bottom"/>
          </w:tcPr>
          <w:p w14:paraId="2142E539" w14:textId="6D7047A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1E608AC2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8B80027" w14:textId="1CA23634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0CC7F17E" w14:textId="77777777" w:rsidTr="00FC3644">
        <w:trPr>
          <w:jc w:val="center"/>
        </w:trPr>
        <w:tc>
          <w:tcPr>
            <w:tcW w:w="1339" w:type="dxa"/>
          </w:tcPr>
          <w:p w14:paraId="5A5C6A36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6374BB" w14:textId="30F5203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59</w:t>
            </w:r>
          </w:p>
        </w:tc>
        <w:tc>
          <w:tcPr>
            <w:tcW w:w="2618" w:type="dxa"/>
            <w:vAlign w:val="bottom"/>
          </w:tcPr>
          <w:p w14:paraId="5081FEFA" w14:textId="32391272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261F9CE1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D23856" w14:textId="3555CE80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FC3644" w:rsidRPr="0078338E" w14:paraId="537F3E55" w14:textId="77777777" w:rsidTr="00FC3644">
        <w:trPr>
          <w:jc w:val="center"/>
        </w:trPr>
        <w:tc>
          <w:tcPr>
            <w:tcW w:w="1339" w:type="dxa"/>
          </w:tcPr>
          <w:p w14:paraId="6D8835BA" w14:textId="7777777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82214D" w14:textId="0500D5A8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60</w:t>
            </w:r>
          </w:p>
        </w:tc>
        <w:tc>
          <w:tcPr>
            <w:tcW w:w="2618" w:type="dxa"/>
            <w:vAlign w:val="bottom"/>
          </w:tcPr>
          <w:p w14:paraId="24443CD9" w14:textId="460EA37E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68DF1B4F" w14:textId="17D507A0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22794AB" w14:textId="1EF9B8F7" w:rsidR="00FC3644" w:rsidRPr="0078338E" w:rsidRDefault="00FC3644" w:rsidP="00FC3644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</w:tbl>
    <w:p w14:paraId="651E61C8" w14:textId="76D5DD75" w:rsidR="00AE664E" w:rsidRPr="0078338E" w:rsidRDefault="00AE664E">
      <w:pPr>
        <w:rPr>
          <w:rFonts w:ascii="Aquawax Pro" w:hAnsi="Aquawax Pro"/>
          <w:color w:val="002060"/>
        </w:rPr>
      </w:pPr>
    </w:p>
    <w:p w14:paraId="3F8EB3D4" w14:textId="77777777" w:rsidR="00297665" w:rsidRPr="0078338E" w:rsidRDefault="00297665">
      <w:pPr>
        <w:rPr>
          <w:rFonts w:ascii="Aquawax Pro" w:hAnsi="Aquawax Pro"/>
          <w:color w:val="002060"/>
        </w:rPr>
      </w:pPr>
    </w:p>
    <w:p w14:paraId="6C4A923E" w14:textId="5A62AAF6" w:rsidR="00FC3644" w:rsidRPr="0078338E" w:rsidRDefault="00FC3644" w:rsidP="00FC3644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6.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D7159F" w:rsidRPr="0078338E">
        <w:rPr>
          <w:rFonts w:ascii="Aquawax Pro" w:hAnsi="Aquawax Pro"/>
          <w:b/>
          <w:color w:val="002060"/>
          <w:sz w:val="20"/>
          <w:szCs w:val="20"/>
        </w:rPr>
        <w:t>26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D7159F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D7159F" w:rsidRPr="0078338E">
        <w:rPr>
          <w:rFonts w:ascii="Aquawax Pro" w:hAnsi="Aquawax Pro"/>
          <w:b/>
          <w:color w:val="002060"/>
          <w:sz w:val="20"/>
          <w:szCs w:val="20"/>
        </w:rPr>
        <w:t>27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D7159F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6A256C67" w14:textId="77777777" w:rsidTr="00D7159F">
        <w:trPr>
          <w:jc w:val="center"/>
        </w:trPr>
        <w:tc>
          <w:tcPr>
            <w:tcW w:w="1339" w:type="dxa"/>
          </w:tcPr>
          <w:p w14:paraId="03D944D8" w14:textId="7777777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4132D0BC" w14:textId="2240D75D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61</w:t>
            </w:r>
          </w:p>
        </w:tc>
        <w:tc>
          <w:tcPr>
            <w:tcW w:w="2618" w:type="dxa"/>
            <w:vAlign w:val="bottom"/>
          </w:tcPr>
          <w:p w14:paraId="557E93F6" w14:textId="446DC978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3FF3222" w14:textId="47AC0451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0334687" w14:textId="67634A6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5EED41FA" w14:textId="77777777" w:rsidTr="00D7159F">
        <w:trPr>
          <w:jc w:val="center"/>
        </w:trPr>
        <w:tc>
          <w:tcPr>
            <w:tcW w:w="1339" w:type="dxa"/>
          </w:tcPr>
          <w:p w14:paraId="38BC9092" w14:textId="7777777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03131F" w14:textId="1774012A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62</w:t>
            </w:r>
          </w:p>
        </w:tc>
        <w:tc>
          <w:tcPr>
            <w:tcW w:w="2618" w:type="dxa"/>
            <w:vAlign w:val="bottom"/>
          </w:tcPr>
          <w:p w14:paraId="52015D2F" w14:textId="0751F242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1960B482" w14:textId="1C1C958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DF9B04D" w14:textId="32BA5D85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22DE92CD" w14:textId="77777777" w:rsidTr="00D7159F">
        <w:trPr>
          <w:jc w:val="center"/>
        </w:trPr>
        <w:tc>
          <w:tcPr>
            <w:tcW w:w="1339" w:type="dxa"/>
          </w:tcPr>
          <w:p w14:paraId="4F090303" w14:textId="7777777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57936" w14:textId="149FDE6A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63</w:t>
            </w:r>
          </w:p>
        </w:tc>
        <w:tc>
          <w:tcPr>
            <w:tcW w:w="2618" w:type="dxa"/>
            <w:vAlign w:val="bottom"/>
          </w:tcPr>
          <w:p w14:paraId="5DC7CE67" w14:textId="76D88A68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554631B0" w14:textId="7777777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0ED18D7" w14:textId="5C252921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39D23A71" w14:textId="77777777" w:rsidTr="00D7159F">
        <w:trPr>
          <w:jc w:val="center"/>
        </w:trPr>
        <w:tc>
          <w:tcPr>
            <w:tcW w:w="1339" w:type="dxa"/>
          </w:tcPr>
          <w:p w14:paraId="4FB279C5" w14:textId="77777777" w:rsidR="00FC3644" w:rsidRPr="0078338E" w:rsidRDefault="00FC3644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F661DC" w14:textId="77777777" w:rsidR="00FC3644" w:rsidRPr="0078338E" w:rsidRDefault="00FC3644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314E446" w14:textId="77777777" w:rsidR="00FC3644" w:rsidRPr="0078338E" w:rsidRDefault="00FC3644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338649D7" w14:textId="77777777" w:rsidR="00FC3644" w:rsidRPr="0078338E" w:rsidRDefault="00FC3644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1CB92F9" w14:textId="77777777" w:rsidR="00FC3644" w:rsidRPr="0078338E" w:rsidRDefault="00FC3644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3F97055" w14:textId="77777777" w:rsidTr="00D7159F">
        <w:trPr>
          <w:jc w:val="center"/>
        </w:trPr>
        <w:tc>
          <w:tcPr>
            <w:tcW w:w="1339" w:type="dxa"/>
          </w:tcPr>
          <w:p w14:paraId="5118CEAD" w14:textId="7777777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BDA395" w14:textId="0EEFAF45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64</w:t>
            </w:r>
          </w:p>
        </w:tc>
        <w:tc>
          <w:tcPr>
            <w:tcW w:w="2618" w:type="dxa"/>
            <w:vAlign w:val="bottom"/>
          </w:tcPr>
          <w:p w14:paraId="693951B6" w14:textId="35BCC292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57009100" w14:textId="68665274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BC79DB1" w14:textId="23D5D41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6C179B96" w14:textId="77777777" w:rsidTr="00D7159F">
        <w:trPr>
          <w:jc w:val="center"/>
        </w:trPr>
        <w:tc>
          <w:tcPr>
            <w:tcW w:w="1339" w:type="dxa"/>
          </w:tcPr>
          <w:p w14:paraId="53574F55" w14:textId="7777777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8B63A4" w14:textId="20BE085F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65</w:t>
            </w:r>
          </w:p>
        </w:tc>
        <w:tc>
          <w:tcPr>
            <w:tcW w:w="2618" w:type="dxa"/>
            <w:vAlign w:val="bottom"/>
          </w:tcPr>
          <w:p w14:paraId="197A7CC6" w14:textId="3526A60D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0B116484" w14:textId="3FED3545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549D25A" w14:textId="3E91D4AC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44647B6E" w14:textId="77777777" w:rsidTr="00D7159F">
        <w:trPr>
          <w:jc w:val="center"/>
        </w:trPr>
        <w:tc>
          <w:tcPr>
            <w:tcW w:w="1339" w:type="dxa"/>
          </w:tcPr>
          <w:p w14:paraId="60B8C1FA" w14:textId="7777777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F670A8" w14:textId="70F2E424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66</w:t>
            </w:r>
          </w:p>
        </w:tc>
        <w:tc>
          <w:tcPr>
            <w:tcW w:w="2618" w:type="dxa"/>
            <w:vAlign w:val="bottom"/>
          </w:tcPr>
          <w:p w14:paraId="4B4CB8E5" w14:textId="0DC43BA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595DF731" w14:textId="43B6D11D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4E0F004" w14:textId="123299CE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60AD56BD" w14:textId="77777777" w:rsidTr="00D7159F">
        <w:trPr>
          <w:jc w:val="center"/>
        </w:trPr>
        <w:tc>
          <w:tcPr>
            <w:tcW w:w="1339" w:type="dxa"/>
          </w:tcPr>
          <w:p w14:paraId="5CF830DB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773420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0177F0C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3071DDE1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B59D782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0A8F10C3" w14:textId="77777777" w:rsidTr="00D7159F">
        <w:trPr>
          <w:jc w:val="center"/>
        </w:trPr>
        <w:tc>
          <w:tcPr>
            <w:tcW w:w="1339" w:type="dxa"/>
          </w:tcPr>
          <w:p w14:paraId="74ACB485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964077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F33C94E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40BE9864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6AE9131C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712B9865" w14:textId="77777777" w:rsidTr="00D7159F">
        <w:trPr>
          <w:jc w:val="center"/>
        </w:trPr>
        <w:tc>
          <w:tcPr>
            <w:tcW w:w="1339" w:type="dxa"/>
          </w:tcPr>
          <w:p w14:paraId="5DE00AB8" w14:textId="77777777" w:rsidR="00FC3644" w:rsidRPr="0078338E" w:rsidRDefault="00FC3644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0813ED" w14:textId="77777777" w:rsidR="00FC3644" w:rsidRPr="0078338E" w:rsidRDefault="00FC3644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BF15832" w14:textId="77777777" w:rsidR="00FC3644" w:rsidRPr="0078338E" w:rsidRDefault="00FC3644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44D13B9F" w14:textId="77777777" w:rsidR="00FC3644" w:rsidRPr="0078338E" w:rsidRDefault="00FC3644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9E92B37" w14:textId="77777777" w:rsidR="00FC3644" w:rsidRPr="0078338E" w:rsidRDefault="00FC3644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5DD6A3EA" w14:textId="77777777" w:rsidTr="00D7159F">
        <w:trPr>
          <w:jc w:val="center"/>
        </w:trPr>
        <w:tc>
          <w:tcPr>
            <w:tcW w:w="1339" w:type="dxa"/>
          </w:tcPr>
          <w:p w14:paraId="30825C78" w14:textId="7777777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4223227" w14:textId="380E95C8" w:rsidR="00D7159F" w:rsidRPr="0078338E" w:rsidRDefault="00BC4541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67</w:t>
            </w:r>
          </w:p>
        </w:tc>
        <w:tc>
          <w:tcPr>
            <w:tcW w:w="2618" w:type="dxa"/>
            <w:vAlign w:val="bottom"/>
          </w:tcPr>
          <w:p w14:paraId="7EEAAB60" w14:textId="13A6A1BA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0BBD7E56" w14:textId="1174A0D8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FA4517A" w14:textId="59F5E084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1231B0AC" w14:textId="77777777" w:rsidTr="00D7159F">
        <w:trPr>
          <w:jc w:val="center"/>
        </w:trPr>
        <w:tc>
          <w:tcPr>
            <w:tcW w:w="1339" w:type="dxa"/>
          </w:tcPr>
          <w:p w14:paraId="2CBA460C" w14:textId="7777777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1E15B3" w14:textId="451ABA28" w:rsidR="00D7159F" w:rsidRPr="0078338E" w:rsidRDefault="00BC4541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68</w:t>
            </w:r>
          </w:p>
        </w:tc>
        <w:tc>
          <w:tcPr>
            <w:tcW w:w="2618" w:type="dxa"/>
            <w:vAlign w:val="bottom"/>
          </w:tcPr>
          <w:p w14:paraId="7A33379C" w14:textId="1D3BC6E4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19E955BC" w14:textId="1949EA0E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78AC844" w14:textId="43A4CAAA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0ADCD4C6" w14:textId="77777777" w:rsidTr="00D7159F">
        <w:trPr>
          <w:jc w:val="center"/>
        </w:trPr>
        <w:tc>
          <w:tcPr>
            <w:tcW w:w="1339" w:type="dxa"/>
          </w:tcPr>
          <w:p w14:paraId="64E71C3E" w14:textId="7777777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35FA7" w14:textId="0090CD58" w:rsidR="00D7159F" w:rsidRPr="0078338E" w:rsidRDefault="00BC4541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69</w:t>
            </w:r>
          </w:p>
        </w:tc>
        <w:tc>
          <w:tcPr>
            <w:tcW w:w="2618" w:type="dxa"/>
            <w:vAlign w:val="bottom"/>
          </w:tcPr>
          <w:p w14:paraId="7AE93712" w14:textId="2D3DDA40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FF2B096" w14:textId="19ADFB7E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C6D5EDA" w14:textId="064EC029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543F291F" w14:textId="77777777" w:rsidTr="00D7159F">
        <w:trPr>
          <w:jc w:val="center"/>
        </w:trPr>
        <w:tc>
          <w:tcPr>
            <w:tcW w:w="1339" w:type="dxa"/>
          </w:tcPr>
          <w:p w14:paraId="7469CD90" w14:textId="77777777" w:rsidR="00D7159F" w:rsidRPr="0078338E" w:rsidRDefault="00D7159F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000AF8" w14:textId="77777777" w:rsidR="00D7159F" w:rsidRPr="0078338E" w:rsidRDefault="00D7159F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EB1971A" w14:textId="77777777" w:rsidR="00D7159F" w:rsidRPr="0078338E" w:rsidRDefault="00D7159F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4DFE6D1A" w14:textId="77777777" w:rsidR="00D7159F" w:rsidRPr="0078338E" w:rsidRDefault="00D7159F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4AC622D" w14:textId="77777777" w:rsidR="00D7159F" w:rsidRPr="0078338E" w:rsidRDefault="00D7159F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29C67041" w14:textId="77777777" w:rsidTr="00D7159F">
        <w:trPr>
          <w:jc w:val="center"/>
        </w:trPr>
        <w:tc>
          <w:tcPr>
            <w:tcW w:w="1339" w:type="dxa"/>
          </w:tcPr>
          <w:p w14:paraId="371A9D44" w14:textId="7777777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10017D" w14:textId="15196BEC" w:rsidR="00D7159F" w:rsidRPr="0078338E" w:rsidRDefault="00BC4541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70</w:t>
            </w:r>
          </w:p>
        </w:tc>
        <w:tc>
          <w:tcPr>
            <w:tcW w:w="2618" w:type="dxa"/>
            <w:vAlign w:val="bottom"/>
          </w:tcPr>
          <w:p w14:paraId="6815CC55" w14:textId="5E9EFFB0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274CD45D" w14:textId="14C3F73B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97BB473" w14:textId="3CF04250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1BBD3744" w14:textId="77777777" w:rsidTr="00D7159F">
        <w:trPr>
          <w:jc w:val="center"/>
        </w:trPr>
        <w:tc>
          <w:tcPr>
            <w:tcW w:w="1339" w:type="dxa"/>
          </w:tcPr>
          <w:p w14:paraId="4970559B" w14:textId="7777777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90F824" w14:textId="4783BF1C" w:rsidR="00D7159F" w:rsidRPr="0078338E" w:rsidRDefault="00BC4541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71</w:t>
            </w:r>
          </w:p>
        </w:tc>
        <w:tc>
          <w:tcPr>
            <w:tcW w:w="2618" w:type="dxa"/>
            <w:vAlign w:val="bottom"/>
          </w:tcPr>
          <w:p w14:paraId="558C7F4D" w14:textId="4349BFAB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09FCA17D" w14:textId="6DDD6B9F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BCBFD32" w14:textId="658E5826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D7159F" w:rsidRPr="0078338E" w14:paraId="556E4DD8" w14:textId="77777777" w:rsidTr="00D7159F">
        <w:trPr>
          <w:jc w:val="center"/>
        </w:trPr>
        <w:tc>
          <w:tcPr>
            <w:tcW w:w="1339" w:type="dxa"/>
          </w:tcPr>
          <w:p w14:paraId="3CE66545" w14:textId="7777777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C7D5EA" w14:textId="62750387" w:rsidR="00D7159F" w:rsidRPr="0078338E" w:rsidRDefault="00BC4541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72</w:t>
            </w:r>
          </w:p>
        </w:tc>
        <w:tc>
          <w:tcPr>
            <w:tcW w:w="2618" w:type="dxa"/>
            <w:vAlign w:val="bottom"/>
          </w:tcPr>
          <w:p w14:paraId="266667A6" w14:textId="14B98527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1A305AD" w14:textId="43EBAD54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61D846F" w14:textId="471AF90C" w:rsidR="00D7159F" w:rsidRPr="0078338E" w:rsidRDefault="00D7159F" w:rsidP="00D7159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</w:tbl>
    <w:p w14:paraId="6DF58CE6" w14:textId="77777777" w:rsidR="00297665" w:rsidRPr="0078338E" w:rsidRDefault="00297665" w:rsidP="00297665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12387D92" w14:textId="77777777" w:rsidR="00297665" w:rsidRPr="0078338E" w:rsidRDefault="00297665" w:rsidP="00297665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12DF8829" w14:textId="042D8213" w:rsidR="00297665" w:rsidRPr="0078338E" w:rsidRDefault="00297665" w:rsidP="00297665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7.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1</w:t>
      </w:r>
      <w:r w:rsidR="00BC4541" w:rsidRPr="0078338E">
        <w:rPr>
          <w:rFonts w:ascii="Aquawax Pro" w:hAnsi="Aquawax Pro"/>
          <w:b/>
          <w:color w:val="002060"/>
          <w:sz w:val="20"/>
          <w:szCs w:val="20"/>
        </w:rPr>
        <w:t>7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BC4541" w:rsidRPr="0078338E">
        <w:rPr>
          <w:rFonts w:ascii="Aquawax Pro" w:hAnsi="Aquawax Pro"/>
          <w:b/>
          <w:color w:val="002060"/>
          <w:sz w:val="20"/>
          <w:szCs w:val="20"/>
        </w:rPr>
        <w:t>05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– neděle 1</w:t>
      </w:r>
      <w:r w:rsidR="00BC4541" w:rsidRPr="0078338E">
        <w:rPr>
          <w:rFonts w:ascii="Aquawax Pro" w:hAnsi="Aquawax Pro"/>
          <w:b/>
          <w:color w:val="002060"/>
          <w:sz w:val="20"/>
          <w:szCs w:val="20"/>
        </w:rPr>
        <w:t>8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BC4541" w:rsidRPr="0078338E">
        <w:rPr>
          <w:rFonts w:ascii="Aquawax Pro" w:hAnsi="Aquawax Pro"/>
          <w:b/>
          <w:color w:val="002060"/>
          <w:sz w:val="20"/>
          <w:szCs w:val="20"/>
        </w:rPr>
        <w:t>05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BC4541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0C09C484" w14:textId="77777777" w:rsidTr="002A725F">
        <w:trPr>
          <w:jc w:val="center"/>
        </w:trPr>
        <w:tc>
          <w:tcPr>
            <w:tcW w:w="1339" w:type="dxa"/>
          </w:tcPr>
          <w:p w14:paraId="24775727" w14:textId="77777777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15726DF" w14:textId="467FB890" w:rsidR="00BC4541" w:rsidRPr="0078338E" w:rsidRDefault="002A725F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73</w:t>
            </w:r>
          </w:p>
        </w:tc>
        <w:tc>
          <w:tcPr>
            <w:tcW w:w="2618" w:type="dxa"/>
            <w:vAlign w:val="bottom"/>
          </w:tcPr>
          <w:p w14:paraId="577AF939" w14:textId="25F4DD45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23B7F319" w14:textId="77777777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2F5D56E" w14:textId="239135F1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0DA2CE89" w14:textId="77777777" w:rsidTr="002A725F">
        <w:trPr>
          <w:jc w:val="center"/>
        </w:trPr>
        <w:tc>
          <w:tcPr>
            <w:tcW w:w="1339" w:type="dxa"/>
          </w:tcPr>
          <w:p w14:paraId="6DC4B07A" w14:textId="77777777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B31ED3" w14:textId="0178074A" w:rsidR="00BC4541" w:rsidRPr="0078338E" w:rsidRDefault="002A725F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74</w:t>
            </w:r>
          </w:p>
        </w:tc>
        <w:tc>
          <w:tcPr>
            <w:tcW w:w="2618" w:type="dxa"/>
            <w:vAlign w:val="bottom"/>
          </w:tcPr>
          <w:p w14:paraId="4BB24AB6" w14:textId="3F1C2511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11E8FB97" w14:textId="2705B3B5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20890AB" w14:textId="4909A963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7BD6D494" w14:textId="77777777" w:rsidTr="002A725F">
        <w:trPr>
          <w:jc w:val="center"/>
        </w:trPr>
        <w:tc>
          <w:tcPr>
            <w:tcW w:w="1339" w:type="dxa"/>
          </w:tcPr>
          <w:p w14:paraId="39DA0C27" w14:textId="77777777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10F859" w14:textId="79822C50" w:rsidR="00BC4541" w:rsidRPr="0078338E" w:rsidRDefault="002A725F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75</w:t>
            </w:r>
          </w:p>
        </w:tc>
        <w:tc>
          <w:tcPr>
            <w:tcW w:w="2618" w:type="dxa"/>
            <w:vAlign w:val="bottom"/>
          </w:tcPr>
          <w:p w14:paraId="0F1479C7" w14:textId="3D73A689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1F907C1F" w14:textId="6359A41F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4F666EA" w14:textId="17EBF964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001159B3" w14:textId="77777777" w:rsidTr="002A725F">
        <w:trPr>
          <w:jc w:val="center"/>
        </w:trPr>
        <w:tc>
          <w:tcPr>
            <w:tcW w:w="1339" w:type="dxa"/>
          </w:tcPr>
          <w:p w14:paraId="7BA62D18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1CF153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E62BD84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6D0D4BEA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2263D7B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10DC5245" w14:textId="77777777" w:rsidTr="002A725F">
        <w:trPr>
          <w:jc w:val="center"/>
        </w:trPr>
        <w:tc>
          <w:tcPr>
            <w:tcW w:w="1339" w:type="dxa"/>
          </w:tcPr>
          <w:p w14:paraId="34AADC7A" w14:textId="77777777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D913DC" w14:textId="7F77AB4A" w:rsidR="00BC4541" w:rsidRPr="0078338E" w:rsidRDefault="002A725F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76</w:t>
            </w:r>
          </w:p>
        </w:tc>
        <w:tc>
          <w:tcPr>
            <w:tcW w:w="2618" w:type="dxa"/>
            <w:vAlign w:val="bottom"/>
          </w:tcPr>
          <w:p w14:paraId="37DB9060" w14:textId="28497B69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7D3E8837" w14:textId="77777777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2FCA1E9" w14:textId="71E60DB7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3FB10A0C" w14:textId="77777777" w:rsidTr="002A725F">
        <w:trPr>
          <w:jc w:val="center"/>
        </w:trPr>
        <w:tc>
          <w:tcPr>
            <w:tcW w:w="1339" w:type="dxa"/>
          </w:tcPr>
          <w:p w14:paraId="6F4CE6BF" w14:textId="77777777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3D2ABD" w14:textId="09D916E2" w:rsidR="00BC4541" w:rsidRPr="0078338E" w:rsidRDefault="002A725F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77</w:t>
            </w:r>
          </w:p>
        </w:tc>
        <w:tc>
          <w:tcPr>
            <w:tcW w:w="2618" w:type="dxa"/>
            <w:vAlign w:val="bottom"/>
          </w:tcPr>
          <w:p w14:paraId="699D9084" w14:textId="43746FCE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5CBDFB88" w14:textId="77777777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F67799A" w14:textId="712F11A9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51A911CA" w14:textId="77777777" w:rsidTr="002A725F">
        <w:trPr>
          <w:jc w:val="center"/>
        </w:trPr>
        <w:tc>
          <w:tcPr>
            <w:tcW w:w="1339" w:type="dxa"/>
          </w:tcPr>
          <w:p w14:paraId="05DB4701" w14:textId="77777777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3FA045" w14:textId="4F581188" w:rsidR="00BC4541" w:rsidRPr="0078338E" w:rsidRDefault="002A725F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78</w:t>
            </w:r>
          </w:p>
        </w:tc>
        <w:tc>
          <w:tcPr>
            <w:tcW w:w="2618" w:type="dxa"/>
            <w:vAlign w:val="bottom"/>
          </w:tcPr>
          <w:p w14:paraId="4BF445AA" w14:textId="0B793016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75217959" w14:textId="77777777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0394F6F" w14:textId="40C229BA" w:rsidR="00BC4541" w:rsidRPr="0078338E" w:rsidRDefault="00BC4541" w:rsidP="00BC4541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2028FF19" w14:textId="77777777" w:rsidTr="002A725F">
        <w:trPr>
          <w:jc w:val="center"/>
        </w:trPr>
        <w:tc>
          <w:tcPr>
            <w:tcW w:w="1339" w:type="dxa"/>
          </w:tcPr>
          <w:p w14:paraId="5E1C62A0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0071B7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61727EF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2163ED58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1951A92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1EAD9BD9" w14:textId="77777777" w:rsidTr="002A725F">
        <w:trPr>
          <w:jc w:val="center"/>
        </w:trPr>
        <w:tc>
          <w:tcPr>
            <w:tcW w:w="1339" w:type="dxa"/>
          </w:tcPr>
          <w:p w14:paraId="5FCF346D" w14:textId="77777777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1B2B57" w14:textId="77777777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C5A781B" w14:textId="3A82E7B2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45BE72EF" w14:textId="69C15FBE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64C0D79" w14:textId="693D2500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1B33C7A" w14:textId="77777777" w:rsidTr="002A725F">
        <w:trPr>
          <w:jc w:val="center"/>
        </w:trPr>
        <w:tc>
          <w:tcPr>
            <w:tcW w:w="1339" w:type="dxa"/>
          </w:tcPr>
          <w:p w14:paraId="054092DA" w14:textId="77777777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94E5F75" w14:textId="65F8DAE8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79</w:t>
            </w:r>
          </w:p>
        </w:tc>
        <w:tc>
          <w:tcPr>
            <w:tcW w:w="2618" w:type="dxa"/>
            <w:vAlign w:val="bottom"/>
          </w:tcPr>
          <w:p w14:paraId="6EB0D010" w14:textId="5A2F87D5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02AD75F" w14:textId="3F08A0B7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6951E2B" w14:textId="2CA2C4E1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05C0D338" w14:textId="77777777" w:rsidTr="002A725F">
        <w:trPr>
          <w:jc w:val="center"/>
        </w:trPr>
        <w:tc>
          <w:tcPr>
            <w:tcW w:w="1339" w:type="dxa"/>
          </w:tcPr>
          <w:p w14:paraId="4423DA87" w14:textId="77777777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834E73" w14:textId="01D870D5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80</w:t>
            </w:r>
          </w:p>
        </w:tc>
        <w:tc>
          <w:tcPr>
            <w:tcW w:w="2618" w:type="dxa"/>
            <w:vAlign w:val="bottom"/>
          </w:tcPr>
          <w:p w14:paraId="7E6570B5" w14:textId="55B4E037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14A1D547" w14:textId="082D7EC2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F7FD2A5" w14:textId="2F62AC70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3E5B1ABD" w14:textId="77777777" w:rsidTr="002A725F">
        <w:trPr>
          <w:jc w:val="center"/>
        </w:trPr>
        <w:tc>
          <w:tcPr>
            <w:tcW w:w="1339" w:type="dxa"/>
          </w:tcPr>
          <w:p w14:paraId="5173C590" w14:textId="77777777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6F0452" w14:textId="6948A448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81</w:t>
            </w:r>
          </w:p>
        </w:tc>
        <w:tc>
          <w:tcPr>
            <w:tcW w:w="2618" w:type="dxa"/>
            <w:vAlign w:val="bottom"/>
          </w:tcPr>
          <w:p w14:paraId="7B05A3EA" w14:textId="0B96FFAA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226E37F4" w14:textId="16BBFBB0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9654D80" w14:textId="0E986864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4746D3FE" w14:textId="77777777" w:rsidTr="002A725F">
        <w:trPr>
          <w:jc w:val="center"/>
        </w:trPr>
        <w:tc>
          <w:tcPr>
            <w:tcW w:w="1339" w:type="dxa"/>
          </w:tcPr>
          <w:p w14:paraId="481DAC96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72CDDC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05042D2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2203A38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9665E91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65DAB015" w14:textId="77777777" w:rsidTr="002A725F">
        <w:trPr>
          <w:jc w:val="center"/>
        </w:trPr>
        <w:tc>
          <w:tcPr>
            <w:tcW w:w="1339" w:type="dxa"/>
          </w:tcPr>
          <w:p w14:paraId="033F7FA9" w14:textId="77777777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111557" w14:textId="1D291706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82</w:t>
            </w:r>
          </w:p>
        </w:tc>
        <w:tc>
          <w:tcPr>
            <w:tcW w:w="2618" w:type="dxa"/>
            <w:vAlign w:val="bottom"/>
          </w:tcPr>
          <w:p w14:paraId="486C851F" w14:textId="4C81A418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063BD0EE" w14:textId="076670C9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FCAE5B2" w14:textId="5528F19C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5C46748D" w14:textId="77777777" w:rsidTr="002A725F">
        <w:trPr>
          <w:jc w:val="center"/>
        </w:trPr>
        <w:tc>
          <w:tcPr>
            <w:tcW w:w="1339" w:type="dxa"/>
          </w:tcPr>
          <w:p w14:paraId="11A20E57" w14:textId="77777777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0CEAFD" w14:textId="5C8B4ED8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83</w:t>
            </w:r>
          </w:p>
        </w:tc>
        <w:tc>
          <w:tcPr>
            <w:tcW w:w="2618" w:type="dxa"/>
            <w:vAlign w:val="bottom"/>
          </w:tcPr>
          <w:p w14:paraId="379F950C" w14:textId="24BB5EA9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0025BC7D" w14:textId="77777777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2BCB3B1" w14:textId="7298FEF0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2A725F" w:rsidRPr="0078338E" w14:paraId="0468E473" w14:textId="77777777" w:rsidTr="002A725F">
        <w:trPr>
          <w:jc w:val="center"/>
        </w:trPr>
        <w:tc>
          <w:tcPr>
            <w:tcW w:w="1339" w:type="dxa"/>
          </w:tcPr>
          <w:p w14:paraId="15F238FD" w14:textId="77777777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810DBE" w14:textId="644AE430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84</w:t>
            </w:r>
          </w:p>
        </w:tc>
        <w:tc>
          <w:tcPr>
            <w:tcW w:w="2618" w:type="dxa"/>
            <w:vAlign w:val="bottom"/>
          </w:tcPr>
          <w:p w14:paraId="59F8DE9B" w14:textId="1A4C7A79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B80BD12" w14:textId="77777777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4E2306F" w14:textId="61574308" w:rsidR="002A725F" w:rsidRPr="0078338E" w:rsidRDefault="002A725F" w:rsidP="002A725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</w:tbl>
    <w:p w14:paraId="4710C640" w14:textId="77777777" w:rsidR="00297665" w:rsidRPr="0078338E" w:rsidRDefault="00297665" w:rsidP="00297665">
      <w:pPr>
        <w:rPr>
          <w:rFonts w:ascii="Aquawax Pro" w:hAnsi="Aquawax Pro"/>
          <w:color w:val="002060"/>
        </w:rPr>
      </w:pPr>
    </w:p>
    <w:p w14:paraId="174AA178" w14:textId="77777777" w:rsidR="00297665" w:rsidRPr="0078338E" w:rsidRDefault="00297665" w:rsidP="00297665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500F1777" w14:textId="1C49F3E8" w:rsidR="00297665" w:rsidRPr="0078338E" w:rsidRDefault="00297665" w:rsidP="00297665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8.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2578DD" w:rsidRPr="0078338E">
        <w:rPr>
          <w:rFonts w:ascii="Aquawax Pro" w:hAnsi="Aquawax Pro"/>
          <w:b/>
          <w:color w:val="002060"/>
          <w:sz w:val="20"/>
          <w:szCs w:val="20"/>
        </w:rPr>
        <w:t>31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2578DD" w:rsidRPr="0078338E">
        <w:rPr>
          <w:rFonts w:ascii="Aquawax Pro" w:hAnsi="Aquawax Pro"/>
          <w:b/>
          <w:color w:val="002060"/>
          <w:sz w:val="20"/>
          <w:szCs w:val="20"/>
        </w:rPr>
        <w:t>05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2578DD" w:rsidRPr="0078338E">
        <w:rPr>
          <w:rFonts w:ascii="Aquawax Pro" w:hAnsi="Aquawax Pro"/>
          <w:b/>
          <w:color w:val="002060"/>
          <w:sz w:val="20"/>
          <w:szCs w:val="20"/>
        </w:rPr>
        <w:t>01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2578DD" w:rsidRPr="0078338E">
        <w:rPr>
          <w:rFonts w:ascii="Aquawax Pro" w:hAnsi="Aquawax Pro"/>
          <w:b/>
          <w:color w:val="002060"/>
          <w:sz w:val="20"/>
          <w:szCs w:val="20"/>
        </w:rPr>
        <w:t>06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2578DD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16A6465B" w14:textId="77777777" w:rsidTr="000C75A3">
        <w:trPr>
          <w:jc w:val="center"/>
        </w:trPr>
        <w:tc>
          <w:tcPr>
            <w:tcW w:w="1339" w:type="dxa"/>
          </w:tcPr>
          <w:p w14:paraId="6E042292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2FAF1BEC" w14:textId="1DFA8FD2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85</w:t>
            </w:r>
          </w:p>
        </w:tc>
        <w:tc>
          <w:tcPr>
            <w:tcW w:w="2618" w:type="dxa"/>
            <w:vAlign w:val="bottom"/>
          </w:tcPr>
          <w:p w14:paraId="6BCF0153" w14:textId="61F0AC3C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F72D020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2A748F1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250DEC50" w14:textId="77777777" w:rsidTr="000C75A3">
        <w:trPr>
          <w:jc w:val="center"/>
        </w:trPr>
        <w:tc>
          <w:tcPr>
            <w:tcW w:w="1339" w:type="dxa"/>
          </w:tcPr>
          <w:p w14:paraId="03E5CDD4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15FD68" w14:textId="42578F2C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86</w:t>
            </w:r>
          </w:p>
        </w:tc>
        <w:tc>
          <w:tcPr>
            <w:tcW w:w="2618" w:type="dxa"/>
            <w:vAlign w:val="bottom"/>
          </w:tcPr>
          <w:p w14:paraId="40A74BE2" w14:textId="13008F00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6D16F36B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485334E" w14:textId="3A75197B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74A9D984" w14:textId="77777777" w:rsidTr="000C75A3">
        <w:trPr>
          <w:jc w:val="center"/>
        </w:trPr>
        <w:tc>
          <w:tcPr>
            <w:tcW w:w="1339" w:type="dxa"/>
          </w:tcPr>
          <w:p w14:paraId="222F7CA6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CDC001" w14:textId="406323AE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87</w:t>
            </w:r>
          </w:p>
        </w:tc>
        <w:tc>
          <w:tcPr>
            <w:tcW w:w="2618" w:type="dxa"/>
            <w:vAlign w:val="bottom"/>
          </w:tcPr>
          <w:p w14:paraId="7A4B95B7" w14:textId="7DB5531F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40BB85E4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0C51C5" w14:textId="79D12F5B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5321369D" w14:textId="77777777" w:rsidTr="000C75A3">
        <w:trPr>
          <w:jc w:val="center"/>
        </w:trPr>
        <w:tc>
          <w:tcPr>
            <w:tcW w:w="1339" w:type="dxa"/>
          </w:tcPr>
          <w:p w14:paraId="330A8CF9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CEF537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CA200C5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2E044B7A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5D04CDA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8986B68" w14:textId="77777777" w:rsidTr="000C75A3">
        <w:trPr>
          <w:jc w:val="center"/>
        </w:trPr>
        <w:tc>
          <w:tcPr>
            <w:tcW w:w="1339" w:type="dxa"/>
          </w:tcPr>
          <w:p w14:paraId="3C3902C5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2C2252" w14:textId="17E69CBD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88</w:t>
            </w:r>
          </w:p>
        </w:tc>
        <w:tc>
          <w:tcPr>
            <w:tcW w:w="2618" w:type="dxa"/>
            <w:vAlign w:val="bottom"/>
          </w:tcPr>
          <w:p w14:paraId="222D8D11" w14:textId="04DA3452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48898098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E1722A1" w14:textId="7924B2CC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78338E" w:rsidRPr="0078338E" w14:paraId="4BD2B405" w14:textId="77777777" w:rsidTr="000C75A3">
        <w:trPr>
          <w:jc w:val="center"/>
        </w:trPr>
        <w:tc>
          <w:tcPr>
            <w:tcW w:w="1339" w:type="dxa"/>
          </w:tcPr>
          <w:p w14:paraId="4A5D445B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142D26" w14:textId="7A198EE0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89</w:t>
            </w:r>
          </w:p>
        </w:tc>
        <w:tc>
          <w:tcPr>
            <w:tcW w:w="2618" w:type="dxa"/>
            <w:vAlign w:val="bottom"/>
          </w:tcPr>
          <w:p w14:paraId="5C14FFB1" w14:textId="416D545E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CA210EE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07035F4" w14:textId="1812B280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2C3058E3" w14:textId="77777777" w:rsidTr="000C75A3">
        <w:trPr>
          <w:jc w:val="center"/>
        </w:trPr>
        <w:tc>
          <w:tcPr>
            <w:tcW w:w="1339" w:type="dxa"/>
          </w:tcPr>
          <w:p w14:paraId="6D51109C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F726FB" w14:textId="0F2FF07C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90</w:t>
            </w:r>
          </w:p>
        </w:tc>
        <w:tc>
          <w:tcPr>
            <w:tcW w:w="2618" w:type="dxa"/>
            <w:vAlign w:val="bottom"/>
          </w:tcPr>
          <w:p w14:paraId="799F6431" w14:textId="7AD9D4BB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72D3930D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9BD3F40" w14:textId="7462A6E4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0A00F861" w14:textId="77777777" w:rsidTr="000C75A3">
        <w:trPr>
          <w:jc w:val="center"/>
        </w:trPr>
        <w:tc>
          <w:tcPr>
            <w:tcW w:w="1339" w:type="dxa"/>
          </w:tcPr>
          <w:p w14:paraId="55CEBFC0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9F06EF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2AD9E507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04340E18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C0D6C4F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89ADA21" w14:textId="77777777" w:rsidTr="000C75A3">
        <w:trPr>
          <w:jc w:val="center"/>
        </w:trPr>
        <w:tc>
          <w:tcPr>
            <w:tcW w:w="1339" w:type="dxa"/>
          </w:tcPr>
          <w:p w14:paraId="6245675F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B9B81F4" w14:textId="7A01A9DC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91</w:t>
            </w:r>
          </w:p>
        </w:tc>
        <w:tc>
          <w:tcPr>
            <w:tcW w:w="2618" w:type="dxa"/>
            <w:vAlign w:val="bottom"/>
          </w:tcPr>
          <w:p w14:paraId="37D52A55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07C5DDAB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CD593FB" w14:textId="5FDF54A0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283E8ECD" w14:textId="77777777" w:rsidTr="000C75A3">
        <w:trPr>
          <w:jc w:val="center"/>
        </w:trPr>
        <w:tc>
          <w:tcPr>
            <w:tcW w:w="1339" w:type="dxa"/>
          </w:tcPr>
          <w:p w14:paraId="27AEE494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83CB44" w14:textId="670F642B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91</w:t>
            </w:r>
          </w:p>
        </w:tc>
        <w:tc>
          <w:tcPr>
            <w:tcW w:w="2618" w:type="dxa"/>
            <w:vAlign w:val="bottom"/>
          </w:tcPr>
          <w:p w14:paraId="0A19F72D" w14:textId="465C7CAA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212C3C69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916516D" w14:textId="2916199B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3CEBAF82" w14:textId="77777777" w:rsidTr="000C75A3">
        <w:trPr>
          <w:jc w:val="center"/>
        </w:trPr>
        <w:tc>
          <w:tcPr>
            <w:tcW w:w="1339" w:type="dxa"/>
          </w:tcPr>
          <w:p w14:paraId="02F91DE7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FCC8B6" w14:textId="36C9AE63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93</w:t>
            </w:r>
          </w:p>
        </w:tc>
        <w:tc>
          <w:tcPr>
            <w:tcW w:w="2618" w:type="dxa"/>
            <w:vAlign w:val="bottom"/>
          </w:tcPr>
          <w:p w14:paraId="61ACC4E2" w14:textId="3E57952F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3C0A0FFB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913F004" w14:textId="03B660AF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0BB043D3" w14:textId="77777777" w:rsidTr="000C75A3">
        <w:trPr>
          <w:jc w:val="center"/>
        </w:trPr>
        <w:tc>
          <w:tcPr>
            <w:tcW w:w="1339" w:type="dxa"/>
          </w:tcPr>
          <w:p w14:paraId="38B8D0D7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308DF1" w14:textId="1BC887AB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2C2151D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AB0ED12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083CF2F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DEB9B84" w14:textId="77777777" w:rsidTr="000C75A3">
        <w:trPr>
          <w:jc w:val="center"/>
        </w:trPr>
        <w:tc>
          <w:tcPr>
            <w:tcW w:w="1339" w:type="dxa"/>
          </w:tcPr>
          <w:p w14:paraId="0426B1F9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865966" w14:textId="3E539BAF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94</w:t>
            </w:r>
          </w:p>
        </w:tc>
        <w:tc>
          <w:tcPr>
            <w:tcW w:w="2618" w:type="dxa"/>
            <w:vAlign w:val="bottom"/>
          </w:tcPr>
          <w:p w14:paraId="4C2083E2" w14:textId="7E36023C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1670492D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CB3EF2E" w14:textId="1E82610D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1A1FA38F" w14:textId="77777777" w:rsidTr="000C75A3">
        <w:trPr>
          <w:jc w:val="center"/>
        </w:trPr>
        <w:tc>
          <w:tcPr>
            <w:tcW w:w="1339" w:type="dxa"/>
          </w:tcPr>
          <w:p w14:paraId="62B9EEB1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06F10B" w14:textId="136DCB99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95</w:t>
            </w:r>
          </w:p>
        </w:tc>
        <w:tc>
          <w:tcPr>
            <w:tcW w:w="2618" w:type="dxa"/>
            <w:vAlign w:val="bottom"/>
          </w:tcPr>
          <w:p w14:paraId="2F59E653" w14:textId="03AF1DC1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26E5C1E4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74C0318" w14:textId="75691FE4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0C75A3" w:rsidRPr="0078338E" w14:paraId="19171CD0" w14:textId="77777777" w:rsidTr="000C75A3">
        <w:trPr>
          <w:jc w:val="center"/>
        </w:trPr>
        <w:tc>
          <w:tcPr>
            <w:tcW w:w="1339" w:type="dxa"/>
          </w:tcPr>
          <w:p w14:paraId="4AD277BF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48A937" w14:textId="050E3BBB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96</w:t>
            </w:r>
          </w:p>
        </w:tc>
        <w:tc>
          <w:tcPr>
            <w:tcW w:w="2618" w:type="dxa"/>
            <w:vAlign w:val="bottom"/>
          </w:tcPr>
          <w:p w14:paraId="099059C2" w14:textId="38B76EB8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01D0127D" w14:textId="77777777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66202EE" w14:textId="4BD0DB4A" w:rsidR="000C75A3" w:rsidRPr="0078338E" w:rsidRDefault="000C75A3" w:rsidP="000C75A3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</w:tbl>
    <w:p w14:paraId="26B91275" w14:textId="77777777" w:rsidR="00297665" w:rsidRPr="0078338E" w:rsidRDefault="00297665" w:rsidP="00297665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21CA3BB6" w14:textId="77777777" w:rsidR="00FC3644" w:rsidRPr="0078338E" w:rsidRDefault="00FC3644">
      <w:pPr>
        <w:rPr>
          <w:rFonts w:ascii="Aquawax Pro" w:hAnsi="Aquawax Pro"/>
          <w:color w:val="002060"/>
        </w:rPr>
      </w:pPr>
    </w:p>
    <w:p w14:paraId="2748FA84" w14:textId="23384243" w:rsidR="00297665" w:rsidRPr="0078338E" w:rsidRDefault="00297665" w:rsidP="00297665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9. </w:t>
      </w:r>
      <w:r w:rsidR="009B4459" w:rsidRPr="0078338E">
        <w:rPr>
          <w:rFonts w:ascii="Aquawax Pro" w:hAnsi="Aquawax Pro"/>
          <w:b/>
          <w:bCs/>
          <w:color w:val="002060"/>
          <w:sz w:val="20"/>
          <w:szCs w:val="20"/>
        </w:rPr>
        <w:t>kolo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2578DD" w:rsidRPr="0078338E">
        <w:rPr>
          <w:rFonts w:ascii="Aquawax Pro" w:hAnsi="Aquawax Pro"/>
          <w:b/>
          <w:color w:val="002060"/>
          <w:sz w:val="20"/>
          <w:szCs w:val="20"/>
        </w:rPr>
        <w:t>21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2578DD" w:rsidRPr="0078338E">
        <w:rPr>
          <w:rFonts w:ascii="Aquawax Pro" w:hAnsi="Aquawax Pro"/>
          <w:b/>
          <w:color w:val="002060"/>
          <w:sz w:val="20"/>
          <w:szCs w:val="20"/>
        </w:rPr>
        <w:t>6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2578DD" w:rsidRPr="0078338E">
        <w:rPr>
          <w:rFonts w:ascii="Aquawax Pro" w:hAnsi="Aquawax Pro"/>
          <w:b/>
          <w:color w:val="002060"/>
          <w:sz w:val="20"/>
          <w:szCs w:val="20"/>
        </w:rPr>
        <w:t>22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</w:t>
      </w:r>
      <w:r w:rsidR="002578DD" w:rsidRPr="0078338E">
        <w:rPr>
          <w:rFonts w:ascii="Aquawax Pro" w:hAnsi="Aquawax Pro"/>
          <w:b/>
          <w:color w:val="002060"/>
          <w:sz w:val="20"/>
          <w:szCs w:val="20"/>
        </w:rPr>
        <w:t>6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70356886" w14:textId="77777777" w:rsidTr="0062223E">
        <w:trPr>
          <w:jc w:val="center"/>
        </w:trPr>
        <w:tc>
          <w:tcPr>
            <w:tcW w:w="1339" w:type="dxa"/>
          </w:tcPr>
          <w:p w14:paraId="35BF58E5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08C212DA" w14:textId="781F8E3D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97</w:t>
            </w:r>
          </w:p>
        </w:tc>
        <w:tc>
          <w:tcPr>
            <w:tcW w:w="2618" w:type="dxa"/>
            <w:vAlign w:val="bottom"/>
          </w:tcPr>
          <w:p w14:paraId="1859D784" w14:textId="27D3227D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49AD9DC6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48A7EF6" w14:textId="0F218B24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16C28A2F" w14:textId="77777777" w:rsidTr="0062223E">
        <w:trPr>
          <w:jc w:val="center"/>
        </w:trPr>
        <w:tc>
          <w:tcPr>
            <w:tcW w:w="1339" w:type="dxa"/>
          </w:tcPr>
          <w:p w14:paraId="4BF7CF9F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E4D2CF" w14:textId="49CCB6F3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98</w:t>
            </w:r>
          </w:p>
        </w:tc>
        <w:tc>
          <w:tcPr>
            <w:tcW w:w="2618" w:type="dxa"/>
            <w:vAlign w:val="bottom"/>
          </w:tcPr>
          <w:p w14:paraId="71785D69" w14:textId="711EA252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1A47C0F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E38091E" w14:textId="53F24BE6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18071764" w14:textId="77777777" w:rsidTr="0062223E">
        <w:trPr>
          <w:jc w:val="center"/>
        </w:trPr>
        <w:tc>
          <w:tcPr>
            <w:tcW w:w="1339" w:type="dxa"/>
          </w:tcPr>
          <w:p w14:paraId="403BEF16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4FF9CE" w14:textId="2986F1D0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99</w:t>
            </w:r>
          </w:p>
        </w:tc>
        <w:tc>
          <w:tcPr>
            <w:tcW w:w="2618" w:type="dxa"/>
            <w:vAlign w:val="bottom"/>
          </w:tcPr>
          <w:p w14:paraId="552F335E" w14:textId="2CD25DA5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0ED28DB2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E929266" w14:textId="042BEDE9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2BB60E48" w14:textId="77777777" w:rsidTr="0062223E">
        <w:trPr>
          <w:jc w:val="center"/>
        </w:trPr>
        <w:tc>
          <w:tcPr>
            <w:tcW w:w="1339" w:type="dxa"/>
          </w:tcPr>
          <w:p w14:paraId="631923FA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86270E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39519E0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3A0EA5C1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EF9AEDC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55B58429" w14:textId="77777777" w:rsidTr="0062223E">
        <w:trPr>
          <w:jc w:val="center"/>
        </w:trPr>
        <w:tc>
          <w:tcPr>
            <w:tcW w:w="1339" w:type="dxa"/>
          </w:tcPr>
          <w:p w14:paraId="024EAA44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E69878" w14:textId="71B25E86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100</w:t>
            </w:r>
          </w:p>
        </w:tc>
        <w:tc>
          <w:tcPr>
            <w:tcW w:w="2618" w:type="dxa"/>
            <w:vAlign w:val="bottom"/>
          </w:tcPr>
          <w:p w14:paraId="0F73FC0E" w14:textId="2A9BFD8B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6F996200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A518DB0" w14:textId="40D3AB13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37FE1184" w14:textId="77777777" w:rsidTr="0062223E">
        <w:trPr>
          <w:jc w:val="center"/>
        </w:trPr>
        <w:tc>
          <w:tcPr>
            <w:tcW w:w="1339" w:type="dxa"/>
          </w:tcPr>
          <w:p w14:paraId="2F9BEFF6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518CC2" w14:textId="23E667EB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101</w:t>
            </w:r>
          </w:p>
        </w:tc>
        <w:tc>
          <w:tcPr>
            <w:tcW w:w="2618" w:type="dxa"/>
            <w:vAlign w:val="bottom"/>
          </w:tcPr>
          <w:p w14:paraId="2F91A088" w14:textId="6B6ED674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00C841C6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D8FFD88" w14:textId="1B5ADC1F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5D8FCE3C" w14:textId="77777777" w:rsidTr="0062223E">
        <w:trPr>
          <w:jc w:val="center"/>
        </w:trPr>
        <w:tc>
          <w:tcPr>
            <w:tcW w:w="1339" w:type="dxa"/>
          </w:tcPr>
          <w:p w14:paraId="28F2C265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1858CA" w14:textId="1E9C0D52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102</w:t>
            </w:r>
          </w:p>
        </w:tc>
        <w:tc>
          <w:tcPr>
            <w:tcW w:w="2618" w:type="dxa"/>
            <w:vAlign w:val="bottom"/>
          </w:tcPr>
          <w:p w14:paraId="3512E46C" w14:textId="60650C15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0D1CF10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C016BC1" w14:textId="0290CE43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69584D" w:rsidRPr="0078338E" w14:paraId="329E5261" w14:textId="77777777" w:rsidTr="0062223E">
        <w:trPr>
          <w:jc w:val="center"/>
        </w:trPr>
        <w:tc>
          <w:tcPr>
            <w:tcW w:w="1339" w:type="dxa"/>
          </w:tcPr>
          <w:p w14:paraId="22B2E6C4" w14:textId="77777777" w:rsidR="0069584D" w:rsidRPr="0078338E" w:rsidRDefault="0069584D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4BA6E6" w14:textId="77777777" w:rsidR="0069584D" w:rsidRPr="0078338E" w:rsidRDefault="0069584D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254E9A27" w14:textId="77777777" w:rsidR="0069584D" w:rsidRPr="0078338E" w:rsidRDefault="0069584D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537C806A" w14:textId="77777777" w:rsidR="0069584D" w:rsidRPr="0078338E" w:rsidRDefault="0069584D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6A574FD3" w14:textId="77777777" w:rsidR="0069584D" w:rsidRPr="0078338E" w:rsidRDefault="0069584D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578D66E5" w14:textId="77777777" w:rsidTr="0062223E">
        <w:trPr>
          <w:jc w:val="center"/>
        </w:trPr>
        <w:tc>
          <w:tcPr>
            <w:tcW w:w="1339" w:type="dxa"/>
          </w:tcPr>
          <w:p w14:paraId="338600AA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D4564C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AFF619A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02500912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378ACE3" w14:textId="77777777" w:rsidR="00297665" w:rsidRPr="0078338E" w:rsidRDefault="00297665" w:rsidP="005C2BB9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CCC4FD5" w14:textId="77777777" w:rsidTr="0062223E">
        <w:trPr>
          <w:jc w:val="center"/>
        </w:trPr>
        <w:tc>
          <w:tcPr>
            <w:tcW w:w="1339" w:type="dxa"/>
          </w:tcPr>
          <w:p w14:paraId="66B13548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lastRenderedPageBreak/>
              <w:t>Neděle</w:t>
            </w:r>
          </w:p>
        </w:tc>
        <w:tc>
          <w:tcPr>
            <w:tcW w:w="850" w:type="dxa"/>
          </w:tcPr>
          <w:p w14:paraId="3756000C" w14:textId="21143623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103</w:t>
            </w:r>
          </w:p>
        </w:tc>
        <w:tc>
          <w:tcPr>
            <w:tcW w:w="2618" w:type="dxa"/>
            <w:vAlign w:val="bottom"/>
          </w:tcPr>
          <w:p w14:paraId="794C8D9E" w14:textId="7A70C624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  <w:tc>
          <w:tcPr>
            <w:tcW w:w="410" w:type="dxa"/>
          </w:tcPr>
          <w:p w14:paraId="08E1EE9F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E8C05ED" w14:textId="639FBC73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352C217E" w14:textId="77777777" w:rsidTr="0062223E">
        <w:trPr>
          <w:jc w:val="center"/>
        </w:trPr>
        <w:tc>
          <w:tcPr>
            <w:tcW w:w="1339" w:type="dxa"/>
          </w:tcPr>
          <w:p w14:paraId="051F6617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9C2D51" w14:textId="7516281C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104</w:t>
            </w:r>
          </w:p>
        </w:tc>
        <w:tc>
          <w:tcPr>
            <w:tcW w:w="2618" w:type="dxa"/>
            <w:vAlign w:val="bottom"/>
          </w:tcPr>
          <w:p w14:paraId="22832F4E" w14:textId="43685431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DBA83A0" w14:textId="0EFCEE46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758651F" w14:textId="74037B3B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3F851D12" w14:textId="77777777" w:rsidTr="0062223E">
        <w:trPr>
          <w:jc w:val="center"/>
        </w:trPr>
        <w:tc>
          <w:tcPr>
            <w:tcW w:w="1339" w:type="dxa"/>
          </w:tcPr>
          <w:p w14:paraId="790DA055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CCDA9C" w14:textId="70FC9C03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105</w:t>
            </w:r>
          </w:p>
        </w:tc>
        <w:tc>
          <w:tcPr>
            <w:tcW w:w="2618" w:type="dxa"/>
            <w:vAlign w:val="bottom"/>
          </w:tcPr>
          <w:p w14:paraId="3FEB64B8" w14:textId="19A659B6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4483BCB6" w14:textId="43E13884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CEB721B" w14:textId="2A6BB7A6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58B4676B" w14:textId="77777777" w:rsidTr="0062223E">
        <w:trPr>
          <w:jc w:val="center"/>
        </w:trPr>
        <w:tc>
          <w:tcPr>
            <w:tcW w:w="1339" w:type="dxa"/>
          </w:tcPr>
          <w:p w14:paraId="70B91C45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E7004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59C011F" w14:textId="36A00FD0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CE400E3" w14:textId="6DA38E89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20303C4" w14:textId="01712BA2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17BD962" w14:textId="77777777" w:rsidTr="0062223E">
        <w:trPr>
          <w:jc w:val="center"/>
        </w:trPr>
        <w:tc>
          <w:tcPr>
            <w:tcW w:w="1339" w:type="dxa"/>
          </w:tcPr>
          <w:p w14:paraId="1BF05F52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859265" w14:textId="3C8130C9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106</w:t>
            </w:r>
          </w:p>
        </w:tc>
        <w:tc>
          <w:tcPr>
            <w:tcW w:w="2618" w:type="dxa"/>
            <w:vAlign w:val="bottom"/>
          </w:tcPr>
          <w:p w14:paraId="724E2313" w14:textId="2CEB3C05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3AA48FCE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62DAE12" w14:textId="04799812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711F4322" w14:textId="77777777" w:rsidTr="0062223E">
        <w:trPr>
          <w:jc w:val="center"/>
        </w:trPr>
        <w:tc>
          <w:tcPr>
            <w:tcW w:w="1339" w:type="dxa"/>
          </w:tcPr>
          <w:p w14:paraId="774F4D34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51C478" w14:textId="21EA9115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107</w:t>
            </w:r>
          </w:p>
        </w:tc>
        <w:tc>
          <w:tcPr>
            <w:tcW w:w="2618" w:type="dxa"/>
            <w:vAlign w:val="bottom"/>
          </w:tcPr>
          <w:p w14:paraId="33EAFDBF" w14:textId="44904922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59154D2B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13E6116" w14:textId="618B07B1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KVP Přerov</w:t>
            </w:r>
          </w:p>
        </w:tc>
      </w:tr>
      <w:tr w:rsidR="0062223E" w:rsidRPr="0078338E" w14:paraId="77A38D60" w14:textId="77777777" w:rsidTr="0062223E">
        <w:trPr>
          <w:jc w:val="center"/>
        </w:trPr>
        <w:tc>
          <w:tcPr>
            <w:tcW w:w="1339" w:type="dxa"/>
          </w:tcPr>
          <w:p w14:paraId="575F6DC1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026F71" w14:textId="7333FB60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108</w:t>
            </w:r>
          </w:p>
        </w:tc>
        <w:tc>
          <w:tcPr>
            <w:tcW w:w="2618" w:type="dxa"/>
            <w:vAlign w:val="bottom"/>
          </w:tcPr>
          <w:p w14:paraId="0F79EBDD" w14:textId="02A663C3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535A3E66" w14:textId="77777777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818B9FA" w14:textId="27E63798" w:rsidR="0062223E" w:rsidRPr="0078338E" w:rsidRDefault="0062223E" w:rsidP="0062223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</w:tbl>
    <w:p w14:paraId="0D548487" w14:textId="77777777" w:rsidR="00297665" w:rsidRPr="0078338E" w:rsidRDefault="00297665">
      <w:pPr>
        <w:rPr>
          <w:rFonts w:ascii="Aquawax Pro" w:hAnsi="Aquawax Pro"/>
          <w:color w:val="002060"/>
        </w:rPr>
      </w:pPr>
    </w:p>
    <w:p w14:paraId="4388CEC9" w14:textId="77777777" w:rsidR="00FC3644" w:rsidRPr="0078338E" w:rsidRDefault="00FC3644">
      <w:pPr>
        <w:rPr>
          <w:rFonts w:ascii="Aquawax Pro" w:hAnsi="Aquawax Pro"/>
          <w:color w:val="002060"/>
        </w:rPr>
      </w:pPr>
    </w:p>
    <w:p w14:paraId="738D36EB" w14:textId="77777777" w:rsidR="00A87C93" w:rsidRPr="0078338E" w:rsidRDefault="00A87C93" w:rsidP="00A87C93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0B80C372" w14:textId="77777777" w:rsidR="00A87C93" w:rsidRPr="0078338E" w:rsidRDefault="00A87C93" w:rsidP="00A87C93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Tituly a ceny:</w:t>
      </w: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  <w:r w:rsidRPr="0078338E">
        <w:rPr>
          <w:rFonts w:ascii="Aquawax Pro" w:hAnsi="Aquawax Pro"/>
          <w:color w:val="002060"/>
          <w:sz w:val="20"/>
          <w:szCs w:val="20"/>
        </w:rPr>
        <w:t>Vítězné družstvo získá titul:</w:t>
      </w:r>
    </w:p>
    <w:p w14:paraId="65D69972" w14:textId="0D627351" w:rsidR="00A87C93" w:rsidRPr="0078338E" w:rsidRDefault="00A87C93" w:rsidP="00A87C93">
      <w:pPr>
        <w:tabs>
          <w:tab w:val="left" w:pos="1701"/>
        </w:tabs>
        <w:spacing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ab/>
        <w:t xml:space="preserve">„Mistr </w:t>
      </w:r>
      <w:r w:rsidR="0037364B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ligy </w:t>
      </w:r>
      <w:r w:rsidR="00803EDB" w:rsidRPr="0078338E">
        <w:rPr>
          <w:rFonts w:ascii="Aquawax Pro" w:hAnsi="Aquawax Pro"/>
          <w:b/>
          <w:color w:val="002060"/>
          <w:sz w:val="20"/>
          <w:szCs w:val="20"/>
        </w:rPr>
        <w:t>U16</w:t>
      </w:r>
      <w:r w:rsidR="00334501" w:rsidRPr="0078338E">
        <w:rPr>
          <w:rFonts w:ascii="Aquawax Pro" w:hAnsi="Aquawax Pro"/>
          <w:b/>
          <w:color w:val="002060"/>
          <w:sz w:val="20"/>
          <w:szCs w:val="20"/>
        </w:rPr>
        <w:t xml:space="preserve"> muži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</w:t>
      </w:r>
      <w:r w:rsidR="00B11FE5" w:rsidRPr="0078338E">
        <w:rPr>
          <w:rFonts w:ascii="Aquawax Pro" w:hAnsi="Aquawax Pro"/>
          <w:b/>
          <w:color w:val="002060"/>
          <w:sz w:val="20"/>
          <w:szCs w:val="20"/>
        </w:rPr>
        <w:t>20</w:t>
      </w:r>
      <w:r w:rsidR="00803EDB" w:rsidRPr="0078338E">
        <w:rPr>
          <w:rFonts w:ascii="Aquawax Pro" w:hAnsi="Aquawax Pro"/>
          <w:b/>
          <w:color w:val="002060"/>
          <w:sz w:val="20"/>
          <w:szCs w:val="20"/>
        </w:rPr>
        <w:t>24</w:t>
      </w:r>
      <w:r w:rsidR="00B11FE5" w:rsidRPr="0078338E">
        <w:rPr>
          <w:rFonts w:ascii="Aquawax Pro" w:hAnsi="Aquawax Pro"/>
          <w:b/>
          <w:color w:val="002060"/>
          <w:sz w:val="20"/>
          <w:szCs w:val="20"/>
        </w:rPr>
        <w:t>–202</w:t>
      </w:r>
      <w:r w:rsidR="00803EDB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“.</w:t>
      </w:r>
    </w:p>
    <w:p w14:paraId="49767CD1" w14:textId="77777777" w:rsidR="00674B7E" w:rsidRPr="0078338E" w:rsidRDefault="00674B7E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</w:p>
    <w:p w14:paraId="7A59745C" w14:textId="77777777" w:rsidR="00674B7E" w:rsidRPr="0078338E" w:rsidRDefault="00674B7E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</w:p>
    <w:p w14:paraId="133734A7" w14:textId="77777777" w:rsidR="00674B7E" w:rsidRPr="0078338E" w:rsidRDefault="00674B7E" w:rsidP="00A87C93">
      <w:pPr>
        <w:tabs>
          <w:tab w:val="left" w:pos="1560"/>
          <w:tab w:val="left" w:pos="1701"/>
          <w:tab w:val="left" w:pos="1843"/>
          <w:tab w:val="left" w:pos="2410"/>
        </w:tabs>
        <w:spacing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</w:p>
    <w:p w14:paraId="53E8D57D" w14:textId="6BBF26E7" w:rsidR="00E05BCD" w:rsidRPr="0078338E" w:rsidRDefault="00E05BCD">
      <w:pPr>
        <w:rPr>
          <w:rFonts w:ascii="Aquawax Pro" w:eastAsiaTheme="majorEastAsia" w:hAnsi="Aquawax Pro" w:cstheme="majorBidi"/>
          <w:color w:val="002060"/>
          <w:sz w:val="26"/>
          <w:szCs w:val="26"/>
        </w:rPr>
      </w:pPr>
    </w:p>
    <w:p w14:paraId="533FF783" w14:textId="77777777" w:rsidR="005916C6" w:rsidRPr="0078338E" w:rsidRDefault="005916C6">
      <w:pPr>
        <w:rPr>
          <w:rFonts w:ascii="Aquawax Pro" w:eastAsiaTheme="majorEastAsia" w:hAnsi="Aquawax Pro" w:cstheme="majorBidi"/>
          <w:color w:val="002060"/>
          <w:sz w:val="32"/>
          <w:szCs w:val="32"/>
        </w:rPr>
      </w:pPr>
      <w:bookmarkStart w:id="36" w:name="_Toc45294863"/>
      <w:bookmarkEnd w:id="35"/>
      <w:r w:rsidRPr="0078338E">
        <w:rPr>
          <w:rFonts w:ascii="Aquawax Pro" w:hAnsi="Aquawax Pro"/>
          <w:color w:val="002060"/>
        </w:rPr>
        <w:br w:type="page"/>
      </w:r>
    </w:p>
    <w:p w14:paraId="274DCC62" w14:textId="72F6778D" w:rsidR="000E097D" w:rsidRPr="0078338E" w:rsidRDefault="006E1DE5" w:rsidP="00334501">
      <w:pPr>
        <w:pStyle w:val="Nadpis2"/>
        <w:rPr>
          <w:rFonts w:ascii="Aquawax Pro" w:hAnsi="Aquawax Pro"/>
          <w:b/>
          <w:bCs/>
          <w:color w:val="002060"/>
          <w:sz w:val="28"/>
          <w:szCs w:val="28"/>
        </w:rPr>
      </w:pPr>
      <w:bookmarkStart w:id="37" w:name="_Toc175167260"/>
      <w:r w:rsidRPr="0078338E">
        <w:rPr>
          <w:rFonts w:ascii="Aquawax Pro" w:hAnsi="Aquawax Pro"/>
          <w:b/>
          <w:bCs/>
          <w:color w:val="002060"/>
          <w:sz w:val="28"/>
          <w:szCs w:val="28"/>
        </w:rPr>
        <w:lastRenderedPageBreak/>
        <w:t>1. liga</w:t>
      </w:r>
      <w:r w:rsidR="000E097D"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 </w:t>
      </w:r>
      <w:r w:rsidR="00803EDB" w:rsidRPr="0078338E">
        <w:rPr>
          <w:rFonts w:ascii="Aquawax Pro" w:hAnsi="Aquawax Pro"/>
          <w:b/>
          <w:bCs/>
          <w:color w:val="002060"/>
          <w:sz w:val="28"/>
          <w:szCs w:val="28"/>
        </w:rPr>
        <w:t>U16</w:t>
      </w:r>
      <w:r w:rsidR="000E097D"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 </w:t>
      </w:r>
      <w:r w:rsidR="00334501" w:rsidRPr="0078338E">
        <w:rPr>
          <w:rFonts w:ascii="Aquawax Pro" w:hAnsi="Aquawax Pro"/>
          <w:b/>
          <w:bCs/>
          <w:color w:val="002060"/>
          <w:sz w:val="28"/>
          <w:szCs w:val="28"/>
        </w:rPr>
        <w:t>žen</w:t>
      </w:r>
      <w:bookmarkEnd w:id="37"/>
    </w:p>
    <w:p w14:paraId="210DDEFF" w14:textId="66D58B7C" w:rsidR="000E097D" w:rsidRPr="0078338E" w:rsidRDefault="000E097D" w:rsidP="000E097D">
      <w:pPr>
        <w:tabs>
          <w:tab w:val="left" w:pos="2268"/>
        </w:tabs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  <w:sectPr w:rsidR="000E097D" w:rsidRPr="0078338E" w:rsidSect="00FD4FF4"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Přihlášená družstva: </w:t>
      </w: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</w:p>
    <w:p w14:paraId="629EC5F5" w14:textId="055F7781" w:rsidR="000E097D" w:rsidRPr="0078338E" w:rsidRDefault="00E326C1" w:rsidP="000E097D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 xml:space="preserve">UKVP </w:t>
      </w:r>
      <w:r w:rsidR="00E52711" w:rsidRPr="0078338E">
        <w:rPr>
          <w:rFonts w:ascii="Aquawax Pro" w:hAnsi="Aquawax Pro"/>
          <w:color w:val="002060"/>
          <w:sz w:val="20"/>
          <w:szCs w:val="20"/>
        </w:rPr>
        <w:t>Stepp Praha</w:t>
      </w:r>
    </w:p>
    <w:p w14:paraId="001D387A" w14:textId="7120026F" w:rsidR="000E097D" w:rsidRPr="0078338E" w:rsidRDefault="00F66DA2" w:rsidP="000E097D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AJ</w:t>
      </w:r>
      <w:r w:rsidR="000E097D" w:rsidRPr="0078338E">
        <w:rPr>
          <w:rFonts w:ascii="Aquawax Pro" w:hAnsi="Aquawax Pro"/>
          <w:color w:val="002060"/>
          <w:sz w:val="20"/>
          <w:szCs w:val="20"/>
        </w:rPr>
        <w:t xml:space="preserve"> Fezko Strakonice</w:t>
      </w:r>
    </w:p>
    <w:p w14:paraId="7C0C4615" w14:textId="77777777" w:rsidR="000E097D" w:rsidRPr="0078338E" w:rsidRDefault="000E097D" w:rsidP="000E097D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TJ Tábor</w:t>
      </w:r>
    </w:p>
    <w:p w14:paraId="60AF251B" w14:textId="361AD224" w:rsidR="00B667D9" w:rsidRPr="00290A49" w:rsidRDefault="00ED0973" w:rsidP="000E097D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FF0000"/>
          <w:sz w:val="20"/>
          <w:szCs w:val="20"/>
          <w:highlight w:val="yellow"/>
        </w:rPr>
      </w:pPr>
      <w:r>
        <w:rPr>
          <w:rFonts w:ascii="Aquawax Pro" w:hAnsi="Aquawax Pro"/>
          <w:color w:val="FF0000"/>
          <w:sz w:val="20"/>
          <w:szCs w:val="20"/>
          <w:highlight w:val="yellow"/>
        </w:rPr>
        <w:t>4 družstvo</w:t>
      </w:r>
      <w:r w:rsidR="00290A49">
        <w:rPr>
          <w:rFonts w:ascii="Aquawax Pro" w:hAnsi="Aquawax Pro"/>
          <w:color w:val="FF0000"/>
          <w:sz w:val="20"/>
          <w:szCs w:val="20"/>
          <w:highlight w:val="yellow"/>
        </w:rPr>
        <w:t>*</w:t>
      </w:r>
      <w:r w:rsidR="009850E8">
        <w:rPr>
          <w:rFonts w:ascii="Aquawax Pro" w:hAnsi="Aquawax Pro"/>
          <w:color w:val="FF0000"/>
          <w:sz w:val="20"/>
          <w:szCs w:val="20"/>
          <w:highlight w:val="yellow"/>
        </w:rPr>
        <w:t xml:space="preserve"> (v řešení)</w:t>
      </w:r>
    </w:p>
    <w:p w14:paraId="54F028E7" w14:textId="77777777" w:rsidR="008D0335" w:rsidRPr="0078338E" w:rsidRDefault="008D0335" w:rsidP="000E097D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023E5085" w14:textId="61860CEF" w:rsidR="000E097D" w:rsidRPr="0078338E" w:rsidRDefault="000E097D" w:rsidP="000E097D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Startují:</w:t>
      </w:r>
      <w:r w:rsidRPr="0078338E">
        <w:rPr>
          <w:rFonts w:ascii="Aquawax Pro" w:hAnsi="Aquawax Pro"/>
          <w:color w:val="002060"/>
          <w:sz w:val="20"/>
          <w:szCs w:val="20"/>
        </w:rPr>
        <w:tab/>
        <w:t>Hráčky narozen</w:t>
      </w:r>
      <w:r w:rsidR="00334501" w:rsidRPr="0078338E">
        <w:rPr>
          <w:rFonts w:ascii="Aquawax Pro" w:hAnsi="Aquawax Pro"/>
          <w:color w:val="002060"/>
          <w:sz w:val="20"/>
          <w:szCs w:val="20"/>
        </w:rPr>
        <w:t xml:space="preserve">é </w:t>
      </w:r>
      <w:r w:rsidRPr="0078338E">
        <w:rPr>
          <w:rFonts w:ascii="Aquawax Pro" w:hAnsi="Aquawax Pro"/>
          <w:color w:val="002060"/>
          <w:sz w:val="20"/>
          <w:szCs w:val="20"/>
        </w:rPr>
        <w:t>v roce 200</w:t>
      </w:r>
      <w:r w:rsidR="007913F5" w:rsidRPr="0078338E">
        <w:rPr>
          <w:rFonts w:ascii="Aquawax Pro" w:hAnsi="Aquawax Pro"/>
          <w:color w:val="002060"/>
          <w:sz w:val="20"/>
          <w:szCs w:val="20"/>
        </w:rPr>
        <w:t>9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a mladší v souladu s platným SŘ.</w:t>
      </w:r>
    </w:p>
    <w:p w14:paraId="4CF549C3" w14:textId="77777777" w:rsidR="006E1DE5" w:rsidRPr="0078338E" w:rsidRDefault="006E1DE5" w:rsidP="000E097D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515273B0" w14:textId="05CA2314" w:rsidR="000E097D" w:rsidRPr="0078338E" w:rsidRDefault="000E097D" w:rsidP="000E097D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Systém soutěže:</w:t>
      </w: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  <w:r w:rsidR="008D0335" w:rsidRPr="00ED0973">
        <w:rPr>
          <w:rFonts w:ascii="Aquawax Pro" w:hAnsi="Aquawax Pro"/>
          <w:bCs/>
          <w:color w:val="FF0000"/>
          <w:sz w:val="20"/>
          <w:szCs w:val="20"/>
          <w:highlight w:val="yellow"/>
        </w:rPr>
        <w:t xml:space="preserve">Bude na základě jednání </w:t>
      </w:r>
      <w:r w:rsidR="00773AC7">
        <w:rPr>
          <w:rFonts w:ascii="Aquawax Pro" w:hAnsi="Aquawax Pro"/>
          <w:bCs/>
          <w:color w:val="FF0000"/>
          <w:sz w:val="20"/>
          <w:szCs w:val="20"/>
          <w:highlight w:val="yellow"/>
        </w:rPr>
        <w:t>zveřejněn</w:t>
      </w:r>
      <w:r w:rsidR="008D0335" w:rsidRPr="00ED0973">
        <w:rPr>
          <w:rFonts w:ascii="Aquawax Pro" w:hAnsi="Aquawax Pro"/>
          <w:bCs/>
          <w:color w:val="FF0000"/>
          <w:sz w:val="20"/>
          <w:szCs w:val="20"/>
          <w:highlight w:val="yellow"/>
        </w:rPr>
        <w:t xml:space="preserve"> rozpis soutěže.</w:t>
      </w:r>
      <w:r w:rsidR="00ED0973" w:rsidRPr="00ED0973">
        <w:rPr>
          <w:rFonts w:ascii="Aquawax Pro" w:hAnsi="Aquawax Pro"/>
          <w:bCs/>
          <w:color w:val="FF0000"/>
          <w:sz w:val="20"/>
          <w:szCs w:val="20"/>
          <w:highlight w:val="yellow"/>
        </w:rPr>
        <w:t xml:space="preserve"> </w:t>
      </w:r>
      <w:r w:rsidR="0069584D">
        <w:rPr>
          <w:rFonts w:ascii="Aquawax Pro" w:hAnsi="Aquawax Pro"/>
          <w:bCs/>
          <w:color w:val="FF0000"/>
          <w:sz w:val="20"/>
          <w:szCs w:val="20"/>
          <w:highlight w:val="yellow"/>
        </w:rPr>
        <w:t>Do</w:t>
      </w:r>
      <w:r w:rsidR="00ED0973" w:rsidRPr="00ED0973">
        <w:rPr>
          <w:rFonts w:ascii="Aquawax Pro" w:hAnsi="Aquawax Pro"/>
          <w:bCs/>
          <w:color w:val="FF0000"/>
          <w:sz w:val="20"/>
          <w:szCs w:val="20"/>
          <w:highlight w:val="yellow"/>
        </w:rPr>
        <w:t xml:space="preserve"> </w:t>
      </w:r>
      <w:r w:rsidR="00C00856">
        <w:rPr>
          <w:rFonts w:ascii="Aquawax Pro" w:hAnsi="Aquawax Pro"/>
          <w:bCs/>
          <w:color w:val="FF0000"/>
          <w:sz w:val="20"/>
          <w:szCs w:val="20"/>
          <w:highlight w:val="yellow"/>
        </w:rPr>
        <w:t>30</w:t>
      </w:r>
      <w:r w:rsidR="00ED0973" w:rsidRPr="00ED0973">
        <w:rPr>
          <w:rFonts w:ascii="Aquawax Pro" w:hAnsi="Aquawax Pro"/>
          <w:bCs/>
          <w:color w:val="FF0000"/>
          <w:sz w:val="20"/>
          <w:szCs w:val="20"/>
          <w:highlight w:val="yellow"/>
        </w:rPr>
        <w:t>. 09. 2024.</w:t>
      </w:r>
      <w:r w:rsidRPr="00ED0973">
        <w:rPr>
          <w:rFonts w:ascii="Aquawax Pro" w:hAnsi="Aquawax Pro"/>
          <w:color w:val="FF0000"/>
          <w:sz w:val="20"/>
          <w:szCs w:val="20"/>
        </w:rPr>
        <w:t xml:space="preserve"> </w:t>
      </w:r>
    </w:p>
    <w:p w14:paraId="632CFD1A" w14:textId="77777777" w:rsidR="000E097D" w:rsidRPr="0078338E" w:rsidRDefault="000E097D" w:rsidP="000E097D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</w:p>
    <w:p w14:paraId="4FF6CA4D" w14:textId="129849FA" w:rsidR="000E097D" w:rsidRPr="0078338E" w:rsidRDefault="000E097D" w:rsidP="000E097D">
      <w:pPr>
        <w:tabs>
          <w:tab w:val="left" w:pos="1701"/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Rozpis </w:t>
      </w:r>
      <w:r w:rsidR="00651A3E" w:rsidRPr="0078338E">
        <w:rPr>
          <w:rFonts w:ascii="Aquawax Pro" w:hAnsi="Aquawax Pro"/>
          <w:b/>
          <w:color w:val="002060"/>
          <w:sz w:val="20"/>
          <w:szCs w:val="20"/>
        </w:rPr>
        <w:t>pořadatelství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2551"/>
      </w:tblGrid>
      <w:tr w:rsidR="0078338E" w:rsidRPr="0078338E" w14:paraId="4E9ECC0A" w14:textId="77777777" w:rsidTr="00590754">
        <w:trPr>
          <w:jc w:val="center"/>
        </w:trPr>
        <w:tc>
          <w:tcPr>
            <w:tcW w:w="2551" w:type="dxa"/>
          </w:tcPr>
          <w:p w14:paraId="3F01887A" w14:textId="77777777" w:rsidR="000E149E" w:rsidRPr="0078338E" w:rsidRDefault="000E149E" w:rsidP="005C2BB9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38DD9267" w14:textId="77777777" w:rsidR="000E149E" w:rsidRPr="0078338E" w:rsidRDefault="000E149E" w:rsidP="000E149E">
            <w:pPr>
              <w:spacing w:line="276" w:lineRule="auto"/>
              <w:jc w:val="center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464A58" w14:textId="77777777" w:rsidR="000E149E" w:rsidRPr="0078338E" w:rsidRDefault="000E149E" w:rsidP="005C2BB9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Pořadatel</w:t>
            </w:r>
          </w:p>
        </w:tc>
      </w:tr>
      <w:tr w:rsidR="0078338E" w:rsidRPr="0078338E" w14:paraId="0FEE673E" w14:textId="77777777" w:rsidTr="00590754">
        <w:trPr>
          <w:jc w:val="center"/>
        </w:trPr>
        <w:tc>
          <w:tcPr>
            <w:tcW w:w="2551" w:type="dxa"/>
          </w:tcPr>
          <w:p w14:paraId="3D066CB5" w14:textId="4E2B2CF3" w:rsidR="000E149E" w:rsidRPr="0078338E" w:rsidRDefault="000D34B7" w:rsidP="000E149E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773AC7">
              <w:rPr>
                <w:rFonts w:ascii="Aquawax Pro" w:hAnsi="Aquawax Pro"/>
                <w:color w:val="002060"/>
                <w:sz w:val="20"/>
                <w:szCs w:val="20"/>
              </w:rPr>
              <w:t>6</w:t>
            </w:r>
            <w:r w:rsidR="000E149E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773AC7">
              <w:rPr>
                <w:rFonts w:ascii="Aquawax Pro" w:hAnsi="Aquawax Pro"/>
                <w:color w:val="002060"/>
                <w:sz w:val="20"/>
                <w:szCs w:val="20"/>
              </w:rPr>
              <w:t>7</w:t>
            </w:r>
            <w:r w:rsidR="000E149E" w:rsidRPr="0078338E">
              <w:rPr>
                <w:rFonts w:ascii="Aquawax Pro" w:hAnsi="Aquawax Pro"/>
                <w:color w:val="002060"/>
                <w:sz w:val="20"/>
                <w:szCs w:val="20"/>
              </w:rPr>
              <w:t>. 1</w:t>
            </w:r>
            <w:r w:rsidR="00773AC7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0E149E" w:rsidRPr="0078338E">
              <w:rPr>
                <w:rFonts w:ascii="Aquawax Pro" w:hAnsi="Aquawax Pro"/>
                <w:color w:val="002060"/>
                <w:sz w:val="20"/>
                <w:szCs w:val="20"/>
              </w:rPr>
              <w:t>. 2024</w:t>
            </w:r>
          </w:p>
        </w:tc>
        <w:tc>
          <w:tcPr>
            <w:tcW w:w="1701" w:type="dxa"/>
          </w:tcPr>
          <w:p w14:paraId="3A8523C3" w14:textId="2F160099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B9B8AC" w14:textId="3DFC86AC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290E1F55" w14:textId="77777777" w:rsidTr="00590754">
        <w:trPr>
          <w:jc w:val="center"/>
        </w:trPr>
        <w:tc>
          <w:tcPr>
            <w:tcW w:w="2551" w:type="dxa"/>
          </w:tcPr>
          <w:p w14:paraId="47FB774F" w14:textId="2D8D9ADF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</w:t>
            </w:r>
            <w:r w:rsidR="006753A5" w:rsidRPr="0078338E">
              <w:rPr>
                <w:rFonts w:ascii="Aquawax Pro" w:hAnsi="Aquawax Pro"/>
                <w:color w:val="002060"/>
                <w:sz w:val="20"/>
                <w:szCs w:val="20"/>
              </w:rPr>
              <w:t>8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 – 1</w:t>
            </w:r>
            <w:r w:rsidR="006753A5" w:rsidRPr="0078338E">
              <w:rPr>
                <w:rFonts w:ascii="Aquawax Pro" w:hAnsi="Aquawax Pro"/>
                <w:color w:val="002060"/>
                <w:sz w:val="20"/>
                <w:szCs w:val="20"/>
              </w:rPr>
              <w:t>9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. 01. 2025</w:t>
            </w:r>
          </w:p>
        </w:tc>
        <w:tc>
          <w:tcPr>
            <w:tcW w:w="1701" w:type="dxa"/>
          </w:tcPr>
          <w:p w14:paraId="151CFDF9" w14:textId="7A21C7B8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447FEFE" w14:textId="1BC74350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57A8CEB8" w14:textId="77777777" w:rsidTr="00590754">
        <w:trPr>
          <w:jc w:val="center"/>
        </w:trPr>
        <w:tc>
          <w:tcPr>
            <w:tcW w:w="2551" w:type="dxa"/>
          </w:tcPr>
          <w:p w14:paraId="1DD4B72E" w14:textId="5DB0D842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22. – 23. 03. 2025</w:t>
            </w:r>
          </w:p>
        </w:tc>
        <w:tc>
          <w:tcPr>
            <w:tcW w:w="1701" w:type="dxa"/>
          </w:tcPr>
          <w:p w14:paraId="04841524" w14:textId="7CF7CB63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A2BA6BF" w14:textId="466E0AD6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6D4702D1" w14:textId="77777777" w:rsidTr="00590754">
        <w:trPr>
          <w:jc w:val="center"/>
        </w:trPr>
        <w:tc>
          <w:tcPr>
            <w:tcW w:w="2551" w:type="dxa"/>
          </w:tcPr>
          <w:p w14:paraId="49BBCF7A" w14:textId="59F9CB1B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26. – 27. 04. 2025</w:t>
            </w:r>
          </w:p>
        </w:tc>
        <w:tc>
          <w:tcPr>
            <w:tcW w:w="1701" w:type="dxa"/>
          </w:tcPr>
          <w:p w14:paraId="45135D8D" w14:textId="49428462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2F8C916" w14:textId="06A2851E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051846EF" w14:textId="77777777" w:rsidTr="00590754">
        <w:trPr>
          <w:jc w:val="center"/>
        </w:trPr>
        <w:tc>
          <w:tcPr>
            <w:tcW w:w="2551" w:type="dxa"/>
          </w:tcPr>
          <w:p w14:paraId="5F55DA24" w14:textId="13525E18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31. 05. – 01. 06. 2025</w:t>
            </w:r>
          </w:p>
        </w:tc>
        <w:tc>
          <w:tcPr>
            <w:tcW w:w="1701" w:type="dxa"/>
          </w:tcPr>
          <w:p w14:paraId="7B9E87D8" w14:textId="17DD8157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CE5179" w14:textId="23D98D6B" w:rsidR="000E149E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0E097D" w:rsidRPr="0078338E" w14:paraId="0E07C82D" w14:textId="77777777" w:rsidTr="00590754">
        <w:trPr>
          <w:jc w:val="center"/>
        </w:trPr>
        <w:tc>
          <w:tcPr>
            <w:tcW w:w="2551" w:type="dxa"/>
          </w:tcPr>
          <w:p w14:paraId="65A7523C" w14:textId="5381C060" w:rsidR="000E097D" w:rsidRPr="0078338E" w:rsidRDefault="000E149E" w:rsidP="000E149E">
            <w:pPr>
              <w:tabs>
                <w:tab w:val="left" w:pos="1701"/>
                <w:tab w:val="left" w:pos="2268"/>
              </w:tabs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21</w:t>
            </w:r>
            <w:r w:rsidR="000E097D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22</w:t>
            </w:r>
            <w:r w:rsidR="000E097D" w:rsidRPr="0078338E">
              <w:rPr>
                <w:rFonts w:ascii="Aquawax Pro" w:hAnsi="Aquawax Pro"/>
                <w:color w:val="002060"/>
                <w:sz w:val="20"/>
                <w:szCs w:val="20"/>
              </w:rPr>
              <w:t>. 0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</w:t>
            </w:r>
            <w:r w:rsidR="000E097D" w:rsidRPr="0078338E">
              <w:rPr>
                <w:rFonts w:ascii="Aquawax Pro" w:hAnsi="Aquawax Pro"/>
                <w:color w:val="002060"/>
                <w:sz w:val="20"/>
                <w:szCs w:val="20"/>
              </w:rPr>
              <w:t>. 202</w:t>
            </w: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F0AAA53" w14:textId="27B7A300" w:rsidR="000E097D" w:rsidRPr="0078338E" w:rsidRDefault="000E097D" w:rsidP="000E149E">
            <w:pPr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7352CE3" w14:textId="6C12FA37" w:rsidR="000E097D" w:rsidRPr="0078338E" w:rsidRDefault="000E097D" w:rsidP="00152B9D">
            <w:pPr>
              <w:tabs>
                <w:tab w:val="left" w:pos="1701"/>
                <w:tab w:val="left" w:pos="2268"/>
              </w:tabs>
              <w:spacing w:line="276" w:lineRule="auto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</w:tbl>
    <w:p w14:paraId="5ACF5345" w14:textId="77777777" w:rsidR="006A5EAB" w:rsidRPr="0078338E" w:rsidRDefault="006A5EAB" w:rsidP="006A5EAB">
      <w:pPr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</w:pPr>
    </w:p>
    <w:p w14:paraId="4D0622EA" w14:textId="71801C6C" w:rsidR="006A5EAB" w:rsidRPr="0078338E" w:rsidRDefault="006A5EAB" w:rsidP="006A5EAB">
      <w:pPr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Rozpis utkání:</w:t>
      </w:r>
    </w:p>
    <w:p w14:paraId="5F24BE1A" w14:textId="77777777" w:rsidR="000E149E" w:rsidRPr="0078338E" w:rsidRDefault="000E149E" w:rsidP="000E097D">
      <w:pPr>
        <w:rPr>
          <w:rFonts w:ascii="Aquawax Pro" w:hAnsi="Aquawax Pro"/>
          <w:color w:val="002060"/>
        </w:rPr>
      </w:pPr>
    </w:p>
    <w:p w14:paraId="095F923C" w14:textId="77777777" w:rsidR="000E097D" w:rsidRPr="0078338E" w:rsidRDefault="000E097D" w:rsidP="000E097D">
      <w:pPr>
        <w:rPr>
          <w:rFonts w:ascii="Aquawax Pro" w:hAnsi="Aquawax Pro"/>
          <w:color w:val="002060"/>
        </w:rPr>
      </w:pPr>
    </w:p>
    <w:p w14:paraId="4F1B2774" w14:textId="77777777" w:rsidR="00590754" w:rsidRPr="0078338E" w:rsidRDefault="00590754" w:rsidP="000E097D">
      <w:pPr>
        <w:rPr>
          <w:rFonts w:ascii="Aquawax Pro" w:hAnsi="Aquawax Pro"/>
          <w:color w:val="002060"/>
        </w:rPr>
      </w:pPr>
    </w:p>
    <w:p w14:paraId="1D3AA155" w14:textId="77777777" w:rsidR="000E097D" w:rsidRPr="0078338E" w:rsidRDefault="000E097D" w:rsidP="000E097D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Tituly a ceny:</w:t>
      </w: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  <w:r w:rsidRPr="0078338E">
        <w:rPr>
          <w:rFonts w:ascii="Aquawax Pro" w:hAnsi="Aquawax Pro"/>
          <w:color w:val="002060"/>
          <w:sz w:val="20"/>
          <w:szCs w:val="20"/>
        </w:rPr>
        <w:t>Vítězné družstvo získá titul:</w:t>
      </w:r>
    </w:p>
    <w:p w14:paraId="6D4BEF9A" w14:textId="370A4961" w:rsidR="000E097D" w:rsidRPr="0078338E" w:rsidRDefault="000E097D" w:rsidP="000E097D">
      <w:pPr>
        <w:tabs>
          <w:tab w:val="left" w:pos="1701"/>
        </w:tabs>
        <w:spacing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ab/>
        <w:t xml:space="preserve">„Mistr </w:t>
      </w:r>
      <w:r w:rsidR="0037364B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ligy </w:t>
      </w:r>
      <w:r w:rsidR="00803EDB" w:rsidRPr="0078338E">
        <w:rPr>
          <w:rFonts w:ascii="Aquawax Pro" w:hAnsi="Aquawax Pro"/>
          <w:b/>
          <w:color w:val="002060"/>
          <w:sz w:val="20"/>
          <w:szCs w:val="20"/>
        </w:rPr>
        <w:t>U16</w:t>
      </w:r>
      <w:r w:rsidR="00334501" w:rsidRPr="0078338E">
        <w:rPr>
          <w:rFonts w:ascii="Aquawax Pro" w:hAnsi="Aquawax Pro"/>
          <w:b/>
          <w:color w:val="002060"/>
          <w:sz w:val="20"/>
          <w:szCs w:val="20"/>
        </w:rPr>
        <w:t xml:space="preserve"> ženy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 202</w:t>
      </w:r>
      <w:r w:rsidR="00803EDB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>–202</w:t>
      </w:r>
      <w:r w:rsidR="00803EDB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“.</w:t>
      </w:r>
    </w:p>
    <w:p w14:paraId="2B99DF47" w14:textId="77777777" w:rsidR="005916C6" w:rsidRPr="0078338E" w:rsidRDefault="005916C6">
      <w:pPr>
        <w:rPr>
          <w:rFonts w:ascii="Aquawax Pro" w:eastAsiaTheme="majorEastAsia" w:hAnsi="Aquawax Pro" w:cstheme="majorBidi"/>
          <w:color w:val="002060"/>
          <w:sz w:val="32"/>
          <w:szCs w:val="32"/>
        </w:rPr>
      </w:pPr>
      <w:r w:rsidRPr="0078338E">
        <w:rPr>
          <w:rFonts w:ascii="Aquawax Pro" w:hAnsi="Aquawax Pro"/>
          <w:color w:val="002060"/>
        </w:rPr>
        <w:br w:type="page"/>
      </w:r>
    </w:p>
    <w:p w14:paraId="5BEEE436" w14:textId="735AC703" w:rsidR="00512F48" w:rsidRPr="0078338E" w:rsidRDefault="00CB049F" w:rsidP="007F168F">
      <w:pPr>
        <w:pStyle w:val="Nadpis1"/>
        <w:rPr>
          <w:rFonts w:ascii="Aquawax Pro" w:hAnsi="Aquawax Pro"/>
          <w:b/>
          <w:bCs/>
          <w:color w:val="002060"/>
        </w:rPr>
      </w:pPr>
      <w:bookmarkStart w:id="38" w:name="_Toc175167261"/>
      <w:r w:rsidRPr="0078338E">
        <w:rPr>
          <w:rFonts w:ascii="Aquawax Pro" w:hAnsi="Aquawax Pro"/>
          <w:b/>
          <w:bCs/>
          <w:color w:val="002060"/>
        </w:rPr>
        <w:lastRenderedPageBreak/>
        <w:t>Soutěž</w:t>
      </w:r>
      <w:r w:rsidR="00AF37A0" w:rsidRPr="0078338E">
        <w:rPr>
          <w:rFonts w:ascii="Aquawax Pro" w:hAnsi="Aquawax Pro"/>
          <w:b/>
          <w:bCs/>
          <w:color w:val="002060"/>
        </w:rPr>
        <w:t>e</w:t>
      </w:r>
      <w:r w:rsidR="00512F48" w:rsidRPr="0078338E">
        <w:rPr>
          <w:rFonts w:ascii="Aquawax Pro" w:hAnsi="Aquawax Pro"/>
          <w:b/>
          <w:bCs/>
          <w:color w:val="002060"/>
        </w:rPr>
        <w:t xml:space="preserve"> </w:t>
      </w:r>
      <w:bookmarkEnd w:id="36"/>
      <w:r w:rsidR="00803EDB" w:rsidRPr="0078338E">
        <w:rPr>
          <w:rFonts w:ascii="Aquawax Pro" w:hAnsi="Aquawax Pro"/>
          <w:b/>
          <w:bCs/>
          <w:color w:val="002060"/>
        </w:rPr>
        <w:t>U14</w:t>
      </w:r>
      <w:bookmarkEnd w:id="38"/>
      <w:r w:rsidR="00580565" w:rsidRPr="0078338E">
        <w:rPr>
          <w:rFonts w:ascii="Aquawax Pro" w:hAnsi="Aquawax Pro"/>
          <w:b/>
          <w:bCs/>
          <w:color w:val="002060"/>
        </w:rPr>
        <w:tab/>
      </w:r>
    </w:p>
    <w:p w14:paraId="28611714" w14:textId="77777777" w:rsidR="00354B2E" w:rsidRPr="0078338E" w:rsidRDefault="00354B2E" w:rsidP="00354B2E">
      <w:pPr>
        <w:pStyle w:val="Nadpis2"/>
        <w:spacing w:after="240"/>
        <w:rPr>
          <w:rFonts w:ascii="Aquawax Pro" w:hAnsi="Aquawax Pro"/>
          <w:b/>
          <w:bCs/>
          <w:color w:val="002060"/>
          <w:sz w:val="28"/>
          <w:szCs w:val="28"/>
        </w:rPr>
      </w:pPr>
      <w:bookmarkStart w:id="39" w:name="_Toc175167262"/>
      <w:r w:rsidRPr="0078338E">
        <w:rPr>
          <w:rFonts w:ascii="Aquawax Pro" w:hAnsi="Aquawax Pro"/>
          <w:b/>
          <w:bCs/>
          <w:color w:val="002060"/>
          <w:sz w:val="28"/>
          <w:szCs w:val="28"/>
        </w:rPr>
        <w:t>1. liga U14 žáci</w:t>
      </w:r>
      <w:bookmarkEnd w:id="39"/>
    </w:p>
    <w:p w14:paraId="2FBF1E57" w14:textId="77777777" w:rsidR="00354B2E" w:rsidRPr="0078338E" w:rsidRDefault="00354B2E" w:rsidP="00354B2E">
      <w:pPr>
        <w:tabs>
          <w:tab w:val="left" w:pos="2268"/>
        </w:tabs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  <w:sectPr w:rsidR="00354B2E" w:rsidRPr="0078338E" w:rsidSect="00354B2E">
          <w:type w:val="continuous"/>
          <w:pgSz w:w="11906" w:h="16838"/>
          <w:pgMar w:top="1417" w:right="991" w:bottom="1276" w:left="1417" w:header="567" w:footer="708" w:gutter="0"/>
          <w:cols w:space="708"/>
          <w:titlePg/>
          <w:docGrid w:linePitch="360"/>
        </w:sect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Přihlášená družstva: </w:t>
      </w: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</w:p>
    <w:p w14:paraId="51FBB70C" w14:textId="77777777" w:rsidR="00354B2E" w:rsidRPr="0078338E" w:rsidRDefault="00354B2E" w:rsidP="00354B2E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Kometa Brno</w:t>
      </w:r>
    </w:p>
    <w:p w14:paraId="40AA3BD6" w14:textId="77777777" w:rsidR="00354B2E" w:rsidRPr="0078338E" w:rsidRDefault="00354B2E" w:rsidP="00354B2E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SK Děčín</w:t>
      </w:r>
    </w:p>
    <w:p w14:paraId="5DC65543" w14:textId="77777777" w:rsidR="00354B2E" w:rsidRPr="0078338E" w:rsidRDefault="00354B2E" w:rsidP="00354B2E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Sl. Hradec Králové</w:t>
      </w:r>
    </w:p>
    <w:p w14:paraId="1CC1C0FC" w14:textId="77777777" w:rsidR="00354B2E" w:rsidRPr="0078338E" w:rsidRDefault="00354B2E" w:rsidP="00354B2E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SK UP Olomouc</w:t>
      </w:r>
    </w:p>
    <w:p w14:paraId="77DFD8DE" w14:textId="77777777" w:rsidR="00C00856" w:rsidRPr="0078338E" w:rsidRDefault="00C00856" w:rsidP="00C00856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C00856">
        <w:rPr>
          <w:rFonts w:ascii="Aquawax Pro" w:hAnsi="Aquawax Pro"/>
          <w:color w:val="FF0000"/>
          <w:sz w:val="20"/>
          <w:szCs w:val="20"/>
        </w:rPr>
        <w:t>KVS Plzeň</w:t>
      </w:r>
      <w:r>
        <w:rPr>
          <w:rFonts w:ascii="Aquawax Pro" w:hAnsi="Aquawax Pro"/>
          <w:color w:val="FF0000"/>
          <w:sz w:val="20"/>
          <w:szCs w:val="20"/>
        </w:rPr>
        <w:t>*</w:t>
      </w:r>
      <w:r w:rsidRPr="00C00856">
        <w:rPr>
          <w:rFonts w:ascii="Aquawax Pro" w:hAnsi="Aquawax Pro"/>
          <w:color w:val="FF0000"/>
          <w:sz w:val="20"/>
          <w:szCs w:val="20"/>
        </w:rPr>
        <w:t xml:space="preserve"> (v řešení </w:t>
      </w:r>
      <w:r>
        <w:rPr>
          <w:rFonts w:ascii="Aquawax Pro" w:hAnsi="Aquawax Pro"/>
          <w:color w:val="FF0000"/>
          <w:sz w:val="20"/>
          <w:szCs w:val="20"/>
        </w:rPr>
        <w:t>– bude upřesněno v září)</w:t>
      </w:r>
    </w:p>
    <w:p w14:paraId="5C762A1D" w14:textId="77777777" w:rsidR="00354B2E" w:rsidRPr="0078338E" w:rsidRDefault="00354B2E" w:rsidP="00354B2E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SK Slávia Praha</w:t>
      </w:r>
    </w:p>
    <w:p w14:paraId="3C3A7A25" w14:textId="77777777" w:rsidR="00354B2E" w:rsidRPr="0078338E" w:rsidRDefault="00354B2E" w:rsidP="00354B2E">
      <w:pPr>
        <w:pStyle w:val="Odstavecseseznamem"/>
        <w:numPr>
          <w:ilvl w:val="0"/>
          <w:numId w:val="3"/>
        </w:numPr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Stepp Praha</w:t>
      </w:r>
    </w:p>
    <w:p w14:paraId="2A6CAE97" w14:textId="77777777" w:rsidR="00354B2E" w:rsidRPr="0078338E" w:rsidRDefault="00354B2E" w:rsidP="00354B2E">
      <w:pPr>
        <w:pStyle w:val="Odstavecseseznamem"/>
        <w:numPr>
          <w:ilvl w:val="0"/>
          <w:numId w:val="3"/>
        </w:numPr>
        <w:tabs>
          <w:tab w:val="left" w:pos="2410"/>
        </w:tabs>
        <w:spacing w:after="0" w:line="276" w:lineRule="auto"/>
        <w:ind w:left="2127" w:hanging="426"/>
        <w:contextualSpacing w:val="0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AJ Fezko Strakonice</w:t>
      </w:r>
    </w:p>
    <w:p w14:paraId="2672A5D5" w14:textId="77777777" w:rsidR="00354B2E" w:rsidRPr="0078338E" w:rsidRDefault="00354B2E" w:rsidP="00354B2E">
      <w:pPr>
        <w:tabs>
          <w:tab w:val="left" w:pos="1701"/>
          <w:tab w:val="left" w:pos="2268"/>
        </w:tabs>
        <w:spacing w:before="240" w:line="276" w:lineRule="auto"/>
        <w:ind w:right="426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Startují:</w:t>
      </w:r>
      <w:r w:rsidRPr="0078338E">
        <w:rPr>
          <w:rFonts w:ascii="Aquawax Pro" w:hAnsi="Aquawax Pro"/>
          <w:color w:val="002060"/>
          <w:sz w:val="20"/>
          <w:szCs w:val="20"/>
        </w:rPr>
        <w:tab/>
        <w:t>Hráči a hráčky narození v roce 2011 a mladší.</w:t>
      </w:r>
    </w:p>
    <w:p w14:paraId="1750A117" w14:textId="77777777" w:rsidR="00354B2E" w:rsidRPr="0078338E" w:rsidRDefault="00354B2E" w:rsidP="00354B2E">
      <w:pPr>
        <w:pStyle w:val="Default"/>
        <w:spacing w:before="240" w:line="276" w:lineRule="auto"/>
        <w:jc w:val="both"/>
        <w:rPr>
          <w:rFonts w:ascii="Aquawax Pro" w:hAnsi="Aquawax Pro"/>
          <w:b/>
          <w:bCs/>
          <w:color w:val="002060"/>
          <w:sz w:val="20"/>
          <w:szCs w:val="22"/>
        </w:rPr>
      </w:pPr>
      <w:r w:rsidRPr="0078338E">
        <w:rPr>
          <w:rFonts w:ascii="Aquawax Pro" w:hAnsi="Aquawax Pro"/>
          <w:b/>
          <w:bCs/>
          <w:color w:val="002060"/>
          <w:sz w:val="20"/>
          <w:szCs w:val="22"/>
        </w:rPr>
        <w:t>Jiné:</w:t>
      </w:r>
    </w:p>
    <w:p w14:paraId="0B40B87D" w14:textId="03D8C6DB" w:rsidR="00354B2E" w:rsidRPr="0078338E" w:rsidRDefault="00354B2E" w:rsidP="00354B2E">
      <w:pPr>
        <w:pStyle w:val="Default"/>
        <w:numPr>
          <w:ilvl w:val="0"/>
          <w:numId w:val="28"/>
        </w:numPr>
        <w:spacing w:line="276" w:lineRule="auto"/>
        <w:ind w:left="2268" w:hanging="567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Upravuje se článek 32 SŘ – v zápise o utkání nemusí být uveden nadpoloviční počet hráčů/hráček příslušné soutěže.</w:t>
      </w:r>
    </w:p>
    <w:p w14:paraId="4CF251AD" w14:textId="77777777" w:rsidR="00354B2E" w:rsidRPr="0078338E" w:rsidRDefault="00354B2E" w:rsidP="00354B2E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07343184" w14:textId="77777777" w:rsidR="00354B2E" w:rsidRPr="0078338E" w:rsidRDefault="00354B2E" w:rsidP="00354B2E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785C5C5B" w14:textId="129E916A" w:rsidR="00354B2E" w:rsidRPr="0078338E" w:rsidRDefault="00354B2E" w:rsidP="00354B2E">
      <w:pPr>
        <w:tabs>
          <w:tab w:val="left" w:pos="1701"/>
          <w:tab w:val="left" w:pos="2268"/>
        </w:tabs>
        <w:spacing w:after="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Systém soutěže:</w:t>
      </w: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  <w:r w:rsidRPr="0078338E">
        <w:rPr>
          <w:rFonts w:ascii="Aquawax Pro" w:hAnsi="Aquawax Pro"/>
          <w:color w:val="002060"/>
          <w:sz w:val="20"/>
          <w:szCs w:val="20"/>
        </w:rPr>
        <w:t>Soutěž se odehraje systémem 3x každý s každým v rámci 8 kol, kdy každý pořádá jeden turnaj. Na čtyřech turnajích se odehraje 10 utkání a na čtyřech 11 utkání. Každé družstvo odehraje během sezóny celkem 21 utkání. V pěti kolech odehraje každé družstvo na turnaji 3 utkání a ve třech kolech odehraje 2 utkání.</w:t>
      </w:r>
    </w:p>
    <w:p w14:paraId="329E4ABE" w14:textId="77777777" w:rsidR="00550FC7" w:rsidRPr="0078338E" w:rsidRDefault="00550FC7" w:rsidP="005E2E90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</w:p>
    <w:p w14:paraId="6F049BC6" w14:textId="77777777" w:rsidR="00354B2E" w:rsidRPr="0078338E" w:rsidRDefault="00354B2E" w:rsidP="00354B2E">
      <w:pPr>
        <w:tabs>
          <w:tab w:val="left" w:pos="1701"/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Rozpis pořadatelství: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653"/>
        <w:gridCol w:w="2492"/>
      </w:tblGrid>
      <w:tr w:rsidR="0078338E" w:rsidRPr="0078338E" w14:paraId="60437F64" w14:textId="77777777" w:rsidTr="00ED0973">
        <w:trPr>
          <w:jc w:val="center"/>
        </w:trPr>
        <w:tc>
          <w:tcPr>
            <w:tcW w:w="2551" w:type="dxa"/>
            <w:shd w:val="clear" w:color="auto" w:fill="auto"/>
          </w:tcPr>
          <w:p w14:paraId="1ED8E16F" w14:textId="77777777" w:rsidR="00354B2E" w:rsidRPr="0078338E" w:rsidRDefault="00354B2E" w:rsidP="00150955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1653" w:type="dxa"/>
          </w:tcPr>
          <w:p w14:paraId="014D2563" w14:textId="77777777" w:rsidR="00354B2E" w:rsidRPr="0078338E" w:rsidRDefault="00354B2E" w:rsidP="00150955">
            <w:pPr>
              <w:spacing w:line="276" w:lineRule="auto"/>
              <w:jc w:val="center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</w:p>
        </w:tc>
        <w:tc>
          <w:tcPr>
            <w:tcW w:w="2492" w:type="dxa"/>
          </w:tcPr>
          <w:p w14:paraId="079FF413" w14:textId="77777777" w:rsidR="00354B2E" w:rsidRPr="0078338E" w:rsidRDefault="00354B2E" w:rsidP="00150955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Pořadatel</w:t>
            </w:r>
          </w:p>
        </w:tc>
      </w:tr>
      <w:tr w:rsidR="0078338E" w:rsidRPr="0078338E" w14:paraId="689B7374" w14:textId="77777777" w:rsidTr="00ED0973">
        <w:trPr>
          <w:jc w:val="center"/>
        </w:trPr>
        <w:tc>
          <w:tcPr>
            <w:tcW w:w="2551" w:type="dxa"/>
            <w:shd w:val="clear" w:color="auto" w:fill="auto"/>
          </w:tcPr>
          <w:p w14:paraId="187B02B9" w14:textId="77777777" w:rsidR="00354B2E" w:rsidRPr="0078338E" w:rsidRDefault="00354B2E" w:rsidP="00150955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09. – 10. 11. 2024</w:t>
            </w:r>
          </w:p>
        </w:tc>
        <w:tc>
          <w:tcPr>
            <w:tcW w:w="1653" w:type="dxa"/>
          </w:tcPr>
          <w:p w14:paraId="422437D7" w14:textId="77777777" w:rsidR="00354B2E" w:rsidRPr="0078338E" w:rsidRDefault="00354B2E" w:rsidP="00150955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1. kolo</w:t>
            </w:r>
          </w:p>
        </w:tc>
        <w:tc>
          <w:tcPr>
            <w:tcW w:w="2492" w:type="dxa"/>
          </w:tcPr>
          <w:p w14:paraId="027F1BA2" w14:textId="77777777" w:rsidR="00354B2E" w:rsidRPr="0078338E" w:rsidRDefault="00354B2E" w:rsidP="00150955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693D9677" w14:textId="77777777" w:rsidTr="00ED0973">
        <w:trPr>
          <w:jc w:val="center"/>
        </w:trPr>
        <w:tc>
          <w:tcPr>
            <w:tcW w:w="2551" w:type="dxa"/>
            <w:shd w:val="clear" w:color="auto" w:fill="auto"/>
          </w:tcPr>
          <w:p w14:paraId="2EA90B13" w14:textId="526A5B7C" w:rsidR="00354B2E" w:rsidRPr="0078338E" w:rsidRDefault="00773AC7" w:rsidP="00150955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>
              <w:rPr>
                <w:rFonts w:ascii="Aquawax Pro" w:hAnsi="Aquawax Pro"/>
                <w:color w:val="002060"/>
                <w:sz w:val="20"/>
                <w:szCs w:val="20"/>
              </w:rPr>
              <w:t>30. 11</w:t>
            </w:r>
            <w:r w:rsidR="00354B2E" w:rsidRPr="0078338E">
              <w:rPr>
                <w:rFonts w:ascii="Aquawax Pro" w:hAnsi="Aquawax Pro"/>
                <w:color w:val="002060"/>
                <w:sz w:val="20"/>
                <w:szCs w:val="20"/>
              </w:rPr>
              <w:t xml:space="preserve">. – </w:t>
            </w:r>
            <w:r>
              <w:rPr>
                <w:rFonts w:ascii="Aquawax Pro" w:hAnsi="Aquawax Pro"/>
                <w:color w:val="002060"/>
                <w:sz w:val="20"/>
                <w:szCs w:val="20"/>
              </w:rPr>
              <w:t>01</w:t>
            </w:r>
            <w:r w:rsidR="00354B2E" w:rsidRPr="0078338E">
              <w:rPr>
                <w:rFonts w:ascii="Aquawax Pro" w:hAnsi="Aquawax Pro"/>
                <w:color w:val="002060"/>
                <w:sz w:val="20"/>
                <w:szCs w:val="20"/>
              </w:rPr>
              <w:t>. 1</w:t>
            </w:r>
            <w:r>
              <w:rPr>
                <w:rFonts w:ascii="Aquawax Pro" w:hAnsi="Aquawax Pro"/>
                <w:color w:val="002060"/>
                <w:sz w:val="20"/>
                <w:szCs w:val="20"/>
              </w:rPr>
              <w:t>2</w:t>
            </w:r>
            <w:r w:rsidR="00354B2E" w:rsidRPr="0078338E">
              <w:rPr>
                <w:rFonts w:ascii="Aquawax Pro" w:hAnsi="Aquawax Pro"/>
                <w:color w:val="002060"/>
                <w:sz w:val="20"/>
                <w:szCs w:val="20"/>
              </w:rPr>
              <w:t>. 2024</w:t>
            </w:r>
          </w:p>
        </w:tc>
        <w:tc>
          <w:tcPr>
            <w:tcW w:w="1653" w:type="dxa"/>
          </w:tcPr>
          <w:p w14:paraId="261A9AE4" w14:textId="77777777" w:rsidR="00354B2E" w:rsidRPr="0078338E" w:rsidRDefault="00354B2E" w:rsidP="00150955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2. kolo</w:t>
            </w:r>
          </w:p>
        </w:tc>
        <w:tc>
          <w:tcPr>
            <w:tcW w:w="2492" w:type="dxa"/>
          </w:tcPr>
          <w:p w14:paraId="65B4DF23" w14:textId="77777777" w:rsidR="00354B2E" w:rsidRPr="0078338E" w:rsidRDefault="00354B2E" w:rsidP="00150955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1F737E79" w14:textId="77777777" w:rsidTr="00ED0973">
        <w:trPr>
          <w:jc w:val="center"/>
        </w:trPr>
        <w:tc>
          <w:tcPr>
            <w:tcW w:w="2551" w:type="dxa"/>
            <w:shd w:val="clear" w:color="auto" w:fill="auto"/>
          </w:tcPr>
          <w:p w14:paraId="7AC24545" w14:textId="77777777" w:rsidR="00354B2E" w:rsidRPr="0078338E" w:rsidRDefault="00354B2E" w:rsidP="00150955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14. – 15. 12. 2024</w:t>
            </w:r>
          </w:p>
        </w:tc>
        <w:tc>
          <w:tcPr>
            <w:tcW w:w="1653" w:type="dxa"/>
          </w:tcPr>
          <w:p w14:paraId="09E85371" w14:textId="77777777" w:rsidR="00354B2E" w:rsidRPr="0078338E" w:rsidRDefault="00354B2E" w:rsidP="00150955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3. kolo</w:t>
            </w:r>
          </w:p>
        </w:tc>
        <w:tc>
          <w:tcPr>
            <w:tcW w:w="2492" w:type="dxa"/>
          </w:tcPr>
          <w:p w14:paraId="30D5D4C4" w14:textId="77777777" w:rsidR="00354B2E" w:rsidRPr="0078338E" w:rsidRDefault="00354B2E" w:rsidP="00150955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Fezko Strakonice</w:t>
            </w:r>
          </w:p>
        </w:tc>
      </w:tr>
      <w:tr w:rsidR="0078338E" w:rsidRPr="0078338E" w14:paraId="3259BC69" w14:textId="77777777" w:rsidTr="00ED0973">
        <w:trPr>
          <w:jc w:val="center"/>
        </w:trPr>
        <w:tc>
          <w:tcPr>
            <w:tcW w:w="2551" w:type="dxa"/>
            <w:shd w:val="clear" w:color="auto" w:fill="auto"/>
          </w:tcPr>
          <w:p w14:paraId="2CC7A1A7" w14:textId="77777777" w:rsidR="00354B2E" w:rsidRPr="0078338E" w:rsidRDefault="00354B2E" w:rsidP="00150955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25. – 26. 01. 2025</w:t>
            </w:r>
          </w:p>
        </w:tc>
        <w:tc>
          <w:tcPr>
            <w:tcW w:w="1653" w:type="dxa"/>
          </w:tcPr>
          <w:p w14:paraId="01915844" w14:textId="77777777" w:rsidR="00354B2E" w:rsidRPr="0078338E" w:rsidRDefault="00354B2E" w:rsidP="00150955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4. kolo</w:t>
            </w:r>
          </w:p>
        </w:tc>
        <w:tc>
          <w:tcPr>
            <w:tcW w:w="2492" w:type="dxa"/>
          </w:tcPr>
          <w:p w14:paraId="3FF3DEF4" w14:textId="77777777" w:rsidR="00354B2E" w:rsidRPr="0078338E" w:rsidRDefault="00354B2E" w:rsidP="00150955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6D456A18" w14:textId="77777777" w:rsidTr="00ED0973">
        <w:trPr>
          <w:jc w:val="center"/>
        </w:trPr>
        <w:tc>
          <w:tcPr>
            <w:tcW w:w="2551" w:type="dxa"/>
            <w:shd w:val="clear" w:color="auto" w:fill="auto"/>
          </w:tcPr>
          <w:p w14:paraId="379DDC37" w14:textId="77777777" w:rsidR="00354B2E" w:rsidRPr="0078338E" w:rsidRDefault="00354B2E" w:rsidP="00150955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05. – 06. 04. 2025</w:t>
            </w:r>
          </w:p>
        </w:tc>
        <w:tc>
          <w:tcPr>
            <w:tcW w:w="1653" w:type="dxa"/>
          </w:tcPr>
          <w:p w14:paraId="3E15FC2D" w14:textId="77777777" w:rsidR="00354B2E" w:rsidRPr="0078338E" w:rsidRDefault="00354B2E" w:rsidP="00150955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5. kolo</w:t>
            </w:r>
          </w:p>
        </w:tc>
        <w:tc>
          <w:tcPr>
            <w:tcW w:w="2492" w:type="dxa"/>
          </w:tcPr>
          <w:p w14:paraId="6C782E26" w14:textId="77777777" w:rsidR="00354B2E" w:rsidRPr="0078338E" w:rsidRDefault="00354B2E" w:rsidP="00150955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C00856" w:rsidRPr="00C00856" w14:paraId="6919C66E" w14:textId="77777777" w:rsidTr="00ED0973">
        <w:trPr>
          <w:jc w:val="center"/>
        </w:trPr>
        <w:tc>
          <w:tcPr>
            <w:tcW w:w="2551" w:type="dxa"/>
            <w:shd w:val="clear" w:color="auto" w:fill="auto"/>
          </w:tcPr>
          <w:p w14:paraId="1B03FB61" w14:textId="77777777" w:rsidR="00354B2E" w:rsidRPr="00C00856" w:rsidRDefault="00354B2E" w:rsidP="00150955">
            <w:pPr>
              <w:spacing w:line="276" w:lineRule="auto"/>
              <w:jc w:val="right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C00856">
              <w:rPr>
                <w:rFonts w:ascii="Aquawax Pro" w:hAnsi="Aquawax Pro"/>
                <w:color w:val="FF0000"/>
                <w:sz w:val="20"/>
                <w:szCs w:val="20"/>
              </w:rPr>
              <w:t>03. – 04. 05. 2025</w:t>
            </w:r>
          </w:p>
        </w:tc>
        <w:tc>
          <w:tcPr>
            <w:tcW w:w="1653" w:type="dxa"/>
          </w:tcPr>
          <w:p w14:paraId="02CF7802" w14:textId="77777777" w:rsidR="00354B2E" w:rsidRPr="00C00856" w:rsidRDefault="00354B2E" w:rsidP="00150955">
            <w:pPr>
              <w:spacing w:line="276" w:lineRule="auto"/>
              <w:jc w:val="center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C00856">
              <w:rPr>
                <w:rFonts w:ascii="Aquawax Pro" w:hAnsi="Aquawax Pro"/>
                <w:color w:val="FF0000"/>
                <w:sz w:val="20"/>
                <w:szCs w:val="20"/>
              </w:rPr>
              <w:t>6. kolo</w:t>
            </w:r>
          </w:p>
        </w:tc>
        <w:tc>
          <w:tcPr>
            <w:tcW w:w="2492" w:type="dxa"/>
          </w:tcPr>
          <w:p w14:paraId="6C3B87F1" w14:textId="77777777" w:rsidR="00354B2E" w:rsidRPr="00C00856" w:rsidRDefault="00354B2E" w:rsidP="00150955">
            <w:pPr>
              <w:spacing w:line="276" w:lineRule="auto"/>
              <w:jc w:val="both"/>
              <w:rPr>
                <w:rFonts w:ascii="Aquawax Pro" w:hAnsi="Aquawax Pro"/>
                <w:color w:val="FF0000"/>
                <w:sz w:val="20"/>
                <w:szCs w:val="20"/>
              </w:rPr>
            </w:pPr>
            <w:r w:rsidRPr="00C00856">
              <w:rPr>
                <w:rFonts w:ascii="Aquawax Pro" w:hAnsi="Aquawax Pro"/>
                <w:color w:val="FF0000"/>
                <w:sz w:val="20"/>
                <w:szCs w:val="20"/>
              </w:rPr>
              <w:t>KVS Plzeň</w:t>
            </w:r>
          </w:p>
        </w:tc>
      </w:tr>
      <w:tr w:rsidR="0078338E" w:rsidRPr="0078338E" w14:paraId="3F245DA3" w14:textId="77777777" w:rsidTr="00ED0973">
        <w:trPr>
          <w:jc w:val="center"/>
        </w:trPr>
        <w:tc>
          <w:tcPr>
            <w:tcW w:w="2551" w:type="dxa"/>
            <w:shd w:val="clear" w:color="auto" w:fill="auto"/>
          </w:tcPr>
          <w:p w14:paraId="1CDE50EA" w14:textId="77777777" w:rsidR="00354B2E" w:rsidRPr="0078338E" w:rsidRDefault="00354B2E" w:rsidP="00150955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24. – 25. 05. 2025</w:t>
            </w:r>
          </w:p>
        </w:tc>
        <w:tc>
          <w:tcPr>
            <w:tcW w:w="1653" w:type="dxa"/>
          </w:tcPr>
          <w:p w14:paraId="17D2EA84" w14:textId="77777777" w:rsidR="00354B2E" w:rsidRPr="0078338E" w:rsidRDefault="00354B2E" w:rsidP="00150955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7. kolo</w:t>
            </w:r>
          </w:p>
        </w:tc>
        <w:tc>
          <w:tcPr>
            <w:tcW w:w="2492" w:type="dxa"/>
          </w:tcPr>
          <w:p w14:paraId="117B84B3" w14:textId="77777777" w:rsidR="00354B2E" w:rsidRPr="0078338E" w:rsidRDefault="00354B2E" w:rsidP="00150955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2AB6EEF9" w14:textId="77777777" w:rsidTr="00ED0973">
        <w:trPr>
          <w:jc w:val="center"/>
        </w:trPr>
        <w:tc>
          <w:tcPr>
            <w:tcW w:w="2551" w:type="dxa"/>
            <w:shd w:val="clear" w:color="auto" w:fill="auto"/>
          </w:tcPr>
          <w:p w14:paraId="7129026A" w14:textId="77777777" w:rsidR="00354B2E" w:rsidRPr="0078338E" w:rsidRDefault="00354B2E" w:rsidP="00150955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14. – 15. 06. 2025</w:t>
            </w:r>
          </w:p>
        </w:tc>
        <w:tc>
          <w:tcPr>
            <w:tcW w:w="1653" w:type="dxa"/>
          </w:tcPr>
          <w:p w14:paraId="4D4E924B" w14:textId="77777777" w:rsidR="00354B2E" w:rsidRPr="0078338E" w:rsidRDefault="00354B2E" w:rsidP="00150955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8. kolo</w:t>
            </w:r>
          </w:p>
        </w:tc>
        <w:tc>
          <w:tcPr>
            <w:tcW w:w="2492" w:type="dxa"/>
          </w:tcPr>
          <w:p w14:paraId="5A4F35C4" w14:textId="77777777" w:rsidR="00354B2E" w:rsidRPr="0078338E" w:rsidRDefault="00354B2E" w:rsidP="00150955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</w:tbl>
    <w:p w14:paraId="46FA88FE" w14:textId="77777777" w:rsidR="00354B2E" w:rsidRPr="0078338E" w:rsidRDefault="00354B2E" w:rsidP="00354B2E">
      <w:pPr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</w:pPr>
    </w:p>
    <w:p w14:paraId="14665D81" w14:textId="77777777" w:rsidR="00354B2E" w:rsidRPr="0078338E" w:rsidRDefault="00354B2E" w:rsidP="00354B2E">
      <w:pPr>
        <w:spacing w:before="240" w:line="276" w:lineRule="auto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Rozpis utkání:</w:t>
      </w:r>
    </w:p>
    <w:p w14:paraId="361DE08D" w14:textId="77777777" w:rsidR="00354B2E" w:rsidRPr="0078338E" w:rsidRDefault="00354B2E" w:rsidP="00354B2E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1.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09. 11. – neděle 10. 11. 2024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5E8048D6" w14:textId="77777777" w:rsidTr="0069584D">
        <w:trPr>
          <w:jc w:val="center"/>
        </w:trPr>
        <w:tc>
          <w:tcPr>
            <w:tcW w:w="1339" w:type="dxa"/>
          </w:tcPr>
          <w:p w14:paraId="333C4E0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2B8A1CF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6C86E37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0DD0FFA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EBB4B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44EBC161" w14:textId="77777777" w:rsidTr="0069584D">
        <w:trPr>
          <w:jc w:val="center"/>
        </w:trPr>
        <w:tc>
          <w:tcPr>
            <w:tcW w:w="1339" w:type="dxa"/>
          </w:tcPr>
          <w:p w14:paraId="7A7725B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EEAD8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2A83076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7FBFD69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D97D5A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2073C8BA" w14:textId="77777777" w:rsidTr="0069584D">
        <w:trPr>
          <w:jc w:val="center"/>
        </w:trPr>
        <w:tc>
          <w:tcPr>
            <w:tcW w:w="1339" w:type="dxa"/>
          </w:tcPr>
          <w:p w14:paraId="2366871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5A84C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3EA4C24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1BECF0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019FFB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700EEE10" w14:textId="77777777" w:rsidTr="0069584D">
        <w:trPr>
          <w:jc w:val="center"/>
        </w:trPr>
        <w:tc>
          <w:tcPr>
            <w:tcW w:w="1339" w:type="dxa"/>
          </w:tcPr>
          <w:p w14:paraId="14E858B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A059D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2A2920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01C7D32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69FB7D9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0D7665E0" w14:textId="77777777" w:rsidTr="0069584D">
        <w:trPr>
          <w:jc w:val="center"/>
        </w:trPr>
        <w:tc>
          <w:tcPr>
            <w:tcW w:w="1339" w:type="dxa"/>
          </w:tcPr>
          <w:p w14:paraId="07CFE09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E7AF3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6F3A7B5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19AC40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95FDB8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0EBCF935" w14:textId="77777777" w:rsidTr="0069584D">
        <w:trPr>
          <w:jc w:val="center"/>
        </w:trPr>
        <w:tc>
          <w:tcPr>
            <w:tcW w:w="1339" w:type="dxa"/>
          </w:tcPr>
          <w:p w14:paraId="122EF7F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EAFA3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078F1BF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8311E8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F6D4A0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69584D" w:rsidRPr="0078338E" w14:paraId="6166CB2D" w14:textId="77777777" w:rsidTr="0069584D">
        <w:trPr>
          <w:jc w:val="center"/>
        </w:trPr>
        <w:tc>
          <w:tcPr>
            <w:tcW w:w="1339" w:type="dxa"/>
          </w:tcPr>
          <w:p w14:paraId="02B12EDD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5F8822" w14:textId="67EBF164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5F674DF" w14:textId="0F81216C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5AEE446F" w14:textId="1DACF6B4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1C443B9" w14:textId="3EAD6949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69584D" w:rsidRPr="0078338E" w14:paraId="0CE1EE6D" w14:textId="77777777" w:rsidTr="0069584D">
        <w:trPr>
          <w:jc w:val="center"/>
        </w:trPr>
        <w:tc>
          <w:tcPr>
            <w:tcW w:w="1339" w:type="dxa"/>
          </w:tcPr>
          <w:p w14:paraId="6FFE22B3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8613E8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9B66DE4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6A2B006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A47BB1B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69584D" w:rsidRPr="0078338E" w14:paraId="70C8C5DC" w14:textId="77777777" w:rsidTr="0069584D">
        <w:trPr>
          <w:jc w:val="center"/>
        </w:trPr>
        <w:tc>
          <w:tcPr>
            <w:tcW w:w="1339" w:type="dxa"/>
          </w:tcPr>
          <w:p w14:paraId="2A5EAC46" w14:textId="25D976EB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lastRenderedPageBreak/>
              <w:t>Neděle</w:t>
            </w:r>
          </w:p>
        </w:tc>
        <w:tc>
          <w:tcPr>
            <w:tcW w:w="850" w:type="dxa"/>
          </w:tcPr>
          <w:p w14:paraId="0D03D239" w14:textId="304EE579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66A4918C" w14:textId="5DC61B30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52709494" w14:textId="140DDE2D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400E11C" w14:textId="731120BD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69584D" w:rsidRPr="0078338E" w14:paraId="073E893F" w14:textId="77777777" w:rsidTr="0069584D">
        <w:trPr>
          <w:jc w:val="center"/>
        </w:trPr>
        <w:tc>
          <w:tcPr>
            <w:tcW w:w="1339" w:type="dxa"/>
          </w:tcPr>
          <w:p w14:paraId="1103045A" w14:textId="22B3CF98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CAB0AF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69E9080E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2BE7032A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8712252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69584D" w:rsidRPr="0078338E" w14:paraId="3D3574E9" w14:textId="77777777" w:rsidTr="0069584D">
        <w:trPr>
          <w:jc w:val="center"/>
        </w:trPr>
        <w:tc>
          <w:tcPr>
            <w:tcW w:w="1339" w:type="dxa"/>
          </w:tcPr>
          <w:p w14:paraId="0523E71E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662A56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6373072C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EE70C55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0D1018F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69584D" w:rsidRPr="0078338E" w14:paraId="181A9D47" w14:textId="77777777" w:rsidTr="0069584D">
        <w:trPr>
          <w:jc w:val="center"/>
        </w:trPr>
        <w:tc>
          <w:tcPr>
            <w:tcW w:w="1339" w:type="dxa"/>
          </w:tcPr>
          <w:p w14:paraId="46D2DDB2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8FC158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FF911F9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113388D4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114DACD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69584D" w:rsidRPr="0078338E" w14:paraId="3E111EA0" w14:textId="77777777" w:rsidTr="0069584D">
        <w:trPr>
          <w:jc w:val="center"/>
        </w:trPr>
        <w:tc>
          <w:tcPr>
            <w:tcW w:w="1339" w:type="dxa"/>
          </w:tcPr>
          <w:p w14:paraId="5010661D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2A4A28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116B93A3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670B830B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FAF2AFE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69584D" w:rsidRPr="0078338E" w14:paraId="2BD1CB47" w14:textId="77777777" w:rsidTr="0069584D">
        <w:trPr>
          <w:jc w:val="center"/>
        </w:trPr>
        <w:tc>
          <w:tcPr>
            <w:tcW w:w="1339" w:type="dxa"/>
          </w:tcPr>
          <w:p w14:paraId="31D0BD7D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022453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618" w:type="dxa"/>
            <w:vAlign w:val="bottom"/>
          </w:tcPr>
          <w:p w14:paraId="5D385BAB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56218EF4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0760CB1" w14:textId="77777777" w:rsidR="0069584D" w:rsidRPr="0078338E" w:rsidRDefault="0069584D" w:rsidP="0069584D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</w:tbl>
    <w:p w14:paraId="2A7028A1" w14:textId="77777777" w:rsidR="00354B2E" w:rsidRPr="0078338E" w:rsidRDefault="00354B2E" w:rsidP="00354B2E">
      <w:pPr>
        <w:rPr>
          <w:rFonts w:ascii="Aquawax Pro" w:hAnsi="Aquawax Pro"/>
          <w:color w:val="002060"/>
        </w:rPr>
      </w:pPr>
    </w:p>
    <w:p w14:paraId="2BD3670E" w14:textId="77777777" w:rsidR="00354B2E" w:rsidRPr="0078338E" w:rsidRDefault="00354B2E" w:rsidP="00354B2E">
      <w:pPr>
        <w:rPr>
          <w:rFonts w:ascii="Aquawax Pro" w:hAnsi="Aquawax Pro"/>
          <w:color w:val="002060"/>
        </w:rPr>
      </w:pPr>
    </w:p>
    <w:p w14:paraId="68255143" w14:textId="2D0DD563" w:rsidR="00354B2E" w:rsidRPr="0078338E" w:rsidRDefault="00354B2E" w:rsidP="00354B2E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2.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773AC7">
        <w:rPr>
          <w:rFonts w:ascii="Aquawax Pro" w:hAnsi="Aquawax Pro"/>
          <w:b/>
          <w:color w:val="002060"/>
          <w:sz w:val="20"/>
          <w:szCs w:val="20"/>
        </w:rPr>
        <w:t>30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11. – neděle </w:t>
      </w:r>
      <w:r w:rsidR="00773AC7">
        <w:rPr>
          <w:rFonts w:ascii="Aquawax Pro" w:hAnsi="Aquawax Pro"/>
          <w:b/>
          <w:color w:val="002060"/>
          <w:sz w:val="20"/>
          <w:szCs w:val="20"/>
        </w:rPr>
        <w:t>01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1</w:t>
      </w:r>
      <w:r w:rsidR="00773AC7">
        <w:rPr>
          <w:rFonts w:ascii="Aquawax Pro" w:hAnsi="Aquawax Pro"/>
          <w:b/>
          <w:color w:val="002060"/>
          <w:sz w:val="20"/>
          <w:szCs w:val="20"/>
        </w:rPr>
        <w:t>2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1B37EA4A" w14:textId="77777777" w:rsidTr="00150955">
        <w:trPr>
          <w:jc w:val="center"/>
        </w:trPr>
        <w:tc>
          <w:tcPr>
            <w:tcW w:w="1339" w:type="dxa"/>
          </w:tcPr>
          <w:p w14:paraId="7AAB549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9DA5D7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11</w:t>
            </w:r>
          </w:p>
        </w:tc>
        <w:tc>
          <w:tcPr>
            <w:tcW w:w="2618" w:type="dxa"/>
            <w:vAlign w:val="bottom"/>
          </w:tcPr>
          <w:p w14:paraId="693F46F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B922AD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181CA3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31FD3598" w14:textId="77777777" w:rsidTr="00150955">
        <w:trPr>
          <w:jc w:val="center"/>
        </w:trPr>
        <w:tc>
          <w:tcPr>
            <w:tcW w:w="1339" w:type="dxa"/>
          </w:tcPr>
          <w:p w14:paraId="4B23DCD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DC1AA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12</w:t>
            </w:r>
          </w:p>
        </w:tc>
        <w:tc>
          <w:tcPr>
            <w:tcW w:w="2618" w:type="dxa"/>
            <w:vAlign w:val="bottom"/>
          </w:tcPr>
          <w:p w14:paraId="4BF6ED0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AF1060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B803EF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54804227" w14:textId="77777777" w:rsidTr="00150955">
        <w:trPr>
          <w:jc w:val="center"/>
        </w:trPr>
        <w:tc>
          <w:tcPr>
            <w:tcW w:w="1339" w:type="dxa"/>
          </w:tcPr>
          <w:p w14:paraId="59FDDF5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6EAFC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bottom"/>
          </w:tcPr>
          <w:p w14:paraId="605A399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006016A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1527C8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449B3A11" w14:textId="77777777" w:rsidTr="00150955">
        <w:trPr>
          <w:jc w:val="center"/>
        </w:trPr>
        <w:tc>
          <w:tcPr>
            <w:tcW w:w="1339" w:type="dxa"/>
          </w:tcPr>
          <w:p w14:paraId="5776A4B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9A487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22DACF5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3F518C8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689194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1F12773A" w14:textId="77777777" w:rsidTr="00150955">
        <w:trPr>
          <w:jc w:val="center"/>
        </w:trPr>
        <w:tc>
          <w:tcPr>
            <w:tcW w:w="1339" w:type="dxa"/>
          </w:tcPr>
          <w:p w14:paraId="120F7B6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FD5D4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14</w:t>
            </w:r>
          </w:p>
        </w:tc>
        <w:tc>
          <w:tcPr>
            <w:tcW w:w="2618" w:type="dxa"/>
            <w:vAlign w:val="bottom"/>
          </w:tcPr>
          <w:p w14:paraId="70F1591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75F3CCF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0A816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1EBADBC1" w14:textId="77777777" w:rsidTr="00150955">
        <w:trPr>
          <w:jc w:val="center"/>
        </w:trPr>
        <w:tc>
          <w:tcPr>
            <w:tcW w:w="1339" w:type="dxa"/>
          </w:tcPr>
          <w:p w14:paraId="2274B1C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D4101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15</w:t>
            </w:r>
          </w:p>
        </w:tc>
        <w:tc>
          <w:tcPr>
            <w:tcW w:w="2618" w:type="dxa"/>
            <w:vAlign w:val="bottom"/>
          </w:tcPr>
          <w:p w14:paraId="6F7AB13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0EDDA9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FE852B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2025A1DC" w14:textId="77777777" w:rsidTr="00150955">
        <w:trPr>
          <w:jc w:val="center"/>
        </w:trPr>
        <w:tc>
          <w:tcPr>
            <w:tcW w:w="1339" w:type="dxa"/>
          </w:tcPr>
          <w:p w14:paraId="018D2C5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EAEC6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27C33B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41D8C1F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396180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54F9E0BE" w14:textId="77777777" w:rsidTr="00150955">
        <w:trPr>
          <w:jc w:val="center"/>
        </w:trPr>
        <w:tc>
          <w:tcPr>
            <w:tcW w:w="1339" w:type="dxa"/>
          </w:tcPr>
          <w:p w14:paraId="5EBF476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6B23AD2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16</w:t>
            </w:r>
          </w:p>
        </w:tc>
        <w:tc>
          <w:tcPr>
            <w:tcW w:w="2618" w:type="dxa"/>
            <w:vAlign w:val="bottom"/>
          </w:tcPr>
          <w:p w14:paraId="52B7D1B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70F4699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B847E9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1D04F059" w14:textId="77777777" w:rsidTr="00150955">
        <w:trPr>
          <w:jc w:val="center"/>
        </w:trPr>
        <w:tc>
          <w:tcPr>
            <w:tcW w:w="1339" w:type="dxa"/>
          </w:tcPr>
          <w:p w14:paraId="112FAA2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A028F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17</w:t>
            </w:r>
          </w:p>
        </w:tc>
        <w:tc>
          <w:tcPr>
            <w:tcW w:w="2618" w:type="dxa"/>
            <w:vAlign w:val="bottom"/>
          </w:tcPr>
          <w:p w14:paraId="57502A1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396B0A7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A7D893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7A195149" w14:textId="77777777" w:rsidTr="00150955">
        <w:trPr>
          <w:jc w:val="center"/>
        </w:trPr>
        <w:tc>
          <w:tcPr>
            <w:tcW w:w="1339" w:type="dxa"/>
          </w:tcPr>
          <w:p w14:paraId="61854E1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1288D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18</w:t>
            </w:r>
          </w:p>
        </w:tc>
        <w:tc>
          <w:tcPr>
            <w:tcW w:w="2618" w:type="dxa"/>
            <w:vAlign w:val="bottom"/>
          </w:tcPr>
          <w:p w14:paraId="2C17DBC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2A56FB9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5FEC6B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7E714407" w14:textId="77777777" w:rsidTr="00150955">
        <w:trPr>
          <w:jc w:val="center"/>
        </w:trPr>
        <w:tc>
          <w:tcPr>
            <w:tcW w:w="1339" w:type="dxa"/>
          </w:tcPr>
          <w:p w14:paraId="3850475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CCDA8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FE90AD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4A50EBB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D70762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2EC49BD3" w14:textId="77777777" w:rsidTr="00150955">
        <w:trPr>
          <w:jc w:val="center"/>
        </w:trPr>
        <w:tc>
          <w:tcPr>
            <w:tcW w:w="1339" w:type="dxa"/>
          </w:tcPr>
          <w:p w14:paraId="5A4BB18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E6AB5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19</w:t>
            </w:r>
          </w:p>
        </w:tc>
        <w:tc>
          <w:tcPr>
            <w:tcW w:w="2618" w:type="dxa"/>
            <w:vAlign w:val="bottom"/>
          </w:tcPr>
          <w:p w14:paraId="4046EE0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7C269E2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08EBBB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3331F375" w14:textId="77777777" w:rsidTr="00150955">
        <w:trPr>
          <w:jc w:val="center"/>
        </w:trPr>
        <w:tc>
          <w:tcPr>
            <w:tcW w:w="1339" w:type="dxa"/>
          </w:tcPr>
          <w:p w14:paraId="479AAB9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B6AE8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20</w:t>
            </w:r>
          </w:p>
        </w:tc>
        <w:tc>
          <w:tcPr>
            <w:tcW w:w="2618" w:type="dxa"/>
            <w:vAlign w:val="bottom"/>
          </w:tcPr>
          <w:p w14:paraId="6253557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320305A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8FBE94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</w:tbl>
    <w:p w14:paraId="1E55AA18" w14:textId="77777777" w:rsidR="00354B2E" w:rsidRPr="0078338E" w:rsidRDefault="00354B2E" w:rsidP="00354B2E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576B2559" w14:textId="77777777" w:rsidR="00354B2E" w:rsidRPr="0078338E" w:rsidRDefault="00354B2E" w:rsidP="00354B2E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44849DE0" w14:textId="77777777" w:rsidR="00354B2E" w:rsidRPr="0078338E" w:rsidRDefault="00354B2E" w:rsidP="00354B2E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3.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14. 12. – neděle 15. 12. 2024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44057EBF" w14:textId="77777777" w:rsidTr="00150955">
        <w:trPr>
          <w:jc w:val="center"/>
        </w:trPr>
        <w:tc>
          <w:tcPr>
            <w:tcW w:w="1339" w:type="dxa"/>
          </w:tcPr>
          <w:p w14:paraId="2EA96C5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4AE613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21</w:t>
            </w:r>
          </w:p>
        </w:tc>
        <w:tc>
          <w:tcPr>
            <w:tcW w:w="2618" w:type="dxa"/>
            <w:vAlign w:val="bottom"/>
          </w:tcPr>
          <w:p w14:paraId="20D4F88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254F936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8D5FAD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2418ECE5" w14:textId="77777777" w:rsidTr="00150955">
        <w:trPr>
          <w:jc w:val="center"/>
        </w:trPr>
        <w:tc>
          <w:tcPr>
            <w:tcW w:w="1339" w:type="dxa"/>
          </w:tcPr>
          <w:p w14:paraId="21DC417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C8A1D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22</w:t>
            </w:r>
          </w:p>
        </w:tc>
        <w:tc>
          <w:tcPr>
            <w:tcW w:w="2618" w:type="dxa"/>
            <w:vAlign w:val="bottom"/>
          </w:tcPr>
          <w:p w14:paraId="40F66C2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489F2DD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DAD801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73F70C65" w14:textId="77777777" w:rsidTr="00150955">
        <w:trPr>
          <w:jc w:val="center"/>
        </w:trPr>
        <w:tc>
          <w:tcPr>
            <w:tcW w:w="1339" w:type="dxa"/>
          </w:tcPr>
          <w:p w14:paraId="6B44D98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5A86D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23</w:t>
            </w:r>
          </w:p>
        </w:tc>
        <w:tc>
          <w:tcPr>
            <w:tcW w:w="2618" w:type="dxa"/>
            <w:vAlign w:val="bottom"/>
          </w:tcPr>
          <w:p w14:paraId="6AF465F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CF95A0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4FE89B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3B62EC91" w14:textId="77777777" w:rsidTr="00150955">
        <w:trPr>
          <w:jc w:val="center"/>
        </w:trPr>
        <w:tc>
          <w:tcPr>
            <w:tcW w:w="1339" w:type="dxa"/>
          </w:tcPr>
          <w:p w14:paraId="67A37EB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2293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3334BC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51EE678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207AC1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B4B26D3" w14:textId="77777777" w:rsidTr="00150955">
        <w:trPr>
          <w:jc w:val="center"/>
        </w:trPr>
        <w:tc>
          <w:tcPr>
            <w:tcW w:w="1339" w:type="dxa"/>
          </w:tcPr>
          <w:p w14:paraId="5D1A3F3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F7A78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24</w:t>
            </w:r>
          </w:p>
        </w:tc>
        <w:tc>
          <w:tcPr>
            <w:tcW w:w="2618" w:type="dxa"/>
            <w:vAlign w:val="bottom"/>
          </w:tcPr>
          <w:p w14:paraId="01E1ABC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49878F5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092D03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35C2D75F" w14:textId="77777777" w:rsidTr="00150955">
        <w:trPr>
          <w:jc w:val="center"/>
        </w:trPr>
        <w:tc>
          <w:tcPr>
            <w:tcW w:w="1339" w:type="dxa"/>
          </w:tcPr>
          <w:p w14:paraId="1D1D39E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43372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25</w:t>
            </w:r>
          </w:p>
        </w:tc>
        <w:tc>
          <w:tcPr>
            <w:tcW w:w="2618" w:type="dxa"/>
            <w:vAlign w:val="bottom"/>
          </w:tcPr>
          <w:p w14:paraId="7EA86E2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1E976A0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1CA379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41048A27" w14:textId="77777777" w:rsidTr="00150955">
        <w:trPr>
          <w:jc w:val="center"/>
        </w:trPr>
        <w:tc>
          <w:tcPr>
            <w:tcW w:w="1339" w:type="dxa"/>
          </w:tcPr>
          <w:p w14:paraId="0ECD309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CE5CA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26</w:t>
            </w:r>
          </w:p>
        </w:tc>
        <w:tc>
          <w:tcPr>
            <w:tcW w:w="2618" w:type="dxa"/>
            <w:vAlign w:val="bottom"/>
          </w:tcPr>
          <w:p w14:paraId="37C59BA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32F0606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AAF455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2F003BFC" w14:textId="77777777" w:rsidTr="00150955">
        <w:trPr>
          <w:jc w:val="center"/>
        </w:trPr>
        <w:tc>
          <w:tcPr>
            <w:tcW w:w="1339" w:type="dxa"/>
          </w:tcPr>
          <w:p w14:paraId="6634C8B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0415E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1CA06F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E79A10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B23299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524CC6BB" w14:textId="77777777" w:rsidTr="00150955">
        <w:trPr>
          <w:jc w:val="center"/>
        </w:trPr>
        <w:tc>
          <w:tcPr>
            <w:tcW w:w="1339" w:type="dxa"/>
          </w:tcPr>
          <w:p w14:paraId="370A051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673302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27</w:t>
            </w:r>
          </w:p>
        </w:tc>
        <w:tc>
          <w:tcPr>
            <w:tcW w:w="2618" w:type="dxa"/>
            <w:vAlign w:val="bottom"/>
          </w:tcPr>
          <w:p w14:paraId="5C0C3E3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5CBB6DD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D72A5B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70F5B6E2" w14:textId="77777777" w:rsidTr="00150955">
        <w:trPr>
          <w:jc w:val="center"/>
        </w:trPr>
        <w:tc>
          <w:tcPr>
            <w:tcW w:w="1339" w:type="dxa"/>
          </w:tcPr>
          <w:p w14:paraId="6670DEE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2538F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bottom"/>
          </w:tcPr>
          <w:p w14:paraId="1608044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C99AEE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ED79ED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37528F5C" w14:textId="77777777" w:rsidTr="00150955">
        <w:trPr>
          <w:jc w:val="center"/>
        </w:trPr>
        <w:tc>
          <w:tcPr>
            <w:tcW w:w="1339" w:type="dxa"/>
          </w:tcPr>
          <w:p w14:paraId="1D75E3F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B6D83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29</w:t>
            </w:r>
          </w:p>
        </w:tc>
        <w:tc>
          <w:tcPr>
            <w:tcW w:w="2618" w:type="dxa"/>
            <w:vAlign w:val="bottom"/>
          </w:tcPr>
          <w:p w14:paraId="57908D6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5F8D1B0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351E1D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0069249F" w14:textId="77777777" w:rsidTr="00150955">
        <w:trPr>
          <w:jc w:val="center"/>
        </w:trPr>
        <w:tc>
          <w:tcPr>
            <w:tcW w:w="1339" w:type="dxa"/>
          </w:tcPr>
          <w:p w14:paraId="75529F7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BCEA1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36DDF1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3914EBC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2A6B48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513422C" w14:textId="77777777" w:rsidTr="00150955">
        <w:trPr>
          <w:jc w:val="center"/>
        </w:trPr>
        <w:tc>
          <w:tcPr>
            <w:tcW w:w="1339" w:type="dxa"/>
          </w:tcPr>
          <w:p w14:paraId="5CAE9F6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273D9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bottom"/>
          </w:tcPr>
          <w:p w14:paraId="2672B10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8FE5E5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1751E2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63570EEA" w14:textId="77777777" w:rsidTr="00150955">
        <w:trPr>
          <w:jc w:val="center"/>
        </w:trPr>
        <w:tc>
          <w:tcPr>
            <w:tcW w:w="1339" w:type="dxa"/>
          </w:tcPr>
          <w:p w14:paraId="3EDE50D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D07DE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31</w:t>
            </w:r>
          </w:p>
        </w:tc>
        <w:tc>
          <w:tcPr>
            <w:tcW w:w="2618" w:type="dxa"/>
            <w:vAlign w:val="bottom"/>
          </w:tcPr>
          <w:p w14:paraId="667A13E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45A65C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B003DF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</w:tbl>
    <w:p w14:paraId="7A0C77B5" w14:textId="77777777" w:rsidR="00354B2E" w:rsidRPr="0078338E" w:rsidRDefault="00354B2E" w:rsidP="00AC74E4">
      <w:pPr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4B595017" w14:textId="77777777" w:rsidR="00354B2E" w:rsidRPr="0078338E" w:rsidRDefault="00354B2E" w:rsidP="00354B2E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3C626D94" w14:textId="77777777" w:rsidR="00354B2E" w:rsidRPr="0078338E" w:rsidRDefault="00354B2E" w:rsidP="00354B2E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4.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25. 01. – neděle 26. 01.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451ECCF6" w14:textId="77777777" w:rsidTr="00150955">
        <w:trPr>
          <w:jc w:val="center"/>
        </w:trPr>
        <w:tc>
          <w:tcPr>
            <w:tcW w:w="1339" w:type="dxa"/>
          </w:tcPr>
          <w:p w14:paraId="27129DD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103DD0C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32</w:t>
            </w:r>
          </w:p>
        </w:tc>
        <w:tc>
          <w:tcPr>
            <w:tcW w:w="2618" w:type="dxa"/>
            <w:vAlign w:val="bottom"/>
          </w:tcPr>
          <w:p w14:paraId="2E7EC79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50BCDF2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8C8A99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27341CEC" w14:textId="77777777" w:rsidTr="00150955">
        <w:trPr>
          <w:jc w:val="center"/>
        </w:trPr>
        <w:tc>
          <w:tcPr>
            <w:tcW w:w="1339" w:type="dxa"/>
          </w:tcPr>
          <w:p w14:paraId="49A9E1B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4610D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33</w:t>
            </w:r>
          </w:p>
        </w:tc>
        <w:tc>
          <w:tcPr>
            <w:tcW w:w="2618" w:type="dxa"/>
            <w:vAlign w:val="bottom"/>
          </w:tcPr>
          <w:p w14:paraId="3C00C14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04038AF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6F7458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7B4218A2" w14:textId="77777777" w:rsidTr="00150955">
        <w:trPr>
          <w:jc w:val="center"/>
        </w:trPr>
        <w:tc>
          <w:tcPr>
            <w:tcW w:w="1339" w:type="dxa"/>
          </w:tcPr>
          <w:p w14:paraId="1546566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6CE6D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bottom"/>
          </w:tcPr>
          <w:p w14:paraId="5AE0758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009E1C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627ADC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69584D" w:rsidRPr="0078338E" w14:paraId="2798BA28" w14:textId="77777777" w:rsidTr="00150955">
        <w:trPr>
          <w:jc w:val="center"/>
        </w:trPr>
        <w:tc>
          <w:tcPr>
            <w:tcW w:w="1339" w:type="dxa"/>
          </w:tcPr>
          <w:p w14:paraId="7F548F90" w14:textId="77777777" w:rsidR="0069584D" w:rsidRPr="0078338E" w:rsidRDefault="0069584D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1474EE" w14:textId="77777777" w:rsidR="0069584D" w:rsidRPr="0078338E" w:rsidRDefault="0069584D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2DD6C4C6" w14:textId="77777777" w:rsidR="0069584D" w:rsidRPr="0078338E" w:rsidRDefault="0069584D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2347B281" w14:textId="77777777" w:rsidR="0069584D" w:rsidRPr="0078338E" w:rsidRDefault="0069584D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097B8C9" w14:textId="77777777" w:rsidR="0069584D" w:rsidRPr="0078338E" w:rsidRDefault="0069584D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0974B6E" w14:textId="77777777" w:rsidTr="00150955">
        <w:trPr>
          <w:jc w:val="center"/>
        </w:trPr>
        <w:tc>
          <w:tcPr>
            <w:tcW w:w="1339" w:type="dxa"/>
          </w:tcPr>
          <w:p w14:paraId="31B7F64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703D0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1E27F6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493E531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7061D1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190F30C5" w14:textId="77777777" w:rsidTr="00150955">
        <w:trPr>
          <w:jc w:val="center"/>
        </w:trPr>
        <w:tc>
          <w:tcPr>
            <w:tcW w:w="1339" w:type="dxa"/>
          </w:tcPr>
          <w:p w14:paraId="0735A4D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01727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35</w:t>
            </w:r>
          </w:p>
        </w:tc>
        <w:tc>
          <w:tcPr>
            <w:tcW w:w="2618" w:type="dxa"/>
            <w:vAlign w:val="bottom"/>
          </w:tcPr>
          <w:p w14:paraId="42913F6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593B56F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4854E0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6598402B" w14:textId="77777777" w:rsidTr="00150955">
        <w:trPr>
          <w:jc w:val="center"/>
        </w:trPr>
        <w:tc>
          <w:tcPr>
            <w:tcW w:w="1339" w:type="dxa"/>
          </w:tcPr>
          <w:p w14:paraId="76CEC15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DB32C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36</w:t>
            </w:r>
          </w:p>
        </w:tc>
        <w:tc>
          <w:tcPr>
            <w:tcW w:w="2618" w:type="dxa"/>
            <w:vAlign w:val="bottom"/>
          </w:tcPr>
          <w:p w14:paraId="18376A3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0F3625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41004E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6B7ACC7B" w14:textId="77777777" w:rsidTr="00150955">
        <w:trPr>
          <w:jc w:val="center"/>
        </w:trPr>
        <w:tc>
          <w:tcPr>
            <w:tcW w:w="1339" w:type="dxa"/>
          </w:tcPr>
          <w:p w14:paraId="1CE2AB4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D2A89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37</w:t>
            </w:r>
          </w:p>
        </w:tc>
        <w:tc>
          <w:tcPr>
            <w:tcW w:w="2618" w:type="dxa"/>
            <w:vAlign w:val="bottom"/>
          </w:tcPr>
          <w:p w14:paraId="3299F60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57814B1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62A2FD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09022BDB" w14:textId="77777777" w:rsidTr="00150955">
        <w:trPr>
          <w:jc w:val="center"/>
        </w:trPr>
        <w:tc>
          <w:tcPr>
            <w:tcW w:w="1339" w:type="dxa"/>
          </w:tcPr>
          <w:p w14:paraId="6103886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951C8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7675497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0C8FC72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2D6E45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18DE1083" w14:textId="77777777" w:rsidTr="00150955">
        <w:trPr>
          <w:jc w:val="center"/>
        </w:trPr>
        <w:tc>
          <w:tcPr>
            <w:tcW w:w="1339" w:type="dxa"/>
          </w:tcPr>
          <w:p w14:paraId="3359330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00073C1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38</w:t>
            </w:r>
          </w:p>
        </w:tc>
        <w:tc>
          <w:tcPr>
            <w:tcW w:w="2618" w:type="dxa"/>
            <w:vAlign w:val="bottom"/>
          </w:tcPr>
          <w:p w14:paraId="3098536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EC42B8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6C619F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14FCC682" w14:textId="77777777" w:rsidTr="00150955">
        <w:trPr>
          <w:jc w:val="center"/>
        </w:trPr>
        <w:tc>
          <w:tcPr>
            <w:tcW w:w="1339" w:type="dxa"/>
          </w:tcPr>
          <w:p w14:paraId="1A2C42E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0EDB6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39</w:t>
            </w:r>
          </w:p>
        </w:tc>
        <w:tc>
          <w:tcPr>
            <w:tcW w:w="2618" w:type="dxa"/>
            <w:vAlign w:val="bottom"/>
          </w:tcPr>
          <w:p w14:paraId="6802D4B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FA6EDA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1F73D7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38954E15" w14:textId="77777777" w:rsidTr="00150955">
        <w:trPr>
          <w:jc w:val="center"/>
        </w:trPr>
        <w:tc>
          <w:tcPr>
            <w:tcW w:w="1339" w:type="dxa"/>
          </w:tcPr>
          <w:p w14:paraId="4058346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DE4E3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bottom"/>
          </w:tcPr>
          <w:p w14:paraId="756AAFA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18E16B3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ADA024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233475A0" w14:textId="77777777" w:rsidTr="00150955">
        <w:trPr>
          <w:jc w:val="center"/>
        </w:trPr>
        <w:tc>
          <w:tcPr>
            <w:tcW w:w="1339" w:type="dxa"/>
          </w:tcPr>
          <w:p w14:paraId="52E146A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5F87E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6EC59B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043B9EC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E47CA9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081E30E1" w14:textId="77777777" w:rsidTr="00150955">
        <w:trPr>
          <w:jc w:val="center"/>
        </w:trPr>
        <w:tc>
          <w:tcPr>
            <w:tcW w:w="1339" w:type="dxa"/>
          </w:tcPr>
          <w:p w14:paraId="2E91426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AC797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41</w:t>
            </w:r>
          </w:p>
        </w:tc>
        <w:tc>
          <w:tcPr>
            <w:tcW w:w="2618" w:type="dxa"/>
            <w:vAlign w:val="bottom"/>
          </w:tcPr>
          <w:p w14:paraId="14BD08E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330C2A2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4B969D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0660BF2F" w14:textId="77777777" w:rsidTr="00150955">
        <w:trPr>
          <w:jc w:val="center"/>
        </w:trPr>
        <w:tc>
          <w:tcPr>
            <w:tcW w:w="1339" w:type="dxa"/>
          </w:tcPr>
          <w:p w14:paraId="0945DE3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6A997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42</w:t>
            </w:r>
          </w:p>
        </w:tc>
        <w:tc>
          <w:tcPr>
            <w:tcW w:w="2618" w:type="dxa"/>
            <w:vAlign w:val="bottom"/>
          </w:tcPr>
          <w:p w14:paraId="0C8ED1B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5E0F03C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1110E5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</w:tbl>
    <w:p w14:paraId="489326CC" w14:textId="77777777" w:rsidR="00354B2E" w:rsidRPr="0078338E" w:rsidRDefault="00354B2E" w:rsidP="00354B2E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50443256" w14:textId="77777777" w:rsidR="00354B2E" w:rsidRPr="0078338E" w:rsidRDefault="00354B2E" w:rsidP="00354B2E">
      <w:pPr>
        <w:tabs>
          <w:tab w:val="left" w:pos="1701"/>
          <w:tab w:val="left" w:pos="2268"/>
        </w:tabs>
        <w:spacing w:line="276" w:lineRule="auto"/>
        <w:ind w:left="1701" w:hanging="1701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634C001B" w14:textId="77777777" w:rsidR="00354B2E" w:rsidRPr="0078338E" w:rsidRDefault="00354B2E" w:rsidP="00354B2E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5.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05. 04. – neděle 06. 04.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6C45AD16" w14:textId="77777777" w:rsidTr="00150955">
        <w:trPr>
          <w:jc w:val="center"/>
        </w:trPr>
        <w:tc>
          <w:tcPr>
            <w:tcW w:w="1339" w:type="dxa"/>
          </w:tcPr>
          <w:p w14:paraId="75ACF71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0790A4D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43</w:t>
            </w:r>
          </w:p>
        </w:tc>
        <w:tc>
          <w:tcPr>
            <w:tcW w:w="2618" w:type="dxa"/>
            <w:vAlign w:val="bottom"/>
          </w:tcPr>
          <w:p w14:paraId="5310CAC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64146F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14C041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09BADD1D" w14:textId="77777777" w:rsidTr="00150955">
        <w:trPr>
          <w:jc w:val="center"/>
        </w:trPr>
        <w:tc>
          <w:tcPr>
            <w:tcW w:w="1339" w:type="dxa"/>
          </w:tcPr>
          <w:p w14:paraId="480E10D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A7E41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44</w:t>
            </w:r>
          </w:p>
        </w:tc>
        <w:tc>
          <w:tcPr>
            <w:tcW w:w="2618" w:type="dxa"/>
            <w:vAlign w:val="bottom"/>
          </w:tcPr>
          <w:p w14:paraId="69E608B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8EA385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C7F465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5882BC49" w14:textId="77777777" w:rsidTr="00150955">
        <w:trPr>
          <w:jc w:val="center"/>
        </w:trPr>
        <w:tc>
          <w:tcPr>
            <w:tcW w:w="1339" w:type="dxa"/>
          </w:tcPr>
          <w:p w14:paraId="60C1630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00AD9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45</w:t>
            </w:r>
          </w:p>
        </w:tc>
        <w:tc>
          <w:tcPr>
            <w:tcW w:w="2618" w:type="dxa"/>
            <w:vAlign w:val="bottom"/>
          </w:tcPr>
          <w:p w14:paraId="130FDCC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295D29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8BC3D2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635A4C1D" w14:textId="77777777" w:rsidTr="00150955">
        <w:trPr>
          <w:jc w:val="center"/>
        </w:trPr>
        <w:tc>
          <w:tcPr>
            <w:tcW w:w="1339" w:type="dxa"/>
          </w:tcPr>
          <w:p w14:paraId="2A7E226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FB644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E429F8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CEDFC0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0EB063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94786BA" w14:textId="77777777" w:rsidTr="00150955">
        <w:trPr>
          <w:jc w:val="center"/>
        </w:trPr>
        <w:tc>
          <w:tcPr>
            <w:tcW w:w="1339" w:type="dxa"/>
          </w:tcPr>
          <w:p w14:paraId="1A26D01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0A279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46</w:t>
            </w:r>
          </w:p>
        </w:tc>
        <w:tc>
          <w:tcPr>
            <w:tcW w:w="2618" w:type="dxa"/>
            <w:vAlign w:val="bottom"/>
          </w:tcPr>
          <w:p w14:paraId="469CF9B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0F25782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7EC49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5229D586" w14:textId="77777777" w:rsidTr="00150955">
        <w:trPr>
          <w:jc w:val="center"/>
        </w:trPr>
        <w:tc>
          <w:tcPr>
            <w:tcW w:w="1339" w:type="dxa"/>
          </w:tcPr>
          <w:p w14:paraId="0808732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37448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47</w:t>
            </w:r>
          </w:p>
        </w:tc>
        <w:tc>
          <w:tcPr>
            <w:tcW w:w="2618" w:type="dxa"/>
            <w:vAlign w:val="bottom"/>
          </w:tcPr>
          <w:p w14:paraId="2E4C342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3C79787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B100F5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72CC1F7C" w14:textId="77777777" w:rsidTr="00150955">
        <w:trPr>
          <w:jc w:val="center"/>
        </w:trPr>
        <w:tc>
          <w:tcPr>
            <w:tcW w:w="1339" w:type="dxa"/>
          </w:tcPr>
          <w:p w14:paraId="29F149C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A71CF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2E0E53B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6AE919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213F5D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08A5A31" w14:textId="77777777" w:rsidTr="00150955">
        <w:trPr>
          <w:jc w:val="center"/>
        </w:trPr>
        <w:tc>
          <w:tcPr>
            <w:tcW w:w="1339" w:type="dxa"/>
          </w:tcPr>
          <w:p w14:paraId="1BE0D01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1A9B8F2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48</w:t>
            </w:r>
          </w:p>
        </w:tc>
        <w:tc>
          <w:tcPr>
            <w:tcW w:w="2618" w:type="dxa"/>
            <w:vAlign w:val="bottom"/>
          </w:tcPr>
          <w:p w14:paraId="5CD040C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3C52228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603882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4A12A72E" w14:textId="77777777" w:rsidTr="00150955">
        <w:trPr>
          <w:jc w:val="center"/>
        </w:trPr>
        <w:tc>
          <w:tcPr>
            <w:tcW w:w="1339" w:type="dxa"/>
          </w:tcPr>
          <w:p w14:paraId="16B2DB7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9A8A5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49</w:t>
            </w:r>
          </w:p>
        </w:tc>
        <w:tc>
          <w:tcPr>
            <w:tcW w:w="2618" w:type="dxa"/>
            <w:vAlign w:val="bottom"/>
          </w:tcPr>
          <w:p w14:paraId="51BA468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7231A7B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FB705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344189B0" w14:textId="77777777" w:rsidTr="00150955">
        <w:trPr>
          <w:jc w:val="center"/>
        </w:trPr>
        <w:tc>
          <w:tcPr>
            <w:tcW w:w="1339" w:type="dxa"/>
          </w:tcPr>
          <w:p w14:paraId="48A4723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BF88E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50</w:t>
            </w:r>
          </w:p>
        </w:tc>
        <w:tc>
          <w:tcPr>
            <w:tcW w:w="2618" w:type="dxa"/>
            <w:vAlign w:val="bottom"/>
          </w:tcPr>
          <w:p w14:paraId="39F380E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4DA4CAE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607CC9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12EA9489" w14:textId="77777777" w:rsidTr="00150955">
        <w:trPr>
          <w:jc w:val="center"/>
        </w:trPr>
        <w:tc>
          <w:tcPr>
            <w:tcW w:w="1339" w:type="dxa"/>
          </w:tcPr>
          <w:p w14:paraId="514BF8E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99B40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259D3EA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1C793DA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23FC16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84EB45E" w14:textId="77777777" w:rsidTr="00150955">
        <w:trPr>
          <w:jc w:val="center"/>
        </w:trPr>
        <w:tc>
          <w:tcPr>
            <w:tcW w:w="1339" w:type="dxa"/>
          </w:tcPr>
          <w:p w14:paraId="4C510DA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84CCB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51</w:t>
            </w:r>
          </w:p>
        </w:tc>
        <w:tc>
          <w:tcPr>
            <w:tcW w:w="2618" w:type="dxa"/>
            <w:vAlign w:val="bottom"/>
          </w:tcPr>
          <w:p w14:paraId="6DAEE35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695496C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D2890F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44F4F72F" w14:textId="77777777" w:rsidTr="00150955">
        <w:trPr>
          <w:jc w:val="center"/>
        </w:trPr>
        <w:tc>
          <w:tcPr>
            <w:tcW w:w="1339" w:type="dxa"/>
          </w:tcPr>
          <w:p w14:paraId="0E6A433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A0FF8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52</w:t>
            </w:r>
          </w:p>
        </w:tc>
        <w:tc>
          <w:tcPr>
            <w:tcW w:w="2618" w:type="dxa"/>
            <w:vAlign w:val="bottom"/>
          </w:tcPr>
          <w:p w14:paraId="4478A00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  <w:tc>
          <w:tcPr>
            <w:tcW w:w="410" w:type="dxa"/>
          </w:tcPr>
          <w:p w14:paraId="629F5A1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651389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</w:tbl>
    <w:p w14:paraId="04BBA95C" w14:textId="77777777" w:rsidR="00354B2E" w:rsidRPr="0078338E" w:rsidRDefault="00354B2E" w:rsidP="00354B2E">
      <w:pPr>
        <w:rPr>
          <w:rFonts w:ascii="Aquawax Pro" w:hAnsi="Aquawax Pro"/>
          <w:color w:val="002060"/>
        </w:rPr>
      </w:pPr>
    </w:p>
    <w:p w14:paraId="2E5CD563" w14:textId="77777777" w:rsidR="00354B2E" w:rsidRPr="0078338E" w:rsidRDefault="00354B2E" w:rsidP="00354B2E">
      <w:pPr>
        <w:rPr>
          <w:rFonts w:ascii="Aquawax Pro" w:hAnsi="Aquawax Pro"/>
          <w:color w:val="002060"/>
        </w:rPr>
      </w:pPr>
    </w:p>
    <w:p w14:paraId="3A72FBD3" w14:textId="77777777" w:rsidR="00354B2E" w:rsidRPr="0078338E" w:rsidRDefault="00354B2E" w:rsidP="00354B2E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6.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03. 05. – neděle 04. 05.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230AE11E" w14:textId="77777777" w:rsidTr="00150955">
        <w:trPr>
          <w:jc w:val="center"/>
        </w:trPr>
        <w:tc>
          <w:tcPr>
            <w:tcW w:w="1339" w:type="dxa"/>
          </w:tcPr>
          <w:p w14:paraId="6833A4B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2043033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53</w:t>
            </w:r>
          </w:p>
        </w:tc>
        <w:tc>
          <w:tcPr>
            <w:tcW w:w="2618" w:type="dxa"/>
            <w:vAlign w:val="bottom"/>
          </w:tcPr>
          <w:p w14:paraId="45DFC6D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4DC598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4649DE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6ACAE907" w14:textId="77777777" w:rsidTr="00150955">
        <w:trPr>
          <w:jc w:val="center"/>
        </w:trPr>
        <w:tc>
          <w:tcPr>
            <w:tcW w:w="1339" w:type="dxa"/>
          </w:tcPr>
          <w:p w14:paraId="736AFDD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98CE9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54</w:t>
            </w:r>
          </w:p>
        </w:tc>
        <w:tc>
          <w:tcPr>
            <w:tcW w:w="2618" w:type="dxa"/>
            <w:vAlign w:val="bottom"/>
          </w:tcPr>
          <w:p w14:paraId="033A343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AF23F7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A7A242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4A14D8DF" w14:textId="77777777" w:rsidTr="00150955">
        <w:trPr>
          <w:jc w:val="center"/>
        </w:trPr>
        <w:tc>
          <w:tcPr>
            <w:tcW w:w="1339" w:type="dxa"/>
          </w:tcPr>
          <w:p w14:paraId="055A961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3D0DE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55</w:t>
            </w:r>
          </w:p>
        </w:tc>
        <w:tc>
          <w:tcPr>
            <w:tcW w:w="2618" w:type="dxa"/>
            <w:vAlign w:val="bottom"/>
          </w:tcPr>
          <w:p w14:paraId="644C3CE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5BCA257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0B359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72A20B65" w14:textId="77777777" w:rsidTr="00150955">
        <w:trPr>
          <w:jc w:val="center"/>
        </w:trPr>
        <w:tc>
          <w:tcPr>
            <w:tcW w:w="1339" w:type="dxa"/>
          </w:tcPr>
          <w:p w14:paraId="1CD0C13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90815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5BFC3B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18C3679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B6AFE1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4D14469" w14:textId="77777777" w:rsidTr="00150955">
        <w:trPr>
          <w:jc w:val="center"/>
        </w:trPr>
        <w:tc>
          <w:tcPr>
            <w:tcW w:w="1339" w:type="dxa"/>
          </w:tcPr>
          <w:p w14:paraId="4D9C227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E41EE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56</w:t>
            </w:r>
          </w:p>
        </w:tc>
        <w:tc>
          <w:tcPr>
            <w:tcW w:w="2618" w:type="dxa"/>
            <w:vAlign w:val="bottom"/>
          </w:tcPr>
          <w:p w14:paraId="3F8269A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091CB8B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DE7E88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19851797" w14:textId="77777777" w:rsidTr="00150955">
        <w:trPr>
          <w:jc w:val="center"/>
        </w:trPr>
        <w:tc>
          <w:tcPr>
            <w:tcW w:w="1339" w:type="dxa"/>
          </w:tcPr>
          <w:p w14:paraId="5B3A4C2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88767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57</w:t>
            </w:r>
          </w:p>
        </w:tc>
        <w:tc>
          <w:tcPr>
            <w:tcW w:w="2618" w:type="dxa"/>
            <w:vAlign w:val="bottom"/>
          </w:tcPr>
          <w:p w14:paraId="1C35AE9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5276A36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C677F2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3C19CED8" w14:textId="77777777" w:rsidTr="00150955">
        <w:trPr>
          <w:jc w:val="center"/>
        </w:trPr>
        <w:tc>
          <w:tcPr>
            <w:tcW w:w="1339" w:type="dxa"/>
          </w:tcPr>
          <w:p w14:paraId="21E6C65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5399D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58</w:t>
            </w:r>
          </w:p>
        </w:tc>
        <w:tc>
          <w:tcPr>
            <w:tcW w:w="2618" w:type="dxa"/>
            <w:vAlign w:val="bottom"/>
          </w:tcPr>
          <w:p w14:paraId="7B41F40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2C3C3E8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E36EC7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09BF1B0A" w14:textId="77777777" w:rsidTr="00150955">
        <w:trPr>
          <w:jc w:val="center"/>
        </w:trPr>
        <w:tc>
          <w:tcPr>
            <w:tcW w:w="1339" w:type="dxa"/>
          </w:tcPr>
          <w:p w14:paraId="452110D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9079F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1A42C2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23FE20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7CF60B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4F713BB9" w14:textId="77777777" w:rsidTr="00150955">
        <w:trPr>
          <w:jc w:val="center"/>
        </w:trPr>
        <w:tc>
          <w:tcPr>
            <w:tcW w:w="1339" w:type="dxa"/>
          </w:tcPr>
          <w:p w14:paraId="6FCC37C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83E5D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71462C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41D928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2D8B2E0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9E17A59" w14:textId="77777777" w:rsidTr="00150955">
        <w:trPr>
          <w:jc w:val="center"/>
        </w:trPr>
        <w:tc>
          <w:tcPr>
            <w:tcW w:w="1339" w:type="dxa"/>
          </w:tcPr>
          <w:p w14:paraId="460D141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C918D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03CBB3F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38C326D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1B64E2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1809DC25" w14:textId="77777777" w:rsidTr="00150955">
        <w:trPr>
          <w:jc w:val="center"/>
        </w:trPr>
        <w:tc>
          <w:tcPr>
            <w:tcW w:w="1339" w:type="dxa"/>
          </w:tcPr>
          <w:p w14:paraId="1A1F810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45A6859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59</w:t>
            </w:r>
          </w:p>
        </w:tc>
        <w:tc>
          <w:tcPr>
            <w:tcW w:w="2618" w:type="dxa"/>
            <w:vAlign w:val="bottom"/>
          </w:tcPr>
          <w:p w14:paraId="2060091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1F48736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980AA1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3E2BA3F4" w14:textId="77777777" w:rsidTr="00150955">
        <w:trPr>
          <w:jc w:val="center"/>
        </w:trPr>
        <w:tc>
          <w:tcPr>
            <w:tcW w:w="1339" w:type="dxa"/>
          </w:tcPr>
          <w:p w14:paraId="4D4F3C3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C64D2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60</w:t>
            </w:r>
          </w:p>
        </w:tc>
        <w:tc>
          <w:tcPr>
            <w:tcW w:w="2618" w:type="dxa"/>
            <w:vAlign w:val="bottom"/>
          </w:tcPr>
          <w:p w14:paraId="198B4B2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0FCE090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E3D3BC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156D9568" w14:textId="77777777" w:rsidTr="00150955">
        <w:trPr>
          <w:jc w:val="center"/>
        </w:trPr>
        <w:tc>
          <w:tcPr>
            <w:tcW w:w="1339" w:type="dxa"/>
          </w:tcPr>
          <w:p w14:paraId="2B3D8CF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5520C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61</w:t>
            </w:r>
          </w:p>
        </w:tc>
        <w:tc>
          <w:tcPr>
            <w:tcW w:w="2618" w:type="dxa"/>
            <w:vAlign w:val="bottom"/>
          </w:tcPr>
          <w:p w14:paraId="23D7CF6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293CA38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659FDE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7504F7FE" w14:textId="77777777" w:rsidTr="00150955">
        <w:trPr>
          <w:jc w:val="center"/>
        </w:trPr>
        <w:tc>
          <w:tcPr>
            <w:tcW w:w="1339" w:type="dxa"/>
          </w:tcPr>
          <w:p w14:paraId="2809632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2D23F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DC8691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6C741BA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D54B08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2A05965C" w14:textId="77777777" w:rsidTr="00150955">
        <w:trPr>
          <w:jc w:val="center"/>
        </w:trPr>
        <w:tc>
          <w:tcPr>
            <w:tcW w:w="1339" w:type="dxa"/>
          </w:tcPr>
          <w:p w14:paraId="5AAABA0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AF174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62</w:t>
            </w:r>
          </w:p>
        </w:tc>
        <w:tc>
          <w:tcPr>
            <w:tcW w:w="2618" w:type="dxa"/>
            <w:vAlign w:val="bottom"/>
          </w:tcPr>
          <w:p w14:paraId="721CC0E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5420598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8171EC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337446E4" w14:textId="77777777" w:rsidTr="00150955">
        <w:trPr>
          <w:jc w:val="center"/>
        </w:trPr>
        <w:tc>
          <w:tcPr>
            <w:tcW w:w="1339" w:type="dxa"/>
          </w:tcPr>
          <w:p w14:paraId="336612E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EEF1D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63</w:t>
            </w:r>
          </w:p>
        </w:tc>
        <w:tc>
          <w:tcPr>
            <w:tcW w:w="2618" w:type="dxa"/>
            <w:vAlign w:val="bottom"/>
          </w:tcPr>
          <w:p w14:paraId="02C0B67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  <w:tc>
          <w:tcPr>
            <w:tcW w:w="410" w:type="dxa"/>
          </w:tcPr>
          <w:p w14:paraId="3625130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758C46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</w:tbl>
    <w:p w14:paraId="0ED062A3" w14:textId="77777777" w:rsidR="00354B2E" w:rsidRPr="0078338E" w:rsidRDefault="00354B2E" w:rsidP="00354B2E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6B64B777" w14:textId="77777777" w:rsidR="00354B2E" w:rsidRDefault="00354B2E" w:rsidP="00354B2E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59CFA0BC" w14:textId="77777777" w:rsidR="0069584D" w:rsidRPr="0078338E" w:rsidRDefault="0069584D" w:rsidP="00354B2E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11DF4F89" w14:textId="77777777" w:rsidR="00354B2E" w:rsidRPr="0078338E" w:rsidRDefault="00354B2E" w:rsidP="00354B2E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lastRenderedPageBreak/>
        <w:t>7.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24. 05. – neděle 25. 05.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1D145437" w14:textId="77777777" w:rsidTr="00150955">
        <w:trPr>
          <w:jc w:val="center"/>
        </w:trPr>
        <w:tc>
          <w:tcPr>
            <w:tcW w:w="1339" w:type="dxa"/>
          </w:tcPr>
          <w:p w14:paraId="3EFB05A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F13903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64</w:t>
            </w:r>
          </w:p>
        </w:tc>
        <w:tc>
          <w:tcPr>
            <w:tcW w:w="2618" w:type="dxa"/>
            <w:vAlign w:val="bottom"/>
          </w:tcPr>
          <w:p w14:paraId="6C902D3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7223DA1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472A44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7578BA77" w14:textId="77777777" w:rsidTr="00150955">
        <w:trPr>
          <w:jc w:val="center"/>
        </w:trPr>
        <w:tc>
          <w:tcPr>
            <w:tcW w:w="1339" w:type="dxa"/>
          </w:tcPr>
          <w:p w14:paraId="2FEF8C7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EC537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65</w:t>
            </w:r>
          </w:p>
        </w:tc>
        <w:tc>
          <w:tcPr>
            <w:tcW w:w="2618" w:type="dxa"/>
            <w:vAlign w:val="bottom"/>
          </w:tcPr>
          <w:p w14:paraId="6C4B232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19911D2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F178C9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45037AC4" w14:textId="77777777" w:rsidTr="00150955">
        <w:trPr>
          <w:jc w:val="center"/>
        </w:trPr>
        <w:tc>
          <w:tcPr>
            <w:tcW w:w="1339" w:type="dxa"/>
          </w:tcPr>
          <w:p w14:paraId="33966A2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725A6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66</w:t>
            </w:r>
          </w:p>
        </w:tc>
        <w:tc>
          <w:tcPr>
            <w:tcW w:w="2618" w:type="dxa"/>
            <w:vAlign w:val="bottom"/>
          </w:tcPr>
          <w:p w14:paraId="3A0379F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326AA9F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10702C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12F7DBD3" w14:textId="77777777" w:rsidTr="00150955">
        <w:trPr>
          <w:jc w:val="center"/>
        </w:trPr>
        <w:tc>
          <w:tcPr>
            <w:tcW w:w="1339" w:type="dxa"/>
          </w:tcPr>
          <w:p w14:paraId="31899A8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FAFBE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59E76E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0B4364C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37E651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6BCBA49E" w14:textId="77777777" w:rsidTr="00150955">
        <w:trPr>
          <w:jc w:val="center"/>
        </w:trPr>
        <w:tc>
          <w:tcPr>
            <w:tcW w:w="1339" w:type="dxa"/>
          </w:tcPr>
          <w:p w14:paraId="49B8EC4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4DCD6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67</w:t>
            </w:r>
          </w:p>
        </w:tc>
        <w:tc>
          <w:tcPr>
            <w:tcW w:w="2618" w:type="dxa"/>
            <w:vAlign w:val="bottom"/>
          </w:tcPr>
          <w:p w14:paraId="01CD4E7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C49177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B15BB9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</w:tr>
      <w:tr w:rsidR="0078338E" w:rsidRPr="0078338E" w14:paraId="318DEB62" w14:textId="77777777" w:rsidTr="00150955">
        <w:trPr>
          <w:jc w:val="center"/>
        </w:trPr>
        <w:tc>
          <w:tcPr>
            <w:tcW w:w="1339" w:type="dxa"/>
          </w:tcPr>
          <w:p w14:paraId="7E7723C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A4762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68</w:t>
            </w:r>
          </w:p>
        </w:tc>
        <w:tc>
          <w:tcPr>
            <w:tcW w:w="2618" w:type="dxa"/>
            <w:vAlign w:val="bottom"/>
          </w:tcPr>
          <w:p w14:paraId="2F56004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11546CA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ED9B8A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20F3DBA2" w14:textId="77777777" w:rsidTr="00150955">
        <w:trPr>
          <w:jc w:val="center"/>
        </w:trPr>
        <w:tc>
          <w:tcPr>
            <w:tcW w:w="1339" w:type="dxa"/>
          </w:tcPr>
          <w:p w14:paraId="2C8BED3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19007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69</w:t>
            </w:r>
          </w:p>
        </w:tc>
        <w:tc>
          <w:tcPr>
            <w:tcW w:w="2618" w:type="dxa"/>
            <w:vAlign w:val="bottom"/>
          </w:tcPr>
          <w:p w14:paraId="4D32F39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6B81AC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FE8619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6F63130F" w14:textId="77777777" w:rsidTr="00150955">
        <w:trPr>
          <w:jc w:val="center"/>
        </w:trPr>
        <w:tc>
          <w:tcPr>
            <w:tcW w:w="1339" w:type="dxa"/>
          </w:tcPr>
          <w:p w14:paraId="463D952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9058C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3A9BE8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2000A4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697249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7BC7CC6C" w14:textId="77777777" w:rsidTr="00150955">
        <w:trPr>
          <w:jc w:val="center"/>
        </w:trPr>
        <w:tc>
          <w:tcPr>
            <w:tcW w:w="1339" w:type="dxa"/>
          </w:tcPr>
          <w:p w14:paraId="46DF29B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A50810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70</w:t>
            </w:r>
          </w:p>
        </w:tc>
        <w:tc>
          <w:tcPr>
            <w:tcW w:w="2618" w:type="dxa"/>
            <w:vAlign w:val="bottom"/>
          </w:tcPr>
          <w:p w14:paraId="7D73268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45994D5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5384BF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2736D441" w14:textId="77777777" w:rsidTr="00150955">
        <w:trPr>
          <w:jc w:val="center"/>
        </w:trPr>
        <w:tc>
          <w:tcPr>
            <w:tcW w:w="1339" w:type="dxa"/>
          </w:tcPr>
          <w:p w14:paraId="3AFA4F2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BC92F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71</w:t>
            </w:r>
          </w:p>
        </w:tc>
        <w:tc>
          <w:tcPr>
            <w:tcW w:w="2618" w:type="dxa"/>
            <w:vAlign w:val="bottom"/>
          </w:tcPr>
          <w:p w14:paraId="705F063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087E48D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FBC55D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355E584B" w14:textId="77777777" w:rsidTr="00150955">
        <w:trPr>
          <w:jc w:val="center"/>
        </w:trPr>
        <w:tc>
          <w:tcPr>
            <w:tcW w:w="1339" w:type="dxa"/>
          </w:tcPr>
          <w:p w14:paraId="7D799AD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3683D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72</w:t>
            </w:r>
          </w:p>
        </w:tc>
        <w:tc>
          <w:tcPr>
            <w:tcW w:w="2618" w:type="dxa"/>
            <w:vAlign w:val="bottom"/>
          </w:tcPr>
          <w:p w14:paraId="6F6CEFF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13F22F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E2DFD6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54730F60" w14:textId="77777777" w:rsidTr="00150955">
        <w:trPr>
          <w:jc w:val="center"/>
        </w:trPr>
        <w:tc>
          <w:tcPr>
            <w:tcW w:w="1339" w:type="dxa"/>
          </w:tcPr>
          <w:p w14:paraId="7F6DF7D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CA78C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A87690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47D5982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683BAD4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6FD4B511" w14:textId="77777777" w:rsidTr="00150955">
        <w:trPr>
          <w:jc w:val="center"/>
        </w:trPr>
        <w:tc>
          <w:tcPr>
            <w:tcW w:w="1339" w:type="dxa"/>
          </w:tcPr>
          <w:p w14:paraId="5D21B18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A3CE0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73</w:t>
            </w:r>
          </w:p>
        </w:tc>
        <w:tc>
          <w:tcPr>
            <w:tcW w:w="2618" w:type="dxa"/>
            <w:vAlign w:val="bottom"/>
          </w:tcPr>
          <w:p w14:paraId="57248BE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3019271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FFE74D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4C0A91F3" w14:textId="77777777" w:rsidTr="00150955">
        <w:trPr>
          <w:jc w:val="center"/>
        </w:trPr>
        <w:tc>
          <w:tcPr>
            <w:tcW w:w="1339" w:type="dxa"/>
          </w:tcPr>
          <w:p w14:paraId="4E33350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861E1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74</w:t>
            </w:r>
          </w:p>
        </w:tc>
        <w:tc>
          <w:tcPr>
            <w:tcW w:w="2618" w:type="dxa"/>
            <w:vAlign w:val="bottom"/>
          </w:tcPr>
          <w:p w14:paraId="3D3D3C4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13F886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D5FB75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</w:tbl>
    <w:p w14:paraId="4C8DFA55" w14:textId="77777777" w:rsidR="00354B2E" w:rsidRPr="0078338E" w:rsidRDefault="00354B2E" w:rsidP="00354B2E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7DC96DA9" w14:textId="77777777" w:rsidR="00354B2E" w:rsidRPr="0078338E" w:rsidRDefault="00354B2E" w:rsidP="00354B2E">
      <w:pPr>
        <w:ind w:left="2268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3380E3FB" w14:textId="77777777" w:rsidR="00354B2E" w:rsidRPr="0078338E" w:rsidRDefault="00354B2E" w:rsidP="00354B2E">
      <w:pPr>
        <w:ind w:left="2268"/>
        <w:rPr>
          <w:rFonts w:ascii="Aquawax Pro" w:hAnsi="Aquawax Pro"/>
          <w:color w:val="00206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8.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14. 06. – neděle 15. 06.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75B02BB8" w14:textId="77777777" w:rsidTr="00150955">
        <w:trPr>
          <w:jc w:val="center"/>
        </w:trPr>
        <w:tc>
          <w:tcPr>
            <w:tcW w:w="1339" w:type="dxa"/>
          </w:tcPr>
          <w:p w14:paraId="72B6EA2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E40B49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75</w:t>
            </w:r>
          </w:p>
        </w:tc>
        <w:tc>
          <w:tcPr>
            <w:tcW w:w="2618" w:type="dxa"/>
            <w:vAlign w:val="bottom"/>
          </w:tcPr>
          <w:p w14:paraId="435C5B6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492C06F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915001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509CD1A6" w14:textId="77777777" w:rsidTr="00150955">
        <w:trPr>
          <w:jc w:val="center"/>
        </w:trPr>
        <w:tc>
          <w:tcPr>
            <w:tcW w:w="1339" w:type="dxa"/>
          </w:tcPr>
          <w:p w14:paraId="028A1DB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A3CB1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76</w:t>
            </w:r>
          </w:p>
        </w:tc>
        <w:tc>
          <w:tcPr>
            <w:tcW w:w="2618" w:type="dxa"/>
            <w:vAlign w:val="bottom"/>
          </w:tcPr>
          <w:p w14:paraId="31B29BE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2C14C5E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3F81DD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4C42DF3F" w14:textId="77777777" w:rsidTr="00150955">
        <w:trPr>
          <w:jc w:val="center"/>
        </w:trPr>
        <w:tc>
          <w:tcPr>
            <w:tcW w:w="1339" w:type="dxa"/>
          </w:tcPr>
          <w:p w14:paraId="2B23B30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97A39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77</w:t>
            </w:r>
          </w:p>
        </w:tc>
        <w:tc>
          <w:tcPr>
            <w:tcW w:w="2618" w:type="dxa"/>
            <w:vAlign w:val="bottom"/>
          </w:tcPr>
          <w:p w14:paraId="3B6B39A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B8FDA8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8BED6C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58B2BCCB" w14:textId="77777777" w:rsidTr="00150955">
        <w:trPr>
          <w:jc w:val="center"/>
        </w:trPr>
        <w:tc>
          <w:tcPr>
            <w:tcW w:w="1339" w:type="dxa"/>
          </w:tcPr>
          <w:p w14:paraId="3C7B420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A13E6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47E45EF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1F1C309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7815BF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F85AFBD" w14:textId="77777777" w:rsidTr="00150955">
        <w:trPr>
          <w:jc w:val="center"/>
        </w:trPr>
        <w:tc>
          <w:tcPr>
            <w:tcW w:w="1339" w:type="dxa"/>
          </w:tcPr>
          <w:p w14:paraId="5C01A75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7C93A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78</w:t>
            </w:r>
          </w:p>
        </w:tc>
        <w:tc>
          <w:tcPr>
            <w:tcW w:w="2618" w:type="dxa"/>
            <w:vAlign w:val="bottom"/>
          </w:tcPr>
          <w:p w14:paraId="34398DF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1F071E56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F237D2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01B43E0B" w14:textId="77777777" w:rsidTr="00150955">
        <w:trPr>
          <w:jc w:val="center"/>
        </w:trPr>
        <w:tc>
          <w:tcPr>
            <w:tcW w:w="1339" w:type="dxa"/>
          </w:tcPr>
          <w:p w14:paraId="06B3CCB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C04C69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79</w:t>
            </w:r>
          </w:p>
        </w:tc>
        <w:tc>
          <w:tcPr>
            <w:tcW w:w="2618" w:type="dxa"/>
            <w:vAlign w:val="bottom"/>
          </w:tcPr>
          <w:p w14:paraId="7E403521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00431CC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9B4372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UP Olomouc</w:t>
            </w:r>
          </w:p>
        </w:tc>
      </w:tr>
      <w:tr w:rsidR="0078338E" w:rsidRPr="0078338E" w14:paraId="568A952D" w14:textId="77777777" w:rsidTr="00150955">
        <w:trPr>
          <w:jc w:val="center"/>
        </w:trPr>
        <w:tc>
          <w:tcPr>
            <w:tcW w:w="1339" w:type="dxa"/>
          </w:tcPr>
          <w:p w14:paraId="7ABCE55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B62C8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56D7B26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2BE4E8F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07C9749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7B7BD402" w14:textId="77777777" w:rsidTr="00150955">
        <w:trPr>
          <w:jc w:val="center"/>
        </w:trPr>
        <w:tc>
          <w:tcPr>
            <w:tcW w:w="1339" w:type="dxa"/>
          </w:tcPr>
          <w:p w14:paraId="1D89D4C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4BB4088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80</w:t>
            </w:r>
          </w:p>
        </w:tc>
        <w:tc>
          <w:tcPr>
            <w:tcW w:w="2618" w:type="dxa"/>
            <w:vAlign w:val="bottom"/>
          </w:tcPr>
          <w:p w14:paraId="54B79B5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22CEA42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C7C66A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37693D02" w14:textId="77777777" w:rsidTr="00150955">
        <w:trPr>
          <w:jc w:val="center"/>
        </w:trPr>
        <w:tc>
          <w:tcPr>
            <w:tcW w:w="1339" w:type="dxa"/>
          </w:tcPr>
          <w:p w14:paraId="588156E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F081D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81</w:t>
            </w:r>
          </w:p>
        </w:tc>
        <w:tc>
          <w:tcPr>
            <w:tcW w:w="2618" w:type="dxa"/>
            <w:vAlign w:val="bottom"/>
          </w:tcPr>
          <w:p w14:paraId="49B2C4D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A373A82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3CC807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44C4DDBC" w14:textId="77777777" w:rsidTr="00150955">
        <w:trPr>
          <w:jc w:val="center"/>
        </w:trPr>
        <w:tc>
          <w:tcPr>
            <w:tcW w:w="1339" w:type="dxa"/>
          </w:tcPr>
          <w:p w14:paraId="5B563F2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C1BBAC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82</w:t>
            </w:r>
          </w:p>
        </w:tc>
        <w:tc>
          <w:tcPr>
            <w:tcW w:w="2618" w:type="dxa"/>
            <w:vAlign w:val="bottom"/>
          </w:tcPr>
          <w:p w14:paraId="21497CA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1B40750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2D65D4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  <w:tr w:rsidR="0078338E" w:rsidRPr="0078338E" w14:paraId="5D29B5D3" w14:textId="77777777" w:rsidTr="00150955">
        <w:trPr>
          <w:jc w:val="center"/>
        </w:trPr>
        <w:tc>
          <w:tcPr>
            <w:tcW w:w="1339" w:type="dxa"/>
          </w:tcPr>
          <w:p w14:paraId="4F7B3B9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A98524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136590E5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3A745A5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1CBB6BF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8AB849A" w14:textId="77777777" w:rsidTr="00150955">
        <w:trPr>
          <w:jc w:val="center"/>
        </w:trPr>
        <w:tc>
          <w:tcPr>
            <w:tcW w:w="1339" w:type="dxa"/>
          </w:tcPr>
          <w:p w14:paraId="24314A5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FE2B5A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83</w:t>
            </w:r>
          </w:p>
        </w:tc>
        <w:tc>
          <w:tcPr>
            <w:tcW w:w="2618" w:type="dxa"/>
            <w:vAlign w:val="bottom"/>
          </w:tcPr>
          <w:p w14:paraId="5ED1C833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Kometa Brno</w:t>
            </w:r>
          </w:p>
        </w:tc>
        <w:tc>
          <w:tcPr>
            <w:tcW w:w="410" w:type="dxa"/>
          </w:tcPr>
          <w:p w14:paraId="30FA48AF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CC33A98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1A9D54F3" w14:textId="77777777" w:rsidTr="00150955">
        <w:trPr>
          <w:jc w:val="center"/>
        </w:trPr>
        <w:tc>
          <w:tcPr>
            <w:tcW w:w="1339" w:type="dxa"/>
          </w:tcPr>
          <w:p w14:paraId="270AE84E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7EC270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84</w:t>
            </w:r>
          </w:p>
        </w:tc>
        <w:tc>
          <w:tcPr>
            <w:tcW w:w="2618" w:type="dxa"/>
            <w:vAlign w:val="bottom"/>
          </w:tcPr>
          <w:p w14:paraId="61F6352D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D62EE2B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757B3E7" w14:textId="77777777" w:rsidR="00354B2E" w:rsidRPr="0078338E" w:rsidRDefault="00354B2E" w:rsidP="0015095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KVS Plzeň</w:t>
            </w:r>
          </w:p>
        </w:tc>
      </w:tr>
    </w:tbl>
    <w:p w14:paraId="1BBCBC7D" w14:textId="77777777" w:rsidR="00354B2E" w:rsidRPr="0078338E" w:rsidRDefault="00354B2E" w:rsidP="00354B2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</w:p>
    <w:p w14:paraId="755F74D3" w14:textId="6D637642" w:rsidR="00354B2E" w:rsidRPr="0078338E" w:rsidRDefault="00354B2E" w:rsidP="00354B2E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Tituly a ceny:</w:t>
      </w:r>
      <w:r w:rsidRPr="0078338E">
        <w:rPr>
          <w:rFonts w:ascii="Aquawax Pro" w:hAnsi="Aquawax Pro"/>
          <w:b/>
          <w:color w:val="002060"/>
          <w:sz w:val="20"/>
          <w:szCs w:val="20"/>
        </w:rPr>
        <w:tab/>
      </w:r>
      <w:r w:rsidRPr="0078338E">
        <w:rPr>
          <w:rFonts w:ascii="Aquawax Pro" w:hAnsi="Aquawax Pro"/>
          <w:color w:val="002060"/>
          <w:sz w:val="20"/>
          <w:szCs w:val="20"/>
        </w:rPr>
        <w:t>Vítězné družstvo získá titul:</w:t>
      </w:r>
    </w:p>
    <w:p w14:paraId="6385A9B9" w14:textId="1940FE2B" w:rsidR="001A7DA7" w:rsidRPr="0078338E" w:rsidRDefault="00354B2E" w:rsidP="00354B2E">
      <w:pPr>
        <w:tabs>
          <w:tab w:val="left" w:pos="1701"/>
        </w:tabs>
        <w:spacing w:after="0" w:line="276" w:lineRule="auto"/>
        <w:jc w:val="both"/>
        <w:rPr>
          <w:rFonts w:ascii="Aquawax Pro" w:eastAsiaTheme="majorEastAsia" w:hAnsi="Aquawax Pro" w:cstheme="majorBidi"/>
          <w:b/>
          <w:bCs/>
          <w:color w:val="002060"/>
          <w:sz w:val="28"/>
          <w:szCs w:val="28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ab/>
        <w:t>„Mistr 1. ligy U14 žáků 2024–2025“.</w:t>
      </w:r>
      <w:bookmarkStart w:id="40" w:name="_Toc45294866"/>
      <w:r w:rsidRPr="0078338E">
        <w:rPr>
          <w:rFonts w:ascii="Aquawax Pro" w:hAnsi="Aquawax Pro"/>
          <w:color w:val="002060"/>
        </w:rPr>
        <w:br w:type="page"/>
      </w:r>
      <w:bookmarkEnd w:id="40"/>
    </w:p>
    <w:p w14:paraId="4D7178E8" w14:textId="4130243B" w:rsidR="003977DE" w:rsidRPr="0078338E" w:rsidRDefault="003977DE" w:rsidP="0037364B">
      <w:pPr>
        <w:pStyle w:val="Nadpis1"/>
        <w:rPr>
          <w:rFonts w:ascii="Aquawax Pro" w:hAnsi="Aquawax Pro"/>
          <w:b/>
          <w:bCs/>
          <w:color w:val="002060"/>
        </w:rPr>
      </w:pPr>
      <w:bookmarkStart w:id="41" w:name="_Toc175167263"/>
      <w:bookmarkStart w:id="42" w:name="_Toc45294867"/>
      <w:r w:rsidRPr="0078338E">
        <w:rPr>
          <w:rFonts w:ascii="Aquawax Pro" w:hAnsi="Aquawax Pro"/>
          <w:b/>
          <w:bCs/>
          <w:color w:val="002060"/>
        </w:rPr>
        <w:lastRenderedPageBreak/>
        <w:t>Soutěže U12</w:t>
      </w:r>
      <w:bookmarkEnd w:id="41"/>
    </w:p>
    <w:p w14:paraId="226D4B54" w14:textId="39D2F55C" w:rsidR="006E17C4" w:rsidRPr="0078338E" w:rsidRDefault="0037364B" w:rsidP="003977DE">
      <w:pPr>
        <w:pStyle w:val="Nadpis2"/>
        <w:rPr>
          <w:rFonts w:ascii="Aquawax Pro" w:hAnsi="Aquawax Pro"/>
          <w:b/>
          <w:bCs/>
          <w:color w:val="002060"/>
          <w:sz w:val="28"/>
          <w:szCs w:val="28"/>
        </w:rPr>
      </w:pPr>
      <w:bookmarkStart w:id="43" w:name="_Toc175167264"/>
      <w:r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1. </w:t>
      </w:r>
      <w:r w:rsidR="00225B64" w:rsidRPr="0078338E">
        <w:rPr>
          <w:rFonts w:ascii="Aquawax Pro" w:hAnsi="Aquawax Pro"/>
          <w:b/>
          <w:bCs/>
          <w:color w:val="002060"/>
          <w:sz w:val="28"/>
          <w:szCs w:val="28"/>
        </w:rPr>
        <w:t>l</w:t>
      </w:r>
      <w:r w:rsidR="007F168F"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iga </w:t>
      </w:r>
      <w:bookmarkEnd w:id="42"/>
      <w:r w:rsidR="00BE0C74" w:rsidRPr="0078338E">
        <w:rPr>
          <w:rFonts w:ascii="Aquawax Pro" w:hAnsi="Aquawax Pro"/>
          <w:b/>
          <w:bCs/>
          <w:color w:val="002060"/>
          <w:sz w:val="28"/>
          <w:szCs w:val="28"/>
        </w:rPr>
        <w:t>U1</w:t>
      </w:r>
      <w:r w:rsidR="00323D43" w:rsidRPr="0078338E">
        <w:rPr>
          <w:rFonts w:ascii="Aquawax Pro" w:hAnsi="Aquawax Pro"/>
          <w:b/>
          <w:bCs/>
          <w:color w:val="002060"/>
          <w:sz w:val="28"/>
          <w:szCs w:val="28"/>
        </w:rPr>
        <w:t>2</w:t>
      </w:r>
      <w:r w:rsidR="003977DE" w:rsidRPr="0078338E">
        <w:rPr>
          <w:rFonts w:ascii="Aquawax Pro" w:hAnsi="Aquawax Pro"/>
          <w:b/>
          <w:bCs/>
          <w:color w:val="002060"/>
          <w:sz w:val="28"/>
          <w:szCs w:val="28"/>
        </w:rPr>
        <w:t xml:space="preserve"> žáci</w:t>
      </w:r>
      <w:bookmarkEnd w:id="43"/>
    </w:p>
    <w:p w14:paraId="55EFAC82" w14:textId="77777777" w:rsidR="006E17C4" w:rsidRPr="0078338E" w:rsidRDefault="006E17C4" w:rsidP="009A0A77">
      <w:pPr>
        <w:tabs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Přihlášená družstva:</w:t>
      </w:r>
    </w:p>
    <w:p w14:paraId="66B9CCA5" w14:textId="77777777" w:rsidR="006E17C4" w:rsidRPr="0078338E" w:rsidRDefault="006E17C4" w:rsidP="009A0A77">
      <w:pPr>
        <w:spacing w:after="0" w:line="276" w:lineRule="auto"/>
        <w:rPr>
          <w:rFonts w:ascii="Aquawax Pro" w:hAnsi="Aquawax Pro"/>
          <w:color w:val="002060"/>
          <w:sz w:val="20"/>
          <w:szCs w:val="20"/>
        </w:rPr>
        <w:sectPr w:rsidR="006E17C4" w:rsidRPr="0078338E" w:rsidSect="00FD4FF4">
          <w:type w:val="continuous"/>
          <w:pgSz w:w="11906" w:h="16838"/>
          <w:pgMar w:top="1417" w:right="1417" w:bottom="1417" w:left="1417" w:header="567" w:footer="680" w:gutter="0"/>
          <w:cols w:space="708"/>
          <w:docGrid w:linePitch="299"/>
        </w:sectPr>
      </w:pPr>
    </w:p>
    <w:p w14:paraId="3DACF349" w14:textId="217D27EF" w:rsidR="004C4BCD" w:rsidRPr="0078338E" w:rsidRDefault="004C4BCD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rFonts w:ascii="Aquawax Pro" w:hAnsi="Aquawax Pro"/>
          <w:bCs/>
          <w:color w:val="002060"/>
          <w:sz w:val="20"/>
          <w:szCs w:val="20"/>
        </w:rPr>
      </w:pPr>
      <w:r w:rsidRPr="0078338E">
        <w:rPr>
          <w:rFonts w:ascii="Aquawax Pro" w:hAnsi="Aquawax Pro"/>
          <w:bCs/>
          <w:color w:val="002060"/>
          <w:sz w:val="20"/>
          <w:szCs w:val="20"/>
        </w:rPr>
        <w:t>SK Děčín</w:t>
      </w:r>
    </w:p>
    <w:p w14:paraId="00ECB27B" w14:textId="649B8793" w:rsidR="006E17C4" w:rsidRPr="0078338E" w:rsidRDefault="00041F1B" w:rsidP="009A0A77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rFonts w:ascii="Aquawax Pro" w:hAnsi="Aquawax Pro"/>
          <w:bCs/>
          <w:color w:val="002060"/>
          <w:sz w:val="20"/>
          <w:szCs w:val="20"/>
        </w:rPr>
      </w:pPr>
      <w:r w:rsidRPr="0078338E">
        <w:rPr>
          <w:rFonts w:ascii="Aquawax Pro" w:hAnsi="Aquawax Pro"/>
          <w:bCs/>
          <w:color w:val="002060"/>
          <w:sz w:val="20"/>
          <w:szCs w:val="20"/>
        </w:rPr>
        <w:t>Slávia Hradec Králové</w:t>
      </w:r>
    </w:p>
    <w:p w14:paraId="350A73F5" w14:textId="5F899701" w:rsidR="00041F1B" w:rsidRPr="0078338E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rFonts w:ascii="Aquawax Pro" w:hAnsi="Aquawax Pro"/>
          <w:bCs/>
          <w:color w:val="002060"/>
          <w:sz w:val="20"/>
          <w:szCs w:val="20"/>
        </w:rPr>
      </w:pPr>
      <w:r w:rsidRPr="0078338E">
        <w:rPr>
          <w:rFonts w:ascii="Aquawax Pro" w:hAnsi="Aquawax Pro"/>
          <w:bCs/>
          <w:color w:val="002060"/>
          <w:sz w:val="20"/>
          <w:szCs w:val="20"/>
        </w:rPr>
        <w:t>Slavia Praha</w:t>
      </w:r>
    </w:p>
    <w:p w14:paraId="3C72E9AA" w14:textId="4E21AC83" w:rsidR="00041F1B" w:rsidRPr="0078338E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rFonts w:ascii="Aquawax Pro" w:hAnsi="Aquawax Pro"/>
          <w:bCs/>
          <w:color w:val="002060"/>
          <w:sz w:val="20"/>
          <w:szCs w:val="20"/>
        </w:rPr>
      </w:pPr>
      <w:r w:rsidRPr="0078338E">
        <w:rPr>
          <w:rFonts w:ascii="Aquawax Pro" w:hAnsi="Aquawax Pro"/>
          <w:bCs/>
          <w:color w:val="002060"/>
          <w:sz w:val="20"/>
          <w:szCs w:val="20"/>
        </w:rPr>
        <w:t>Stepp Praha</w:t>
      </w:r>
    </w:p>
    <w:p w14:paraId="080D818F" w14:textId="6696EA38" w:rsidR="00041F1B" w:rsidRPr="0078338E" w:rsidRDefault="00225B64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rFonts w:ascii="Aquawax Pro" w:hAnsi="Aquawax Pro"/>
          <w:bCs/>
          <w:color w:val="002060"/>
          <w:sz w:val="20"/>
          <w:szCs w:val="20"/>
        </w:rPr>
      </w:pPr>
      <w:r w:rsidRPr="0078338E">
        <w:rPr>
          <w:rFonts w:ascii="Aquawax Pro" w:hAnsi="Aquawax Pro"/>
          <w:bCs/>
          <w:color w:val="002060"/>
          <w:sz w:val="20"/>
          <w:szCs w:val="20"/>
        </w:rPr>
        <w:t>AJ</w:t>
      </w:r>
      <w:r w:rsidR="00D33098" w:rsidRPr="0078338E">
        <w:rPr>
          <w:rFonts w:ascii="Aquawax Pro" w:hAnsi="Aquawax Pro"/>
          <w:bCs/>
          <w:color w:val="002060"/>
          <w:sz w:val="20"/>
          <w:szCs w:val="20"/>
        </w:rPr>
        <w:t xml:space="preserve"> </w:t>
      </w:r>
      <w:r w:rsidR="00041F1B" w:rsidRPr="0078338E">
        <w:rPr>
          <w:rFonts w:ascii="Aquawax Pro" w:hAnsi="Aquawax Pro"/>
          <w:bCs/>
          <w:color w:val="002060"/>
          <w:sz w:val="20"/>
          <w:szCs w:val="20"/>
        </w:rPr>
        <w:t>Fezko Strakonice</w:t>
      </w:r>
    </w:p>
    <w:p w14:paraId="0EC5BB0F" w14:textId="0E5B1F34" w:rsidR="00041F1B" w:rsidRPr="0078338E" w:rsidRDefault="00041F1B" w:rsidP="00041F1B">
      <w:pPr>
        <w:pStyle w:val="Odstavecseseznamem"/>
        <w:numPr>
          <w:ilvl w:val="0"/>
          <w:numId w:val="3"/>
        </w:numPr>
        <w:spacing w:after="0" w:line="276" w:lineRule="auto"/>
        <w:ind w:left="2127" w:hanging="425"/>
        <w:jc w:val="both"/>
        <w:rPr>
          <w:rFonts w:ascii="Aquawax Pro" w:hAnsi="Aquawax Pro"/>
          <w:bCs/>
          <w:color w:val="002060"/>
          <w:sz w:val="20"/>
          <w:szCs w:val="20"/>
        </w:rPr>
      </w:pPr>
      <w:r w:rsidRPr="0078338E">
        <w:rPr>
          <w:rFonts w:ascii="Aquawax Pro" w:hAnsi="Aquawax Pro"/>
          <w:bCs/>
          <w:color w:val="002060"/>
          <w:sz w:val="20"/>
          <w:szCs w:val="20"/>
        </w:rPr>
        <w:t>TJ Tábor</w:t>
      </w:r>
    </w:p>
    <w:p w14:paraId="7CB43D4E" w14:textId="2F8D92A9" w:rsidR="006E17C4" w:rsidRPr="0078338E" w:rsidRDefault="006E17C4" w:rsidP="00BE0C74">
      <w:pPr>
        <w:tabs>
          <w:tab w:val="left" w:pos="1701"/>
          <w:tab w:val="left" w:pos="2268"/>
        </w:tabs>
        <w:spacing w:before="240" w:after="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Startují:</w:t>
      </w:r>
      <w:r w:rsidRPr="0078338E">
        <w:rPr>
          <w:rFonts w:ascii="Aquawax Pro" w:hAnsi="Aquawax Pro"/>
          <w:color w:val="002060"/>
          <w:sz w:val="20"/>
          <w:szCs w:val="20"/>
        </w:rPr>
        <w:tab/>
        <w:t>Hráči a hráčky narození v roce 20</w:t>
      </w:r>
      <w:r w:rsidR="005315D8" w:rsidRPr="0078338E">
        <w:rPr>
          <w:rFonts w:ascii="Aquawax Pro" w:hAnsi="Aquawax Pro"/>
          <w:color w:val="002060"/>
          <w:sz w:val="20"/>
          <w:szCs w:val="20"/>
        </w:rPr>
        <w:t>1</w:t>
      </w:r>
      <w:r w:rsidR="003977DE" w:rsidRPr="0078338E">
        <w:rPr>
          <w:rFonts w:ascii="Aquawax Pro" w:hAnsi="Aquawax Pro"/>
          <w:color w:val="002060"/>
          <w:sz w:val="20"/>
          <w:szCs w:val="20"/>
        </w:rPr>
        <w:t>3</w:t>
      </w:r>
      <w:r w:rsidRPr="0078338E">
        <w:rPr>
          <w:rFonts w:ascii="Aquawax Pro" w:hAnsi="Aquawax Pro"/>
          <w:color w:val="002060"/>
          <w:sz w:val="20"/>
          <w:szCs w:val="20"/>
        </w:rPr>
        <w:t>.</w:t>
      </w:r>
    </w:p>
    <w:p w14:paraId="4D29D0DC" w14:textId="77777777" w:rsidR="00B8132D" w:rsidRPr="0078338E" w:rsidRDefault="00B8132D" w:rsidP="003977DE">
      <w:pPr>
        <w:pStyle w:val="Default"/>
        <w:spacing w:before="240" w:line="276" w:lineRule="auto"/>
        <w:jc w:val="both"/>
        <w:rPr>
          <w:rFonts w:ascii="Aquawax Pro" w:hAnsi="Aquawax Pro"/>
          <w:b/>
          <w:bCs/>
          <w:color w:val="002060"/>
          <w:sz w:val="20"/>
          <w:szCs w:val="22"/>
        </w:rPr>
      </w:pPr>
    </w:p>
    <w:p w14:paraId="15264EB7" w14:textId="44B41F83" w:rsidR="003977DE" w:rsidRPr="0078338E" w:rsidRDefault="003977DE" w:rsidP="003977DE">
      <w:pPr>
        <w:pStyle w:val="Default"/>
        <w:spacing w:before="240" w:line="276" w:lineRule="auto"/>
        <w:jc w:val="both"/>
        <w:rPr>
          <w:rFonts w:ascii="Aquawax Pro" w:hAnsi="Aquawax Pro"/>
          <w:b/>
          <w:bCs/>
          <w:color w:val="002060"/>
          <w:sz w:val="20"/>
          <w:szCs w:val="22"/>
        </w:rPr>
      </w:pPr>
      <w:r w:rsidRPr="0078338E">
        <w:rPr>
          <w:rFonts w:ascii="Aquawax Pro" w:hAnsi="Aquawax Pro"/>
          <w:b/>
          <w:bCs/>
          <w:color w:val="002060"/>
          <w:sz w:val="20"/>
          <w:szCs w:val="22"/>
        </w:rPr>
        <w:t>Jiné:</w:t>
      </w:r>
    </w:p>
    <w:p w14:paraId="20A851B7" w14:textId="77777777" w:rsidR="003C45B8" w:rsidRPr="0078338E" w:rsidRDefault="003977DE" w:rsidP="003C45B8">
      <w:pPr>
        <w:pStyle w:val="Odstavecseseznamem"/>
        <w:numPr>
          <w:ilvl w:val="0"/>
          <w:numId w:val="12"/>
        </w:numPr>
        <w:tabs>
          <w:tab w:val="left" w:pos="2268"/>
        </w:tabs>
        <w:spacing w:after="0" w:line="276" w:lineRule="auto"/>
        <w:ind w:left="2268" w:hanging="567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Upravuje se článek 32 SŘ – dívky a chlapci startují bez omezení počtů.</w:t>
      </w:r>
    </w:p>
    <w:p w14:paraId="014D3216" w14:textId="143C2CD2" w:rsidR="003977DE" w:rsidRPr="0078338E" w:rsidRDefault="003C45B8" w:rsidP="003C45B8">
      <w:pPr>
        <w:pStyle w:val="Odstavecseseznamem"/>
        <w:numPr>
          <w:ilvl w:val="0"/>
          <w:numId w:val="12"/>
        </w:numPr>
        <w:tabs>
          <w:tab w:val="left" w:pos="2268"/>
        </w:tabs>
        <w:spacing w:after="0" w:line="276" w:lineRule="auto"/>
        <w:ind w:left="2268" w:hanging="567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color w:val="002060"/>
          <w:sz w:val="20"/>
          <w:szCs w:val="20"/>
        </w:rPr>
        <w:t>Ruší se pravidlo VP 7.2 d), e). A platí, aby platil gól, hráč si musí vždy nahrát, s výjimkou situace střely z pokutového hodu, „dorážky“ po neproměněném pokutovém hodu (VP 15.5) a volném hodu provedeném na vlastní branku.</w:t>
      </w:r>
    </w:p>
    <w:p w14:paraId="37BAFA88" w14:textId="5AEDA3EE" w:rsidR="00323D43" w:rsidRPr="0078338E" w:rsidRDefault="00323D43" w:rsidP="00B8132D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Systém soutěže:</w:t>
      </w:r>
      <w:r w:rsidRPr="0078338E">
        <w:rPr>
          <w:rFonts w:ascii="Aquawax Pro" w:hAnsi="Aquawax Pro"/>
          <w:color w:val="002060"/>
          <w:sz w:val="20"/>
          <w:szCs w:val="20"/>
        </w:rPr>
        <w:tab/>
      </w:r>
      <w:r w:rsidR="00B8132D" w:rsidRPr="0078338E">
        <w:rPr>
          <w:rFonts w:ascii="Aquawax Pro" w:hAnsi="Aquawax Pro"/>
          <w:color w:val="002060"/>
          <w:sz w:val="20"/>
          <w:szCs w:val="20"/>
        </w:rPr>
        <w:t>V rámci 6 kol pořádá každé družstvo jeden turnaj a na jednom turnaji pauzíruje. Na každém turnaji se odehraje 10 utkání systémem každý s každým.</w:t>
      </w:r>
    </w:p>
    <w:p w14:paraId="32E9EBEB" w14:textId="77777777" w:rsidR="00263618" w:rsidRPr="0078338E" w:rsidRDefault="00263618" w:rsidP="00323D43">
      <w:pPr>
        <w:tabs>
          <w:tab w:val="left" w:pos="1701"/>
          <w:tab w:val="left" w:pos="2268"/>
        </w:tabs>
        <w:spacing w:before="240" w:after="0" w:line="276" w:lineRule="auto"/>
        <w:ind w:left="1701" w:right="426" w:hanging="1701"/>
        <w:jc w:val="both"/>
        <w:rPr>
          <w:rFonts w:ascii="Aquawax Pro" w:hAnsi="Aquawax Pro"/>
          <w:color w:val="002060"/>
          <w:sz w:val="20"/>
          <w:szCs w:val="20"/>
        </w:rPr>
      </w:pPr>
    </w:p>
    <w:p w14:paraId="6EB70A4B" w14:textId="0528B95F" w:rsidR="00231A4A" w:rsidRPr="0078338E" w:rsidRDefault="00231A4A" w:rsidP="00231A4A">
      <w:pPr>
        <w:tabs>
          <w:tab w:val="left" w:pos="1701"/>
          <w:tab w:val="left" w:pos="2268"/>
        </w:tabs>
        <w:spacing w:before="240" w:line="276" w:lineRule="auto"/>
        <w:jc w:val="both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Rozpis </w:t>
      </w:r>
      <w:r w:rsidR="009B4459" w:rsidRPr="0078338E">
        <w:rPr>
          <w:rFonts w:ascii="Aquawax Pro" w:hAnsi="Aquawax Pro"/>
          <w:b/>
          <w:color w:val="002060"/>
          <w:sz w:val="20"/>
          <w:szCs w:val="20"/>
        </w:rPr>
        <w:t>pořadatelství</w:t>
      </w:r>
      <w:r w:rsidRPr="0078338E">
        <w:rPr>
          <w:rFonts w:ascii="Aquawax Pro" w:hAnsi="Aquawax Pro"/>
          <w:b/>
          <w:color w:val="002060"/>
          <w:sz w:val="20"/>
          <w:szCs w:val="20"/>
        </w:rPr>
        <w:t>:</w:t>
      </w:r>
    </w:p>
    <w:tbl>
      <w:tblPr>
        <w:tblStyle w:val="Mkatabulky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2551"/>
        <w:gridCol w:w="2551"/>
      </w:tblGrid>
      <w:tr w:rsidR="0078338E" w:rsidRPr="0078338E" w14:paraId="030CBFA9" w14:textId="2CBBF6B0" w:rsidTr="00ED0973">
        <w:trPr>
          <w:jc w:val="center"/>
        </w:trPr>
        <w:tc>
          <w:tcPr>
            <w:tcW w:w="2551" w:type="dxa"/>
          </w:tcPr>
          <w:p w14:paraId="7F12DAF3" w14:textId="77777777" w:rsidR="00B8132D" w:rsidRPr="0078338E" w:rsidRDefault="00B8132D" w:rsidP="00AB7BDE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11669849" w14:textId="77777777" w:rsidR="00B8132D" w:rsidRPr="0078338E" w:rsidRDefault="00B8132D" w:rsidP="00917428">
            <w:pPr>
              <w:spacing w:line="276" w:lineRule="auto"/>
              <w:jc w:val="center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ECF3AD" w14:textId="77777777" w:rsidR="00B8132D" w:rsidRPr="0078338E" w:rsidRDefault="00B8132D" w:rsidP="00AB7BDE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Pořadatel</w:t>
            </w:r>
          </w:p>
        </w:tc>
        <w:tc>
          <w:tcPr>
            <w:tcW w:w="2551" w:type="dxa"/>
          </w:tcPr>
          <w:p w14:paraId="41F37649" w14:textId="3599E1FC" w:rsidR="00B8132D" w:rsidRPr="0078338E" w:rsidRDefault="00B8132D" w:rsidP="00AB7BDE">
            <w:pPr>
              <w:spacing w:line="276" w:lineRule="auto"/>
              <w:jc w:val="both"/>
              <w:rPr>
                <w:rFonts w:ascii="Aquawax Pro" w:hAnsi="Aquawax Pro"/>
                <w:b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b/>
                <w:color w:val="002060"/>
                <w:sz w:val="20"/>
                <w:szCs w:val="20"/>
              </w:rPr>
              <w:t>Pauza</w:t>
            </w:r>
          </w:p>
        </w:tc>
      </w:tr>
      <w:tr w:rsidR="0078338E" w:rsidRPr="0078338E" w14:paraId="6C13A38A" w14:textId="19479FDA" w:rsidTr="00ED0973">
        <w:trPr>
          <w:jc w:val="center"/>
        </w:trPr>
        <w:tc>
          <w:tcPr>
            <w:tcW w:w="2551" w:type="dxa"/>
          </w:tcPr>
          <w:p w14:paraId="3E8F218A" w14:textId="3799EFF4" w:rsidR="00B8132D" w:rsidRPr="0078338E" w:rsidRDefault="00B8132D" w:rsidP="00917428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11. – 12. 01. 2025</w:t>
            </w:r>
          </w:p>
        </w:tc>
        <w:tc>
          <w:tcPr>
            <w:tcW w:w="1701" w:type="dxa"/>
          </w:tcPr>
          <w:p w14:paraId="140688F2" w14:textId="4354F6A8" w:rsidR="00B8132D" w:rsidRPr="0078338E" w:rsidRDefault="00326B26" w:rsidP="00917428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1. kolo</w:t>
            </w:r>
          </w:p>
        </w:tc>
        <w:tc>
          <w:tcPr>
            <w:tcW w:w="2551" w:type="dxa"/>
          </w:tcPr>
          <w:p w14:paraId="59C06F46" w14:textId="26380036" w:rsidR="00B8132D" w:rsidRPr="0078338E" w:rsidRDefault="00FE2931" w:rsidP="004129E4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2551" w:type="dxa"/>
          </w:tcPr>
          <w:p w14:paraId="6BCC3B38" w14:textId="365538D7" w:rsidR="00B8132D" w:rsidRPr="0078338E" w:rsidRDefault="00FE2931" w:rsidP="004129E4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5AA274A9" w14:textId="1508C90F" w:rsidTr="00ED0973">
        <w:trPr>
          <w:jc w:val="center"/>
        </w:trPr>
        <w:tc>
          <w:tcPr>
            <w:tcW w:w="2551" w:type="dxa"/>
          </w:tcPr>
          <w:p w14:paraId="4875C591" w14:textId="772E59D9" w:rsidR="00D23992" w:rsidRPr="0078338E" w:rsidRDefault="00D23992" w:rsidP="00D23992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01. – 02. 03. 2025</w:t>
            </w:r>
          </w:p>
        </w:tc>
        <w:tc>
          <w:tcPr>
            <w:tcW w:w="1701" w:type="dxa"/>
          </w:tcPr>
          <w:p w14:paraId="69291CD2" w14:textId="5049AD84" w:rsidR="00D23992" w:rsidRPr="0078338E" w:rsidRDefault="00326B26" w:rsidP="00D23992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2. kolo</w:t>
            </w:r>
          </w:p>
        </w:tc>
        <w:tc>
          <w:tcPr>
            <w:tcW w:w="2551" w:type="dxa"/>
          </w:tcPr>
          <w:p w14:paraId="694399A0" w14:textId="181B6C2D" w:rsidR="00D23992" w:rsidRPr="0078338E" w:rsidRDefault="00D23992" w:rsidP="00D23992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</w:t>
            </w:r>
            <w:r w:rsidR="00FE2931" w:rsidRPr="0078338E">
              <w:rPr>
                <w:rFonts w:ascii="Aquawax Pro" w:hAnsi="Aquawax Pro"/>
                <w:color w:val="002060"/>
                <w:sz w:val="20"/>
                <w:szCs w:val="20"/>
              </w:rPr>
              <w:t>lávia Praha</w:t>
            </w:r>
          </w:p>
        </w:tc>
        <w:tc>
          <w:tcPr>
            <w:tcW w:w="2551" w:type="dxa"/>
          </w:tcPr>
          <w:p w14:paraId="0D1605B7" w14:textId="526D771B" w:rsidR="00D23992" w:rsidRPr="0078338E" w:rsidRDefault="00D23992" w:rsidP="00D23992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6C3BA543" w14:textId="20E5F8FA" w:rsidTr="00ED0973">
        <w:trPr>
          <w:jc w:val="center"/>
        </w:trPr>
        <w:tc>
          <w:tcPr>
            <w:tcW w:w="2551" w:type="dxa"/>
          </w:tcPr>
          <w:p w14:paraId="25624F10" w14:textId="2AF84159" w:rsidR="001B0EDE" w:rsidRPr="0078338E" w:rsidRDefault="001B0EDE" w:rsidP="001B0EDE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29. – 30. 03. 2025</w:t>
            </w:r>
          </w:p>
        </w:tc>
        <w:tc>
          <w:tcPr>
            <w:tcW w:w="1701" w:type="dxa"/>
          </w:tcPr>
          <w:p w14:paraId="477FE038" w14:textId="5D2C030B" w:rsidR="001B0EDE" w:rsidRPr="0078338E" w:rsidRDefault="001B0EDE" w:rsidP="001B0EDE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3. kolo</w:t>
            </w:r>
          </w:p>
        </w:tc>
        <w:tc>
          <w:tcPr>
            <w:tcW w:w="2551" w:type="dxa"/>
          </w:tcPr>
          <w:p w14:paraId="0FC9A228" w14:textId="51FD6A50" w:rsidR="001B0EDE" w:rsidRPr="0078338E" w:rsidRDefault="001B0EDE" w:rsidP="001B0EDE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2551" w:type="dxa"/>
          </w:tcPr>
          <w:p w14:paraId="318D4AD7" w14:textId="1AA80BAF" w:rsidR="001B0EDE" w:rsidRPr="0078338E" w:rsidRDefault="001B0EDE" w:rsidP="001B0EDE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2686206F" w14:textId="77777777" w:rsidTr="00ED0973">
        <w:trPr>
          <w:jc w:val="center"/>
        </w:trPr>
        <w:tc>
          <w:tcPr>
            <w:tcW w:w="2551" w:type="dxa"/>
          </w:tcPr>
          <w:p w14:paraId="7C7BCCF6" w14:textId="273DBC92" w:rsidR="001B0EDE" w:rsidRPr="0078338E" w:rsidRDefault="001B0EDE" w:rsidP="001B0EDE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12. – 13. 04. 2025</w:t>
            </w:r>
          </w:p>
        </w:tc>
        <w:tc>
          <w:tcPr>
            <w:tcW w:w="1701" w:type="dxa"/>
          </w:tcPr>
          <w:p w14:paraId="3472F41A" w14:textId="4979A2F7" w:rsidR="001B0EDE" w:rsidRPr="0078338E" w:rsidRDefault="001B0EDE" w:rsidP="001B0EDE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4. kolo</w:t>
            </w:r>
          </w:p>
        </w:tc>
        <w:tc>
          <w:tcPr>
            <w:tcW w:w="2551" w:type="dxa"/>
          </w:tcPr>
          <w:p w14:paraId="390B514D" w14:textId="3630AB4C" w:rsidR="001B0EDE" w:rsidRPr="0078338E" w:rsidRDefault="001B0EDE" w:rsidP="001B0EDE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2551" w:type="dxa"/>
          </w:tcPr>
          <w:p w14:paraId="023AD83C" w14:textId="2BDAD71D" w:rsidR="001B0EDE" w:rsidRPr="0078338E" w:rsidRDefault="001B0EDE" w:rsidP="001B0EDE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48CFA29A" w14:textId="147CE08B" w:rsidTr="00ED0973">
        <w:trPr>
          <w:jc w:val="center"/>
        </w:trPr>
        <w:tc>
          <w:tcPr>
            <w:tcW w:w="2551" w:type="dxa"/>
          </w:tcPr>
          <w:p w14:paraId="473FF2A0" w14:textId="79A59A36" w:rsidR="00B8132D" w:rsidRPr="0078338E" w:rsidRDefault="00B8132D" w:rsidP="00917428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10. – 11. 05. 2025</w:t>
            </w:r>
          </w:p>
        </w:tc>
        <w:tc>
          <w:tcPr>
            <w:tcW w:w="1701" w:type="dxa"/>
          </w:tcPr>
          <w:p w14:paraId="7B4BC48E" w14:textId="2BACA319" w:rsidR="00B8132D" w:rsidRPr="0078338E" w:rsidRDefault="00326B26" w:rsidP="00917428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5. kolo</w:t>
            </w:r>
          </w:p>
        </w:tc>
        <w:tc>
          <w:tcPr>
            <w:tcW w:w="2551" w:type="dxa"/>
          </w:tcPr>
          <w:p w14:paraId="24C07306" w14:textId="2425D91B" w:rsidR="00B8132D" w:rsidRPr="0078338E" w:rsidRDefault="00FE2931" w:rsidP="004129E4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2551" w:type="dxa"/>
          </w:tcPr>
          <w:p w14:paraId="15BEDE16" w14:textId="0FB83889" w:rsidR="00B8132D" w:rsidRPr="0078338E" w:rsidRDefault="00FE2931" w:rsidP="004129E4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FE2931" w:rsidRPr="0078338E" w14:paraId="5A0E0E48" w14:textId="565A9E33" w:rsidTr="00ED0973">
        <w:trPr>
          <w:jc w:val="center"/>
        </w:trPr>
        <w:tc>
          <w:tcPr>
            <w:tcW w:w="2551" w:type="dxa"/>
          </w:tcPr>
          <w:p w14:paraId="609DD6D8" w14:textId="1D383123" w:rsidR="00FE2931" w:rsidRPr="0078338E" w:rsidRDefault="00FE2931" w:rsidP="00FE2931">
            <w:pPr>
              <w:spacing w:line="276" w:lineRule="auto"/>
              <w:jc w:val="right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07. – 08. 06. 2025</w:t>
            </w:r>
          </w:p>
        </w:tc>
        <w:tc>
          <w:tcPr>
            <w:tcW w:w="1701" w:type="dxa"/>
          </w:tcPr>
          <w:p w14:paraId="224801B3" w14:textId="5FCCAC6F" w:rsidR="00FE2931" w:rsidRPr="0078338E" w:rsidRDefault="00326B26" w:rsidP="00FE2931">
            <w:pPr>
              <w:spacing w:line="276" w:lineRule="auto"/>
              <w:jc w:val="center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6. kolo</w:t>
            </w:r>
          </w:p>
        </w:tc>
        <w:tc>
          <w:tcPr>
            <w:tcW w:w="2551" w:type="dxa"/>
          </w:tcPr>
          <w:p w14:paraId="3F75F2B7" w14:textId="4225EEF3" w:rsidR="00FE2931" w:rsidRPr="0078338E" w:rsidRDefault="00FE2931" w:rsidP="00FE2931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2551" w:type="dxa"/>
          </w:tcPr>
          <w:p w14:paraId="6D73EACF" w14:textId="22E7E6FB" w:rsidR="00FE2931" w:rsidRPr="0078338E" w:rsidRDefault="00FE2931" w:rsidP="00FE2931">
            <w:pPr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</w:tbl>
    <w:p w14:paraId="7F9CA2F6" w14:textId="77777777" w:rsidR="006E17C4" w:rsidRPr="0078338E" w:rsidRDefault="006E17C4" w:rsidP="009A0A77">
      <w:pPr>
        <w:spacing w:line="276" w:lineRule="auto"/>
        <w:rPr>
          <w:rFonts w:ascii="Aquawax Pro" w:hAnsi="Aquawax Pro"/>
          <w:b/>
          <w:color w:val="002060"/>
          <w:sz w:val="20"/>
          <w:szCs w:val="20"/>
        </w:rPr>
      </w:pPr>
    </w:p>
    <w:p w14:paraId="5C48A05E" w14:textId="59D46D74" w:rsidR="00B8132D" w:rsidRPr="0078338E" w:rsidRDefault="00B8132D" w:rsidP="00B8132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Rozpis utkání:</w:t>
      </w:r>
      <w:r w:rsidRPr="0078338E">
        <w:rPr>
          <w:rFonts w:ascii="Aquawax Pro" w:hAnsi="Aquawax Pro"/>
          <w:color w:val="002060"/>
          <w:sz w:val="20"/>
          <w:szCs w:val="20"/>
        </w:rPr>
        <w:tab/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1.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326B26" w:rsidRPr="0078338E">
        <w:rPr>
          <w:rFonts w:ascii="Aquawax Pro" w:hAnsi="Aquawax Pro"/>
          <w:b/>
          <w:color w:val="002060"/>
          <w:sz w:val="20"/>
          <w:szCs w:val="20"/>
        </w:rPr>
        <w:t>11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326B26" w:rsidRPr="0078338E">
        <w:rPr>
          <w:rFonts w:ascii="Aquawax Pro" w:hAnsi="Aquawax Pro"/>
          <w:b/>
          <w:color w:val="002060"/>
          <w:sz w:val="20"/>
          <w:szCs w:val="20"/>
        </w:rPr>
        <w:t>01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326B26" w:rsidRPr="0078338E">
        <w:rPr>
          <w:rFonts w:ascii="Aquawax Pro" w:hAnsi="Aquawax Pro"/>
          <w:b/>
          <w:color w:val="002060"/>
          <w:sz w:val="20"/>
          <w:szCs w:val="20"/>
        </w:rPr>
        <w:t>12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326B26" w:rsidRPr="0078338E">
        <w:rPr>
          <w:rFonts w:ascii="Aquawax Pro" w:hAnsi="Aquawax Pro"/>
          <w:b/>
          <w:color w:val="002060"/>
          <w:sz w:val="20"/>
          <w:szCs w:val="20"/>
        </w:rPr>
        <w:t>01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326B26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4FDBD936" w14:textId="77777777" w:rsidTr="002D0B7A">
        <w:trPr>
          <w:jc w:val="center"/>
        </w:trPr>
        <w:tc>
          <w:tcPr>
            <w:tcW w:w="1339" w:type="dxa"/>
          </w:tcPr>
          <w:p w14:paraId="693D226B" w14:textId="77777777" w:rsidR="00B8132D" w:rsidRPr="0078338E" w:rsidRDefault="00B8132D" w:rsidP="00C82C4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695E4EC4" w14:textId="77777777" w:rsidR="00B8132D" w:rsidRPr="0078338E" w:rsidRDefault="00B8132D" w:rsidP="00C82C4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01</w:t>
            </w:r>
          </w:p>
        </w:tc>
        <w:tc>
          <w:tcPr>
            <w:tcW w:w="2618" w:type="dxa"/>
            <w:vAlign w:val="bottom"/>
          </w:tcPr>
          <w:p w14:paraId="6200A49F" w14:textId="7539F254" w:rsidR="00B8132D" w:rsidRPr="0078338E" w:rsidRDefault="00553C95" w:rsidP="00C82C4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4DB8456C" w14:textId="77777777" w:rsidR="00B8132D" w:rsidRPr="0078338E" w:rsidRDefault="00B8132D" w:rsidP="00C82C4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14C1C06" w14:textId="368FEFAC" w:rsidR="00B8132D" w:rsidRPr="0078338E" w:rsidRDefault="00553C95" w:rsidP="00C82C4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039827DC" w14:textId="77777777" w:rsidTr="002D0B7A">
        <w:trPr>
          <w:jc w:val="center"/>
        </w:trPr>
        <w:tc>
          <w:tcPr>
            <w:tcW w:w="1339" w:type="dxa"/>
          </w:tcPr>
          <w:p w14:paraId="4028CDF3" w14:textId="77777777" w:rsidR="00B8132D" w:rsidRPr="0078338E" w:rsidRDefault="00B8132D" w:rsidP="00C82C4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71BB3D" w14:textId="77777777" w:rsidR="00B8132D" w:rsidRPr="0078338E" w:rsidRDefault="00B8132D" w:rsidP="00C82C4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02</w:t>
            </w:r>
          </w:p>
        </w:tc>
        <w:tc>
          <w:tcPr>
            <w:tcW w:w="2618" w:type="dxa"/>
            <w:vAlign w:val="bottom"/>
          </w:tcPr>
          <w:p w14:paraId="3E291CCE" w14:textId="58E0B93F" w:rsidR="00B8132D" w:rsidRPr="0078338E" w:rsidRDefault="00553C95" w:rsidP="00C82C4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A42D83D" w14:textId="77777777" w:rsidR="00B8132D" w:rsidRPr="0078338E" w:rsidRDefault="00B8132D" w:rsidP="00C82C4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16E67FE" w14:textId="1A2B2D36" w:rsidR="00B8132D" w:rsidRPr="0078338E" w:rsidRDefault="00553C95" w:rsidP="00C82C4F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12C44208" w14:textId="77777777" w:rsidTr="002D0B7A">
        <w:trPr>
          <w:jc w:val="center"/>
        </w:trPr>
        <w:tc>
          <w:tcPr>
            <w:tcW w:w="1339" w:type="dxa"/>
          </w:tcPr>
          <w:p w14:paraId="7F3DD951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C6FF2F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03</w:t>
            </w:r>
          </w:p>
        </w:tc>
        <w:tc>
          <w:tcPr>
            <w:tcW w:w="2618" w:type="dxa"/>
            <w:vAlign w:val="bottom"/>
          </w:tcPr>
          <w:p w14:paraId="273860F4" w14:textId="009D7960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8EC30EF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81E0575" w14:textId="6FCA4238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735189FB" w14:textId="77777777" w:rsidTr="002D0B7A">
        <w:trPr>
          <w:jc w:val="center"/>
        </w:trPr>
        <w:tc>
          <w:tcPr>
            <w:tcW w:w="1339" w:type="dxa"/>
          </w:tcPr>
          <w:p w14:paraId="0E25EF4C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59E789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04</w:t>
            </w:r>
          </w:p>
        </w:tc>
        <w:tc>
          <w:tcPr>
            <w:tcW w:w="2618" w:type="dxa"/>
            <w:vAlign w:val="bottom"/>
          </w:tcPr>
          <w:p w14:paraId="7414640F" w14:textId="40AD89E1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4D4F85DD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ECF5735" w14:textId="55EC0C46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7C021B7B" w14:textId="77777777" w:rsidTr="002D0B7A">
        <w:trPr>
          <w:jc w:val="center"/>
        </w:trPr>
        <w:tc>
          <w:tcPr>
            <w:tcW w:w="1339" w:type="dxa"/>
          </w:tcPr>
          <w:p w14:paraId="1A275A99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CB4F29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05</w:t>
            </w:r>
          </w:p>
        </w:tc>
        <w:tc>
          <w:tcPr>
            <w:tcW w:w="2618" w:type="dxa"/>
            <w:vAlign w:val="bottom"/>
          </w:tcPr>
          <w:p w14:paraId="7CA8BED8" w14:textId="7E043028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70AE547C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AEC082A" w14:textId="1B76D803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4E8B27D2" w14:textId="77777777" w:rsidTr="002D0B7A">
        <w:trPr>
          <w:jc w:val="center"/>
        </w:trPr>
        <w:tc>
          <w:tcPr>
            <w:tcW w:w="1339" w:type="dxa"/>
          </w:tcPr>
          <w:p w14:paraId="77E530FF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959575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B9375DB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231D2FEC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31C430A6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635DF112" w14:textId="77777777" w:rsidTr="002D0B7A">
        <w:trPr>
          <w:jc w:val="center"/>
        </w:trPr>
        <w:tc>
          <w:tcPr>
            <w:tcW w:w="1339" w:type="dxa"/>
          </w:tcPr>
          <w:p w14:paraId="4B83831F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0F4A2251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06</w:t>
            </w:r>
          </w:p>
        </w:tc>
        <w:tc>
          <w:tcPr>
            <w:tcW w:w="2618" w:type="dxa"/>
            <w:vAlign w:val="bottom"/>
          </w:tcPr>
          <w:p w14:paraId="2A13400A" w14:textId="29430514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F8C8577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CE90B2A" w14:textId="0E8B57D4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0E6BFF44" w14:textId="77777777" w:rsidTr="002D0B7A">
        <w:trPr>
          <w:jc w:val="center"/>
        </w:trPr>
        <w:tc>
          <w:tcPr>
            <w:tcW w:w="1339" w:type="dxa"/>
          </w:tcPr>
          <w:p w14:paraId="25F61CD4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BCA9F5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07</w:t>
            </w:r>
          </w:p>
        </w:tc>
        <w:tc>
          <w:tcPr>
            <w:tcW w:w="2618" w:type="dxa"/>
            <w:vAlign w:val="bottom"/>
          </w:tcPr>
          <w:p w14:paraId="79D11E00" w14:textId="28D96CE4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6678EBE5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7FEA0CF" w14:textId="6A74624D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3D0750B0" w14:textId="77777777" w:rsidTr="002D0B7A">
        <w:trPr>
          <w:jc w:val="center"/>
        </w:trPr>
        <w:tc>
          <w:tcPr>
            <w:tcW w:w="1339" w:type="dxa"/>
          </w:tcPr>
          <w:p w14:paraId="602C93EA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336B66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08</w:t>
            </w:r>
          </w:p>
        </w:tc>
        <w:tc>
          <w:tcPr>
            <w:tcW w:w="2618" w:type="dxa"/>
            <w:vAlign w:val="bottom"/>
          </w:tcPr>
          <w:p w14:paraId="34ABF768" w14:textId="3B1A1A4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43F11F8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2A131FB" w14:textId="3BAE084E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689E66EF" w14:textId="77777777" w:rsidTr="002D0B7A">
        <w:trPr>
          <w:jc w:val="center"/>
        </w:trPr>
        <w:tc>
          <w:tcPr>
            <w:tcW w:w="1339" w:type="dxa"/>
          </w:tcPr>
          <w:p w14:paraId="5CAF35FE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B74B1B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09</w:t>
            </w:r>
          </w:p>
        </w:tc>
        <w:tc>
          <w:tcPr>
            <w:tcW w:w="2618" w:type="dxa"/>
            <w:vAlign w:val="bottom"/>
          </w:tcPr>
          <w:p w14:paraId="3AC931FC" w14:textId="50279614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538F6EF5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0A081C0" w14:textId="1087F6F1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448DF65B" w14:textId="77777777" w:rsidTr="002D0B7A">
        <w:trPr>
          <w:jc w:val="center"/>
        </w:trPr>
        <w:tc>
          <w:tcPr>
            <w:tcW w:w="1339" w:type="dxa"/>
          </w:tcPr>
          <w:p w14:paraId="1FDFC3E8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6B5007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618" w:type="dxa"/>
            <w:vAlign w:val="bottom"/>
          </w:tcPr>
          <w:p w14:paraId="3DEA17F3" w14:textId="471D5E89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58A5A556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5C4A8D6" w14:textId="7B2B53DE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</w:tbl>
    <w:p w14:paraId="1530C805" w14:textId="77777777" w:rsidR="00B8132D" w:rsidRPr="0078338E" w:rsidRDefault="00B8132D" w:rsidP="00B8132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</w:r>
    </w:p>
    <w:p w14:paraId="6EB58D7B" w14:textId="08EFCDF5" w:rsidR="00B8132D" w:rsidRPr="0078338E" w:rsidRDefault="00B8132D" w:rsidP="00B8132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lastRenderedPageBreak/>
        <w:tab/>
        <w:t>2.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553C95" w:rsidRPr="0078338E">
        <w:rPr>
          <w:rFonts w:ascii="Aquawax Pro" w:hAnsi="Aquawax Pro"/>
          <w:b/>
          <w:color w:val="002060"/>
          <w:sz w:val="20"/>
          <w:szCs w:val="20"/>
        </w:rPr>
        <w:t>01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553C95" w:rsidRPr="0078338E">
        <w:rPr>
          <w:rFonts w:ascii="Aquawax Pro" w:hAnsi="Aquawax Pro"/>
          <w:b/>
          <w:color w:val="002060"/>
          <w:sz w:val="20"/>
          <w:szCs w:val="20"/>
        </w:rPr>
        <w:t>03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– neděle </w:t>
      </w:r>
      <w:r w:rsidR="00553C95" w:rsidRPr="0078338E">
        <w:rPr>
          <w:rFonts w:ascii="Aquawax Pro" w:hAnsi="Aquawax Pro"/>
          <w:b/>
          <w:color w:val="002060"/>
          <w:sz w:val="20"/>
          <w:szCs w:val="20"/>
        </w:rPr>
        <w:t>02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</w:t>
      </w:r>
      <w:r w:rsidR="00553C95" w:rsidRPr="0078338E">
        <w:rPr>
          <w:rFonts w:ascii="Aquawax Pro" w:hAnsi="Aquawax Pro"/>
          <w:b/>
          <w:color w:val="002060"/>
          <w:sz w:val="20"/>
          <w:szCs w:val="20"/>
        </w:rPr>
        <w:t>03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202</w:t>
      </w:r>
      <w:r w:rsidR="00553C95" w:rsidRPr="0078338E">
        <w:rPr>
          <w:rFonts w:ascii="Aquawax Pro" w:hAnsi="Aquawax Pro"/>
          <w:b/>
          <w:color w:val="002060"/>
          <w:sz w:val="20"/>
          <w:szCs w:val="20"/>
        </w:rPr>
        <w:t>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46BB765D" w14:textId="77777777" w:rsidTr="000243EF">
        <w:trPr>
          <w:jc w:val="center"/>
        </w:trPr>
        <w:tc>
          <w:tcPr>
            <w:tcW w:w="1339" w:type="dxa"/>
          </w:tcPr>
          <w:p w14:paraId="4601A783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488421EF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11</w:t>
            </w:r>
          </w:p>
        </w:tc>
        <w:tc>
          <w:tcPr>
            <w:tcW w:w="2618" w:type="dxa"/>
            <w:vAlign w:val="bottom"/>
          </w:tcPr>
          <w:p w14:paraId="1016A365" w14:textId="1F7D3D94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4F871DCD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D8F1F96" w14:textId="7B2B9BCA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4E989B96" w14:textId="77777777" w:rsidTr="000243EF">
        <w:trPr>
          <w:jc w:val="center"/>
        </w:trPr>
        <w:tc>
          <w:tcPr>
            <w:tcW w:w="1339" w:type="dxa"/>
          </w:tcPr>
          <w:p w14:paraId="20B8A275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3D1FB8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12</w:t>
            </w:r>
          </w:p>
        </w:tc>
        <w:tc>
          <w:tcPr>
            <w:tcW w:w="2618" w:type="dxa"/>
            <w:vAlign w:val="bottom"/>
          </w:tcPr>
          <w:p w14:paraId="51F6BF0B" w14:textId="1277F4CA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020BE3BD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D2C7BDD" w14:textId="09EE6221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7C4BFEDC" w14:textId="77777777" w:rsidTr="000243EF">
        <w:trPr>
          <w:jc w:val="center"/>
        </w:trPr>
        <w:tc>
          <w:tcPr>
            <w:tcW w:w="1339" w:type="dxa"/>
          </w:tcPr>
          <w:p w14:paraId="4F95B337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092A22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13</w:t>
            </w:r>
          </w:p>
        </w:tc>
        <w:tc>
          <w:tcPr>
            <w:tcW w:w="2618" w:type="dxa"/>
            <w:vAlign w:val="bottom"/>
          </w:tcPr>
          <w:p w14:paraId="23A23C6F" w14:textId="75EFA04E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21F53F40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8883451" w14:textId="7B50EE9F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1E3F7C37" w14:textId="77777777" w:rsidTr="000243EF">
        <w:trPr>
          <w:jc w:val="center"/>
        </w:trPr>
        <w:tc>
          <w:tcPr>
            <w:tcW w:w="1339" w:type="dxa"/>
          </w:tcPr>
          <w:p w14:paraId="0A7D2C4B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190226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14</w:t>
            </w:r>
          </w:p>
        </w:tc>
        <w:tc>
          <w:tcPr>
            <w:tcW w:w="2618" w:type="dxa"/>
            <w:vAlign w:val="bottom"/>
          </w:tcPr>
          <w:p w14:paraId="7D7461E3" w14:textId="43282693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74DC4BDB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256FD48" w14:textId="429CD60E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04E9DA8E" w14:textId="77777777" w:rsidTr="000243EF">
        <w:trPr>
          <w:jc w:val="center"/>
        </w:trPr>
        <w:tc>
          <w:tcPr>
            <w:tcW w:w="1339" w:type="dxa"/>
          </w:tcPr>
          <w:p w14:paraId="048D0148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76DC95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15</w:t>
            </w:r>
          </w:p>
        </w:tc>
        <w:tc>
          <w:tcPr>
            <w:tcW w:w="2618" w:type="dxa"/>
            <w:vAlign w:val="bottom"/>
          </w:tcPr>
          <w:p w14:paraId="5AF90729" w14:textId="209919D8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E94913B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4943609" w14:textId="2C15C592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2851C771" w14:textId="77777777" w:rsidTr="000243EF">
        <w:trPr>
          <w:jc w:val="center"/>
        </w:trPr>
        <w:tc>
          <w:tcPr>
            <w:tcW w:w="1339" w:type="dxa"/>
          </w:tcPr>
          <w:p w14:paraId="1A72208D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578615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63BFAAB2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4B044B0D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7EC00A22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117EFD97" w14:textId="77777777" w:rsidTr="000243EF">
        <w:trPr>
          <w:jc w:val="center"/>
        </w:trPr>
        <w:tc>
          <w:tcPr>
            <w:tcW w:w="1339" w:type="dxa"/>
          </w:tcPr>
          <w:p w14:paraId="645D1516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61FEE16E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16</w:t>
            </w:r>
          </w:p>
        </w:tc>
        <w:tc>
          <w:tcPr>
            <w:tcW w:w="2618" w:type="dxa"/>
            <w:vAlign w:val="bottom"/>
          </w:tcPr>
          <w:p w14:paraId="0A1B1D25" w14:textId="501C3AC5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D39C24C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BDFBDBE" w14:textId="62BB2405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00D1DE46" w14:textId="77777777" w:rsidTr="000243EF">
        <w:trPr>
          <w:jc w:val="center"/>
        </w:trPr>
        <w:tc>
          <w:tcPr>
            <w:tcW w:w="1339" w:type="dxa"/>
          </w:tcPr>
          <w:p w14:paraId="4FD33BFB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B0F9E0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17</w:t>
            </w:r>
          </w:p>
        </w:tc>
        <w:tc>
          <w:tcPr>
            <w:tcW w:w="2618" w:type="dxa"/>
            <w:vAlign w:val="bottom"/>
          </w:tcPr>
          <w:p w14:paraId="216F0395" w14:textId="744D2025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3AE932B0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F4A4F53" w14:textId="6C0116C9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50DF74D9" w14:textId="77777777" w:rsidTr="000243EF">
        <w:trPr>
          <w:jc w:val="center"/>
        </w:trPr>
        <w:tc>
          <w:tcPr>
            <w:tcW w:w="1339" w:type="dxa"/>
          </w:tcPr>
          <w:p w14:paraId="0E48E2F9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381F23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18</w:t>
            </w:r>
          </w:p>
        </w:tc>
        <w:tc>
          <w:tcPr>
            <w:tcW w:w="2618" w:type="dxa"/>
            <w:vAlign w:val="bottom"/>
          </w:tcPr>
          <w:p w14:paraId="0D0F34EF" w14:textId="367F3614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1B6E5AEE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3A30ABA" w14:textId="7A07B041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5C193E0A" w14:textId="77777777" w:rsidTr="000243EF">
        <w:trPr>
          <w:jc w:val="center"/>
        </w:trPr>
        <w:tc>
          <w:tcPr>
            <w:tcW w:w="1339" w:type="dxa"/>
          </w:tcPr>
          <w:p w14:paraId="27928106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6C9501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19</w:t>
            </w:r>
          </w:p>
        </w:tc>
        <w:tc>
          <w:tcPr>
            <w:tcW w:w="2618" w:type="dxa"/>
            <w:vAlign w:val="bottom"/>
          </w:tcPr>
          <w:p w14:paraId="729D0853" w14:textId="6FD9AF86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0D554481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B31AF27" w14:textId="2FD58629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553C95" w:rsidRPr="0078338E" w14:paraId="6DDC9713" w14:textId="77777777" w:rsidTr="000243EF">
        <w:trPr>
          <w:jc w:val="center"/>
        </w:trPr>
        <w:tc>
          <w:tcPr>
            <w:tcW w:w="1339" w:type="dxa"/>
          </w:tcPr>
          <w:p w14:paraId="4F6DDB6D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87BD9D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20</w:t>
            </w:r>
          </w:p>
        </w:tc>
        <w:tc>
          <w:tcPr>
            <w:tcW w:w="2618" w:type="dxa"/>
            <w:vAlign w:val="bottom"/>
          </w:tcPr>
          <w:p w14:paraId="268201C9" w14:textId="72BF0F72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648B3603" w14:textId="77777777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BA4018F" w14:textId="5CA38208" w:rsidR="00553C95" w:rsidRPr="0078338E" w:rsidRDefault="00553C95" w:rsidP="00553C95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</w:tbl>
    <w:p w14:paraId="429CA2B9" w14:textId="77777777" w:rsidR="00B8132D" w:rsidRPr="0078338E" w:rsidRDefault="00B8132D" w:rsidP="00B8132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0E1B5F90" w14:textId="109C0542" w:rsidR="00B8132D" w:rsidRPr="0078338E" w:rsidRDefault="00B8132D" w:rsidP="00B8132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>3.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515538" w:rsidRPr="0078338E">
        <w:rPr>
          <w:rFonts w:ascii="Aquawax Pro" w:hAnsi="Aquawax Pro"/>
          <w:b/>
          <w:color w:val="002060"/>
          <w:sz w:val="20"/>
          <w:szCs w:val="20"/>
        </w:rPr>
        <w:t>29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03. – neděle </w:t>
      </w:r>
      <w:r w:rsidR="00515538" w:rsidRPr="0078338E">
        <w:rPr>
          <w:rFonts w:ascii="Aquawax Pro" w:hAnsi="Aquawax Pro"/>
          <w:b/>
          <w:color w:val="002060"/>
          <w:sz w:val="20"/>
          <w:szCs w:val="20"/>
        </w:rPr>
        <w:t>30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03.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01BF529F" w14:textId="77777777" w:rsidTr="001B0EDE">
        <w:trPr>
          <w:jc w:val="center"/>
        </w:trPr>
        <w:tc>
          <w:tcPr>
            <w:tcW w:w="1339" w:type="dxa"/>
          </w:tcPr>
          <w:p w14:paraId="4B2DCE4F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375092FA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21</w:t>
            </w:r>
          </w:p>
        </w:tc>
        <w:tc>
          <w:tcPr>
            <w:tcW w:w="2618" w:type="dxa"/>
            <w:vAlign w:val="bottom"/>
          </w:tcPr>
          <w:p w14:paraId="29235857" w14:textId="2D9B98CF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C00BB13" w14:textId="115884E1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5315ADF4" w14:textId="5511F845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641F5CC8" w14:textId="77777777" w:rsidTr="001B0EDE">
        <w:trPr>
          <w:jc w:val="center"/>
        </w:trPr>
        <w:tc>
          <w:tcPr>
            <w:tcW w:w="1339" w:type="dxa"/>
          </w:tcPr>
          <w:p w14:paraId="23D13D3C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26E55E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22</w:t>
            </w:r>
          </w:p>
        </w:tc>
        <w:tc>
          <w:tcPr>
            <w:tcW w:w="2618" w:type="dxa"/>
            <w:vAlign w:val="bottom"/>
          </w:tcPr>
          <w:p w14:paraId="483A04F7" w14:textId="7B5CF909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4DD4BF2" w14:textId="56D5CFE9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8B78968" w14:textId="0D242C20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0BADAE91" w14:textId="77777777" w:rsidTr="001B0EDE">
        <w:trPr>
          <w:jc w:val="center"/>
        </w:trPr>
        <w:tc>
          <w:tcPr>
            <w:tcW w:w="1339" w:type="dxa"/>
          </w:tcPr>
          <w:p w14:paraId="2237441E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3CF61C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23</w:t>
            </w:r>
          </w:p>
        </w:tc>
        <w:tc>
          <w:tcPr>
            <w:tcW w:w="2618" w:type="dxa"/>
            <w:vAlign w:val="bottom"/>
          </w:tcPr>
          <w:p w14:paraId="66BA6763" w14:textId="637042E2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181D2B4A" w14:textId="1DEEC82E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212860F" w14:textId="5DD68CBC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5A69EB80" w14:textId="77777777" w:rsidTr="001B0EDE">
        <w:trPr>
          <w:jc w:val="center"/>
        </w:trPr>
        <w:tc>
          <w:tcPr>
            <w:tcW w:w="1339" w:type="dxa"/>
          </w:tcPr>
          <w:p w14:paraId="210E9E3C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D9280E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24</w:t>
            </w:r>
          </w:p>
        </w:tc>
        <w:tc>
          <w:tcPr>
            <w:tcW w:w="2618" w:type="dxa"/>
            <w:vAlign w:val="bottom"/>
          </w:tcPr>
          <w:p w14:paraId="4DE28D22" w14:textId="19030F7D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074D2859" w14:textId="3A1C2876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6118D63" w14:textId="3C6C5FF2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774329EC" w14:textId="77777777" w:rsidTr="001B0EDE">
        <w:trPr>
          <w:jc w:val="center"/>
        </w:trPr>
        <w:tc>
          <w:tcPr>
            <w:tcW w:w="1339" w:type="dxa"/>
          </w:tcPr>
          <w:p w14:paraId="2C7C73DB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7550AE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25</w:t>
            </w:r>
          </w:p>
        </w:tc>
        <w:tc>
          <w:tcPr>
            <w:tcW w:w="2618" w:type="dxa"/>
            <w:vAlign w:val="bottom"/>
          </w:tcPr>
          <w:p w14:paraId="58A4FEEC" w14:textId="1C7D0749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4CD48A29" w14:textId="5C05AAA6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0C52C5A" w14:textId="5A22FD66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584067D7" w14:textId="77777777" w:rsidTr="001B0EDE">
        <w:trPr>
          <w:jc w:val="center"/>
        </w:trPr>
        <w:tc>
          <w:tcPr>
            <w:tcW w:w="1339" w:type="dxa"/>
          </w:tcPr>
          <w:p w14:paraId="66AC2989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C24EB3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A521261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997D5B2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0EE1249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33854465" w14:textId="77777777" w:rsidTr="001B0EDE">
        <w:trPr>
          <w:jc w:val="center"/>
        </w:trPr>
        <w:tc>
          <w:tcPr>
            <w:tcW w:w="1339" w:type="dxa"/>
          </w:tcPr>
          <w:p w14:paraId="39DC7D78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5AC640AE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26</w:t>
            </w:r>
          </w:p>
        </w:tc>
        <w:tc>
          <w:tcPr>
            <w:tcW w:w="2618" w:type="dxa"/>
            <w:vAlign w:val="bottom"/>
          </w:tcPr>
          <w:p w14:paraId="02AC361F" w14:textId="029D74DD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3A4EDC0" w14:textId="1DD465A4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94191DB" w14:textId="17216F9F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620520F7" w14:textId="77777777" w:rsidTr="001B0EDE">
        <w:trPr>
          <w:jc w:val="center"/>
        </w:trPr>
        <w:tc>
          <w:tcPr>
            <w:tcW w:w="1339" w:type="dxa"/>
          </w:tcPr>
          <w:p w14:paraId="1A9D9542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73D228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27</w:t>
            </w:r>
          </w:p>
        </w:tc>
        <w:tc>
          <w:tcPr>
            <w:tcW w:w="2618" w:type="dxa"/>
            <w:vAlign w:val="bottom"/>
          </w:tcPr>
          <w:p w14:paraId="3851FF74" w14:textId="0D2221A1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3CC1E473" w14:textId="0F1BF045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565EB69" w14:textId="6B32B722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2C4175BE" w14:textId="77777777" w:rsidTr="001B0EDE">
        <w:trPr>
          <w:jc w:val="center"/>
        </w:trPr>
        <w:tc>
          <w:tcPr>
            <w:tcW w:w="1339" w:type="dxa"/>
          </w:tcPr>
          <w:p w14:paraId="79CE8D73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15804C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bottom"/>
          </w:tcPr>
          <w:p w14:paraId="47E79F7A" w14:textId="402F7A03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1BDDEA2F" w14:textId="611BBCD4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B6DBEE7" w14:textId="19C7FE6F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1ECA098F" w14:textId="77777777" w:rsidTr="001B0EDE">
        <w:trPr>
          <w:jc w:val="center"/>
        </w:trPr>
        <w:tc>
          <w:tcPr>
            <w:tcW w:w="1339" w:type="dxa"/>
          </w:tcPr>
          <w:p w14:paraId="664EBAFC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6841E4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29</w:t>
            </w:r>
          </w:p>
        </w:tc>
        <w:tc>
          <w:tcPr>
            <w:tcW w:w="2618" w:type="dxa"/>
            <w:vAlign w:val="bottom"/>
          </w:tcPr>
          <w:p w14:paraId="3BB4BAB2" w14:textId="3A5EF513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1F6B03AD" w14:textId="7FB8262F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778C27C" w14:textId="7D5B1081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1B0EDE" w:rsidRPr="0078338E" w14:paraId="3C0979C2" w14:textId="77777777" w:rsidTr="001B0EDE">
        <w:trPr>
          <w:jc w:val="center"/>
        </w:trPr>
        <w:tc>
          <w:tcPr>
            <w:tcW w:w="1339" w:type="dxa"/>
          </w:tcPr>
          <w:p w14:paraId="47DD65C0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955670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bottom"/>
          </w:tcPr>
          <w:p w14:paraId="6321B870" w14:textId="58BBFA82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1FAD91E8" w14:textId="3B142EAB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0C3365D" w14:textId="47EA2DCF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</w:tbl>
    <w:p w14:paraId="5290D780" w14:textId="77777777" w:rsidR="00B8132D" w:rsidRPr="0078338E" w:rsidRDefault="00B8132D" w:rsidP="00B8132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19A8230B" w14:textId="185FDC8C" w:rsidR="00B8132D" w:rsidRPr="0078338E" w:rsidRDefault="00B8132D" w:rsidP="00B8132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b/>
          <w:bCs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 xml:space="preserve">4. kolo, sobota </w:t>
      </w:r>
      <w:r w:rsidR="00515538" w:rsidRPr="0078338E">
        <w:rPr>
          <w:rFonts w:ascii="Aquawax Pro" w:hAnsi="Aquawax Pro"/>
          <w:b/>
          <w:bCs/>
          <w:color w:val="002060"/>
          <w:sz w:val="20"/>
          <w:szCs w:val="20"/>
        </w:rPr>
        <w:t>12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 xml:space="preserve">. 04. – neděle </w:t>
      </w:r>
      <w:r w:rsidR="00515538" w:rsidRPr="0078338E">
        <w:rPr>
          <w:rFonts w:ascii="Aquawax Pro" w:hAnsi="Aquawax Pro"/>
          <w:b/>
          <w:bCs/>
          <w:color w:val="002060"/>
          <w:sz w:val="20"/>
          <w:szCs w:val="20"/>
        </w:rPr>
        <w:t>13</w:t>
      </w:r>
      <w:r w:rsidRPr="0078338E">
        <w:rPr>
          <w:rFonts w:ascii="Aquawax Pro" w:hAnsi="Aquawax Pro"/>
          <w:b/>
          <w:bCs/>
          <w:color w:val="002060"/>
          <w:sz w:val="20"/>
          <w:szCs w:val="20"/>
        </w:rPr>
        <w:t>. 04.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0DD52B21" w14:textId="77777777" w:rsidTr="001B0EDE">
        <w:trPr>
          <w:jc w:val="center"/>
        </w:trPr>
        <w:tc>
          <w:tcPr>
            <w:tcW w:w="1339" w:type="dxa"/>
          </w:tcPr>
          <w:p w14:paraId="625512CB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4BEDF9E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31</w:t>
            </w:r>
          </w:p>
        </w:tc>
        <w:tc>
          <w:tcPr>
            <w:tcW w:w="2618" w:type="dxa"/>
            <w:vAlign w:val="bottom"/>
          </w:tcPr>
          <w:p w14:paraId="5995A37D" w14:textId="14AE8E62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5CADCC3F" w14:textId="16AE96DE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28184ED" w14:textId="6ABFC2CC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1DEE38AD" w14:textId="77777777" w:rsidTr="001B0EDE">
        <w:trPr>
          <w:jc w:val="center"/>
        </w:trPr>
        <w:tc>
          <w:tcPr>
            <w:tcW w:w="1339" w:type="dxa"/>
          </w:tcPr>
          <w:p w14:paraId="45E438DA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65CEF2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32</w:t>
            </w:r>
          </w:p>
        </w:tc>
        <w:tc>
          <w:tcPr>
            <w:tcW w:w="2618" w:type="dxa"/>
            <w:vAlign w:val="bottom"/>
          </w:tcPr>
          <w:p w14:paraId="5FC10C41" w14:textId="0DE45E78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0BFFFA80" w14:textId="26A3A80F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639AEA7" w14:textId="2B16907E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5943645A" w14:textId="77777777" w:rsidTr="001B0EDE">
        <w:trPr>
          <w:jc w:val="center"/>
        </w:trPr>
        <w:tc>
          <w:tcPr>
            <w:tcW w:w="1339" w:type="dxa"/>
          </w:tcPr>
          <w:p w14:paraId="57011000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CFB0F5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33</w:t>
            </w:r>
          </w:p>
        </w:tc>
        <w:tc>
          <w:tcPr>
            <w:tcW w:w="2618" w:type="dxa"/>
            <w:vAlign w:val="bottom"/>
          </w:tcPr>
          <w:p w14:paraId="60C4827D" w14:textId="167A6E79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6DCEED4B" w14:textId="23A9F9FB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6724810" w14:textId="3D2001D2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6DD4B0B4" w14:textId="77777777" w:rsidTr="001B0EDE">
        <w:trPr>
          <w:jc w:val="center"/>
        </w:trPr>
        <w:tc>
          <w:tcPr>
            <w:tcW w:w="1339" w:type="dxa"/>
          </w:tcPr>
          <w:p w14:paraId="096DC909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C606CE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bottom"/>
          </w:tcPr>
          <w:p w14:paraId="6EFFF0F0" w14:textId="69D9B1D1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6BCB1ACD" w14:textId="6E55A4A9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9D00ECD" w14:textId="5F2F704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22CB0BE1" w14:textId="77777777" w:rsidTr="001B0EDE">
        <w:trPr>
          <w:jc w:val="center"/>
        </w:trPr>
        <w:tc>
          <w:tcPr>
            <w:tcW w:w="1339" w:type="dxa"/>
          </w:tcPr>
          <w:p w14:paraId="138BC841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8E1796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35</w:t>
            </w:r>
          </w:p>
        </w:tc>
        <w:tc>
          <w:tcPr>
            <w:tcW w:w="2618" w:type="dxa"/>
            <w:vAlign w:val="bottom"/>
          </w:tcPr>
          <w:p w14:paraId="0A2BDB9E" w14:textId="41CE4A2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4F94F545" w14:textId="64178B52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0922CBD" w14:textId="5DE111A6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041B41BF" w14:textId="77777777" w:rsidTr="001B0EDE">
        <w:trPr>
          <w:jc w:val="center"/>
        </w:trPr>
        <w:tc>
          <w:tcPr>
            <w:tcW w:w="1339" w:type="dxa"/>
          </w:tcPr>
          <w:p w14:paraId="62937993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ABD724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16958A5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317A803E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3969D3F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1AB33058" w14:textId="77777777" w:rsidTr="001B0EDE">
        <w:trPr>
          <w:jc w:val="center"/>
        </w:trPr>
        <w:tc>
          <w:tcPr>
            <w:tcW w:w="1339" w:type="dxa"/>
          </w:tcPr>
          <w:p w14:paraId="24B5F748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73DC5627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36</w:t>
            </w:r>
          </w:p>
        </w:tc>
        <w:tc>
          <w:tcPr>
            <w:tcW w:w="2618" w:type="dxa"/>
            <w:vAlign w:val="bottom"/>
          </w:tcPr>
          <w:p w14:paraId="66E1FD91" w14:textId="1F784A2F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06C996FF" w14:textId="1DA6A415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EB256A7" w14:textId="7588EFC1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77558AAE" w14:textId="77777777" w:rsidTr="001B0EDE">
        <w:trPr>
          <w:jc w:val="center"/>
        </w:trPr>
        <w:tc>
          <w:tcPr>
            <w:tcW w:w="1339" w:type="dxa"/>
          </w:tcPr>
          <w:p w14:paraId="67525431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74CCCB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37</w:t>
            </w:r>
          </w:p>
        </w:tc>
        <w:tc>
          <w:tcPr>
            <w:tcW w:w="2618" w:type="dxa"/>
            <w:vAlign w:val="bottom"/>
          </w:tcPr>
          <w:p w14:paraId="07E15E4B" w14:textId="60E2BFBF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6BEB0EDA" w14:textId="1B63CC0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3A5B676" w14:textId="60BC4CDC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725BA627" w14:textId="77777777" w:rsidTr="001B0EDE">
        <w:trPr>
          <w:jc w:val="center"/>
        </w:trPr>
        <w:tc>
          <w:tcPr>
            <w:tcW w:w="1339" w:type="dxa"/>
          </w:tcPr>
          <w:p w14:paraId="27B62FCC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545EE2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38</w:t>
            </w:r>
          </w:p>
        </w:tc>
        <w:tc>
          <w:tcPr>
            <w:tcW w:w="2618" w:type="dxa"/>
            <w:vAlign w:val="bottom"/>
          </w:tcPr>
          <w:p w14:paraId="26C8B94D" w14:textId="77383BEF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7D799776" w14:textId="5F31968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CB47790" w14:textId="270229CC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177CE59E" w14:textId="77777777" w:rsidTr="001B0EDE">
        <w:trPr>
          <w:jc w:val="center"/>
        </w:trPr>
        <w:tc>
          <w:tcPr>
            <w:tcW w:w="1339" w:type="dxa"/>
          </w:tcPr>
          <w:p w14:paraId="41021403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C69C06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39</w:t>
            </w:r>
          </w:p>
        </w:tc>
        <w:tc>
          <w:tcPr>
            <w:tcW w:w="2618" w:type="dxa"/>
            <w:vAlign w:val="bottom"/>
          </w:tcPr>
          <w:p w14:paraId="695C38FE" w14:textId="36D6E53E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12034590" w14:textId="49D8DE85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2905E43" w14:textId="0E92724A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1B0EDE" w:rsidRPr="0078338E" w14:paraId="61A61B5C" w14:textId="77777777" w:rsidTr="001B0EDE">
        <w:trPr>
          <w:jc w:val="center"/>
        </w:trPr>
        <w:tc>
          <w:tcPr>
            <w:tcW w:w="1339" w:type="dxa"/>
          </w:tcPr>
          <w:p w14:paraId="2D81977F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9DA659" w14:textId="77777777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40</w:t>
            </w:r>
          </w:p>
        </w:tc>
        <w:tc>
          <w:tcPr>
            <w:tcW w:w="2618" w:type="dxa"/>
            <w:vAlign w:val="bottom"/>
          </w:tcPr>
          <w:p w14:paraId="3E037B8D" w14:textId="1A6FE19C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26A7942F" w14:textId="0EF48FA2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5EC9F40" w14:textId="6F8694D8" w:rsidR="001B0EDE" w:rsidRPr="0078338E" w:rsidRDefault="001B0EDE" w:rsidP="001B0EDE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</w:tbl>
    <w:p w14:paraId="3FFFD26F" w14:textId="77777777" w:rsidR="000243EF" w:rsidRPr="0078338E" w:rsidRDefault="000243EF" w:rsidP="00AC74E4">
      <w:pPr>
        <w:tabs>
          <w:tab w:val="left" w:pos="1701"/>
          <w:tab w:val="left" w:pos="2268"/>
        </w:tabs>
        <w:spacing w:before="240" w:line="276" w:lineRule="auto"/>
        <w:jc w:val="both"/>
        <w:rPr>
          <w:rFonts w:ascii="Aquawax Pro" w:hAnsi="Aquawax Pro"/>
          <w:b/>
          <w:bCs/>
          <w:color w:val="002060"/>
          <w:sz w:val="20"/>
          <w:szCs w:val="20"/>
        </w:rPr>
      </w:pPr>
    </w:p>
    <w:p w14:paraId="630476B4" w14:textId="42F4295E" w:rsidR="00B8132D" w:rsidRPr="0078338E" w:rsidRDefault="00B8132D" w:rsidP="00B8132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>5.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>sobota 1</w:t>
      </w:r>
      <w:r w:rsidR="002D0B7A" w:rsidRPr="0078338E">
        <w:rPr>
          <w:rFonts w:ascii="Aquawax Pro" w:hAnsi="Aquawax Pro"/>
          <w:b/>
          <w:color w:val="002060"/>
          <w:sz w:val="20"/>
          <w:szCs w:val="20"/>
        </w:rPr>
        <w:t>0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05. – neděle 1</w:t>
      </w:r>
      <w:r w:rsidR="002D0B7A" w:rsidRPr="0078338E">
        <w:rPr>
          <w:rFonts w:ascii="Aquawax Pro" w:hAnsi="Aquawax Pro"/>
          <w:b/>
          <w:color w:val="002060"/>
          <w:sz w:val="20"/>
          <w:szCs w:val="20"/>
        </w:rPr>
        <w:t>1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05.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60449506" w14:textId="77777777" w:rsidTr="000243EF">
        <w:trPr>
          <w:jc w:val="center"/>
        </w:trPr>
        <w:tc>
          <w:tcPr>
            <w:tcW w:w="1339" w:type="dxa"/>
          </w:tcPr>
          <w:p w14:paraId="3D4AD32C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7A941B84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41</w:t>
            </w:r>
          </w:p>
        </w:tc>
        <w:tc>
          <w:tcPr>
            <w:tcW w:w="2618" w:type="dxa"/>
            <w:vAlign w:val="bottom"/>
          </w:tcPr>
          <w:p w14:paraId="1EF0A3AC" w14:textId="394FB622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10C3B5C2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F2096C3" w14:textId="18037178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7D2EF210" w14:textId="77777777" w:rsidTr="000243EF">
        <w:trPr>
          <w:jc w:val="center"/>
        </w:trPr>
        <w:tc>
          <w:tcPr>
            <w:tcW w:w="1339" w:type="dxa"/>
          </w:tcPr>
          <w:p w14:paraId="4215ED62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409926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42</w:t>
            </w:r>
          </w:p>
        </w:tc>
        <w:tc>
          <w:tcPr>
            <w:tcW w:w="2618" w:type="dxa"/>
            <w:vAlign w:val="bottom"/>
          </w:tcPr>
          <w:p w14:paraId="6F402AC2" w14:textId="517DB2E2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0BB53A28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284D6BD" w14:textId="7A3CA72F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6E4095B6" w14:textId="77777777" w:rsidTr="000243EF">
        <w:trPr>
          <w:jc w:val="center"/>
        </w:trPr>
        <w:tc>
          <w:tcPr>
            <w:tcW w:w="1339" w:type="dxa"/>
          </w:tcPr>
          <w:p w14:paraId="0D09551D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12F268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43</w:t>
            </w:r>
          </w:p>
        </w:tc>
        <w:tc>
          <w:tcPr>
            <w:tcW w:w="2618" w:type="dxa"/>
            <w:vAlign w:val="bottom"/>
          </w:tcPr>
          <w:p w14:paraId="03EA5474" w14:textId="0D703820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4FB6A35B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2CA5C342" w14:textId="5A5EE41E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17DB1140" w14:textId="77777777" w:rsidTr="000243EF">
        <w:trPr>
          <w:jc w:val="center"/>
        </w:trPr>
        <w:tc>
          <w:tcPr>
            <w:tcW w:w="1339" w:type="dxa"/>
          </w:tcPr>
          <w:p w14:paraId="3EBC660C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A3A8CF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44</w:t>
            </w:r>
          </w:p>
        </w:tc>
        <w:tc>
          <w:tcPr>
            <w:tcW w:w="2618" w:type="dxa"/>
            <w:vAlign w:val="bottom"/>
          </w:tcPr>
          <w:p w14:paraId="0D8FEDDC" w14:textId="6E5B17DF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65A4D089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EE0F9C6" w14:textId="76AD7EDF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350606BA" w14:textId="77777777" w:rsidTr="000243EF">
        <w:trPr>
          <w:jc w:val="center"/>
        </w:trPr>
        <w:tc>
          <w:tcPr>
            <w:tcW w:w="1339" w:type="dxa"/>
          </w:tcPr>
          <w:p w14:paraId="4A318284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68D99E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45</w:t>
            </w:r>
          </w:p>
        </w:tc>
        <w:tc>
          <w:tcPr>
            <w:tcW w:w="2618" w:type="dxa"/>
            <w:vAlign w:val="bottom"/>
          </w:tcPr>
          <w:p w14:paraId="1971702C" w14:textId="24829C0C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  <w:tc>
          <w:tcPr>
            <w:tcW w:w="410" w:type="dxa"/>
          </w:tcPr>
          <w:p w14:paraId="2FE8FF6F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89C08B0" w14:textId="75B3D25E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  <w:tr w:rsidR="0078338E" w:rsidRPr="0078338E" w14:paraId="64FE0CEB" w14:textId="77777777" w:rsidTr="000243EF">
        <w:trPr>
          <w:jc w:val="center"/>
        </w:trPr>
        <w:tc>
          <w:tcPr>
            <w:tcW w:w="1339" w:type="dxa"/>
          </w:tcPr>
          <w:p w14:paraId="433CEFA7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C2AA98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2E17434A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4D7D3EF4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58E50502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56D70EA1" w14:textId="77777777" w:rsidTr="000243EF">
        <w:trPr>
          <w:jc w:val="center"/>
        </w:trPr>
        <w:tc>
          <w:tcPr>
            <w:tcW w:w="1339" w:type="dxa"/>
          </w:tcPr>
          <w:p w14:paraId="0142827E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6F94DD8F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46</w:t>
            </w:r>
          </w:p>
        </w:tc>
        <w:tc>
          <w:tcPr>
            <w:tcW w:w="2618" w:type="dxa"/>
            <w:vAlign w:val="bottom"/>
          </w:tcPr>
          <w:p w14:paraId="3D04A339" w14:textId="5317E2E8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75F692DA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F6CAA89" w14:textId="08E5CC3D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251E173C" w14:textId="77777777" w:rsidTr="000243EF">
        <w:trPr>
          <w:jc w:val="center"/>
        </w:trPr>
        <w:tc>
          <w:tcPr>
            <w:tcW w:w="1339" w:type="dxa"/>
          </w:tcPr>
          <w:p w14:paraId="13590D8F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69DCF9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47</w:t>
            </w:r>
          </w:p>
        </w:tc>
        <w:tc>
          <w:tcPr>
            <w:tcW w:w="2618" w:type="dxa"/>
            <w:vAlign w:val="bottom"/>
          </w:tcPr>
          <w:p w14:paraId="2A4F14E0" w14:textId="310F8575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36E095BD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0DD4E9F" w14:textId="7BF5EDCE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78338E" w:rsidRPr="0078338E" w14:paraId="3CED2AC1" w14:textId="77777777" w:rsidTr="000243EF">
        <w:trPr>
          <w:jc w:val="center"/>
        </w:trPr>
        <w:tc>
          <w:tcPr>
            <w:tcW w:w="1339" w:type="dxa"/>
          </w:tcPr>
          <w:p w14:paraId="0E6E1ABD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047225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48</w:t>
            </w:r>
          </w:p>
        </w:tc>
        <w:tc>
          <w:tcPr>
            <w:tcW w:w="2618" w:type="dxa"/>
            <w:vAlign w:val="bottom"/>
          </w:tcPr>
          <w:p w14:paraId="129BB2BC" w14:textId="6AF8C115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7A24A019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A1EDC0F" w14:textId="7356E6BA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40D393BD" w14:textId="77777777" w:rsidTr="000243EF">
        <w:trPr>
          <w:jc w:val="center"/>
        </w:trPr>
        <w:tc>
          <w:tcPr>
            <w:tcW w:w="1339" w:type="dxa"/>
          </w:tcPr>
          <w:p w14:paraId="718DF8E4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92274E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49</w:t>
            </w:r>
          </w:p>
        </w:tc>
        <w:tc>
          <w:tcPr>
            <w:tcW w:w="2618" w:type="dxa"/>
            <w:vAlign w:val="bottom"/>
          </w:tcPr>
          <w:p w14:paraId="77FACB80" w14:textId="2241BB99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6B5DEA8E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CFC2993" w14:textId="4A151584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SK Děčín</w:t>
            </w:r>
          </w:p>
        </w:tc>
      </w:tr>
      <w:tr w:rsidR="002D0B7A" w:rsidRPr="0078338E" w14:paraId="6B27DC32" w14:textId="77777777" w:rsidTr="000243EF">
        <w:trPr>
          <w:jc w:val="center"/>
        </w:trPr>
        <w:tc>
          <w:tcPr>
            <w:tcW w:w="1339" w:type="dxa"/>
          </w:tcPr>
          <w:p w14:paraId="0FD7A15D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562F3F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50</w:t>
            </w:r>
          </w:p>
        </w:tc>
        <w:tc>
          <w:tcPr>
            <w:tcW w:w="2618" w:type="dxa"/>
            <w:vAlign w:val="bottom"/>
          </w:tcPr>
          <w:p w14:paraId="2B5F6226" w14:textId="395FCF71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0545129E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45E7DD76" w14:textId="18E011FB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</w:tr>
    </w:tbl>
    <w:p w14:paraId="73374C51" w14:textId="77777777" w:rsidR="00B8132D" w:rsidRPr="0078338E" w:rsidRDefault="00B8132D" w:rsidP="00B8132D">
      <w:pPr>
        <w:rPr>
          <w:rFonts w:ascii="Aquawax Pro" w:hAnsi="Aquawax Pro"/>
          <w:color w:val="002060"/>
        </w:rPr>
      </w:pPr>
    </w:p>
    <w:p w14:paraId="2B77BDD5" w14:textId="13C85CFD" w:rsidR="00B8132D" w:rsidRPr="0078338E" w:rsidRDefault="00B8132D" w:rsidP="00B8132D">
      <w:pPr>
        <w:tabs>
          <w:tab w:val="left" w:pos="1701"/>
          <w:tab w:val="left" w:pos="2268"/>
        </w:tabs>
        <w:spacing w:before="240" w:line="276" w:lineRule="auto"/>
        <w:ind w:left="1701" w:hanging="1701"/>
        <w:jc w:val="both"/>
        <w:rPr>
          <w:rFonts w:ascii="Aquawax Pro" w:hAnsi="Aquawax Pro"/>
          <w:color w:val="002060"/>
          <w:sz w:val="20"/>
          <w:szCs w:val="20"/>
          <w:u w:val="single"/>
        </w:rPr>
      </w:pPr>
      <w:r w:rsidRPr="0078338E">
        <w:rPr>
          <w:rFonts w:ascii="Aquawax Pro" w:hAnsi="Aquawax Pro"/>
          <w:b/>
          <w:bCs/>
          <w:color w:val="002060"/>
          <w:sz w:val="20"/>
          <w:szCs w:val="20"/>
        </w:rPr>
        <w:tab/>
        <w:t>6. kolo,</w:t>
      </w:r>
      <w:r w:rsidRPr="0078338E">
        <w:rPr>
          <w:rFonts w:ascii="Aquawax Pro" w:hAnsi="Aquawax Pro"/>
          <w:color w:val="002060"/>
          <w:sz w:val="20"/>
          <w:szCs w:val="20"/>
        </w:rPr>
        <w:t xml:space="preserve"> 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sobota </w:t>
      </w:r>
      <w:r w:rsidR="002D0B7A" w:rsidRPr="0078338E">
        <w:rPr>
          <w:rFonts w:ascii="Aquawax Pro" w:hAnsi="Aquawax Pro"/>
          <w:b/>
          <w:color w:val="002060"/>
          <w:sz w:val="20"/>
          <w:szCs w:val="20"/>
        </w:rPr>
        <w:t>07</w:t>
      </w: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. 06. – neděle </w:t>
      </w:r>
      <w:r w:rsidR="002D0B7A" w:rsidRPr="0078338E">
        <w:rPr>
          <w:rFonts w:ascii="Aquawax Pro" w:hAnsi="Aquawax Pro"/>
          <w:b/>
          <w:color w:val="002060"/>
          <w:sz w:val="20"/>
          <w:szCs w:val="20"/>
        </w:rPr>
        <w:t>08</w:t>
      </w:r>
      <w:r w:rsidRPr="0078338E">
        <w:rPr>
          <w:rFonts w:ascii="Aquawax Pro" w:hAnsi="Aquawax Pro"/>
          <w:b/>
          <w:color w:val="002060"/>
          <w:sz w:val="20"/>
          <w:szCs w:val="20"/>
        </w:rPr>
        <w:t>. 06. 2025</w:t>
      </w:r>
    </w:p>
    <w:tbl>
      <w:tblPr>
        <w:tblStyle w:val="Mkatabulky"/>
        <w:tblW w:w="7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50"/>
        <w:gridCol w:w="2618"/>
        <w:gridCol w:w="410"/>
        <w:gridCol w:w="2617"/>
      </w:tblGrid>
      <w:tr w:rsidR="0078338E" w:rsidRPr="0078338E" w14:paraId="4F50CE2B" w14:textId="77777777" w:rsidTr="000243EF">
        <w:trPr>
          <w:jc w:val="center"/>
        </w:trPr>
        <w:tc>
          <w:tcPr>
            <w:tcW w:w="1339" w:type="dxa"/>
          </w:tcPr>
          <w:p w14:paraId="2BBA5857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Sobota</w:t>
            </w:r>
          </w:p>
        </w:tc>
        <w:tc>
          <w:tcPr>
            <w:tcW w:w="850" w:type="dxa"/>
          </w:tcPr>
          <w:p w14:paraId="26DBD1C8" w14:textId="17B16C7F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51</w:t>
            </w:r>
          </w:p>
        </w:tc>
        <w:tc>
          <w:tcPr>
            <w:tcW w:w="2618" w:type="dxa"/>
            <w:vAlign w:val="bottom"/>
          </w:tcPr>
          <w:p w14:paraId="5A0BA6C5" w14:textId="23E95C6A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0C09A77D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696B2AAB" w14:textId="03B9CEA4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753412B1" w14:textId="77777777" w:rsidTr="000243EF">
        <w:trPr>
          <w:jc w:val="center"/>
        </w:trPr>
        <w:tc>
          <w:tcPr>
            <w:tcW w:w="1339" w:type="dxa"/>
          </w:tcPr>
          <w:p w14:paraId="6A021E9C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5D4273" w14:textId="20CD9C91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52</w:t>
            </w:r>
          </w:p>
        </w:tc>
        <w:tc>
          <w:tcPr>
            <w:tcW w:w="2618" w:type="dxa"/>
            <w:vAlign w:val="bottom"/>
          </w:tcPr>
          <w:p w14:paraId="0ACB38AE" w14:textId="0B2DCD85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  <w:tc>
          <w:tcPr>
            <w:tcW w:w="410" w:type="dxa"/>
          </w:tcPr>
          <w:p w14:paraId="314A2B47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56B01E3" w14:textId="127E991C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6FB63F04" w14:textId="77777777" w:rsidTr="000243EF">
        <w:trPr>
          <w:jc w:val="center"/>
        </w:trPr>
        <w:tc>
          <w:tcPr>
            <w:tcW w:w="1339" w:type="dxa"/>
          </w:tcPr>
          <w:p w14:paraId="69BDF71A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BD8261" w14:textId="1DE8197C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53</w:t>
            </w:r>
          </w:p>
        </w:tc>
        <w:tc>
          <w:tcPr>
            <w:tcW w:w="2618" w:type="dxa"/>
            <w:vAlign w:val="bottom"/>
          </w:tcPr>
          <w:p w14:paraId="7C3F8639" w14:textId="6E9D444A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2C0D2162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EC67D01" w14:textId="4AAFE00F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</w:tr>
      <w:tr w:rsidR="0078338E" w:rsidRPr="0078338E" w14:paraId="3A22AE9B" w14:textId="77777777" w:rsidTr="000243EF">
        <w:trPr>
          <w:jc w:val="center"/>
        </w:trPr>
        <w:tc>
          <w:tcPr>
            <w:tcW w:w="1339" w:type="dxa"/>
          </w:tcPr>
          <w:p w14:paraId="3D9C6A60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A9AA56" w14:textId="00FFE921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54</w:t>
            </w:r>
          </w:p>
        </w:tc>
        <w:tc>
          <w:tcPr>
            <w:tcW w:w="2618" w:type="dxa"/>
            <w:vAlign w:val="bottom"/>
          </w:tcPr>
          <w:p w14:paraId="6BF86754" w14:textId="3098A31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33A0E34C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E3CB619" w14:textId="4D1A5FA0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48735426" w14:textId="77777777" w:rsidTr="000243EF">
        <w:trPr>
          <w:jc w:val="center"/>
        </w:trPr>
        <w:tc>
          <w:tcPr>
            <w:tcW w:w="1339" w:type="dxa"/>
          </w:tcPr>
          <w:p w14:paraId="5F913BC3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AE7E4E" w14:textId="36FE9CEA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55</w:t>
            </w:r>
          </w:p>
        </w:tc>
        <w:tc>
          <w:tcPr>
            <w:tcW w:w="2618" w:type="dxa"/>
            <w:vAlign w:val="bottom"/>
          </w:tcPr>
          <w:p w14:paraId="7E3067B3" w14:textId="726548E3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  <w:tc>
          <w:tcPr>
            <w:tcW w:w="410" w:type="dxa"/>
          </w:tcPr>
          <w:p w14:paraId="2207376A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09E59AE1" w14:textId="1EA4321B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  <w:tr w:rsidR="0078338E" w:rsidRPr="0078338E" w14:paraId="0F980001" w14:textId="77777777" w:rsidTr="000243EF">
        <w:trPr>
          <w:jc w:val="center"/>
        </w:trPr>
        <w:tc>
          <w:tcPr>
            <w:tcW w:w="1339" w:type="dxa"/>
          </w:tcPr>
          <w:p w14:paraId="0B70084E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FB4B49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8" w:type="dxa"/>
            <w:vAlign w:val="bottom"/>
          </w:tcPr>
          <w:p w14:paraId="3A841D24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</w:tcPr>
          <w:p w14:paraId="795EBDF3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14:paraId="42AA053E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</w:tr>
      <w:tr w:rsidR="0078338E" w:rsidRPr="0078338E" w14:paraId="03D92444" w14:textId="77777777" w:rsidTr="000243EF">
        <w:trPr>
          <w:jc w:val="center"/>
        </w:trPr>
        <w:tc>
          <w:tcPr>
            <w:tcW w:w="1339" w:type="dxa"/>
          </w:tcPr>
          <w:p w14:paraId="5544F017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Neděle</w:t>
            </w:r>
          </w:p>
        </w:tc>
        <w:tc>
          <w:tcPr>
            <w:tcW w:w="850" w:type="dxa"/>
          </w:tcPr>
          <w:p w14:paraId="50BB985E" w14:textId="63B3AC7A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56</w:t>
            </w:r>
          </w:p>
        </w:tc>
        <w:tc>
          <w:tcPr>
            <w:tcW w:w="2618" w:type="dxa"/>
            <w:vAlign w:val="bottom"/>
          </w:tcPr>
          <w:p w14:paraId="47D12B36" w14:textId="0FF19F0F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3E738105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02984D0" w14:textId="0C4E09F2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47EDAEA3" w14:textId="77777777" w:rsidTr="000243EF">
        <w:trPr>
          <w:jc w:val="center"/>
        </w:trPr>
        <w:tc>
          <w:tcPr>
            <w:tcW w:w="1339" w:type="dxa"/>
          </w:tcPr>
          <w:p w14:paraId="3C50EC31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81E314" w14:textId="69649E5B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57</w:t>
            </w:r>
          </w:p>
        </w:tc>
        <w:tc>
          <w:tcPr>
            <w:tcW w:w="2618" w:type="dxa"/>
            <w:vAlign w:val="bottom"/>
          </w:tcPr>
          <w:p w14:paraId="1CF1307D" w14:textId="3F76D74F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BDDE40E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A82D337" w14:textId="1717C9EB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78338E" w:rsidRPr="0078338E" w14:paraId="7EAD2963" w14:textId="77777777" w:rsidTr="000243EF">
        <w:trPr>
          <w:jc w:val="center"/>
        </w:trPr>
        <w:tc>
          <w:tcPr>
            <w:tcW w:w="1339" w:type="dxa"/>
          </w:tcPr>
          <w:p w14:paraId="04516BE6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A51160" w14:textId="082E4AB5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58</w:t>
            </w:r>
          </w:p>
        </w:tc>
        <w:tc>
          <w:tcPr>
            <w:tcW w:w="2618" w:type="dxa"/>
            <w:vAlign w:val="bottom"/>
          </w:tcPr>
          <w:p w14:paraId="519859E7" w14:textId="60532EF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  <w:tc>
          <w:tcPr>
            <w:tcW w:w="410" w:type="dxa"/>
          </w:tcPr>
          <w:p w14:paraId="5CBDDE70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7B0B61A0" w14:textId="36CC530D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TJ Tábor</w:t>
            </w:r>
          </w:p>
        </w:tc>
      </w:tr>
      <w:tr w:rsidR="0078338E" w:rsidRPr="0078338E" w14:paraId="58492CFE" w14:textId="77777777" w:rsidTr="000243EF">
        <w:trPr>
          <w:jc w:val="center"/>
        </w:trPr>
        <w:tc>
          <w:tcPr>
            <w:tcW w:w="1339" w:type="dxa"/>
          </w:tcPr>
          <w:p w14:paraId="5419BB51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33F21B" w14:textId="3530A87B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59</w:t>
            </w:r>
          </w:p>
        </w:tc>
        <w:tc>
          <w:tcPr>
            <w:tcW w:w="2618" w:type="dxa"/>
            <w:vAlign w:val="bottom"/>
          </w:tcPr>
          <w:p w14:paraId="35DBF44A" w14:textId="328363F0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AJ Strakonice</w:t>
            </w:r>
          </w:p>
        </w:tc>
        <w:tc>
          <w:tcPr>
            <w:tcW w:w="410" w:type="dxa"/>
          </w:tcPr>
          <w:p w14:paraId="523785BC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371268BF" w14:textId="7E2CD478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Sl. Hradec Králové</w:t>
            </w:r>
          </w:p>
        </w:tc>
      </w:tr>
      <w:tr w:rsidR="002D0B7A" w:rsidRPr="0078338E" w14:paraId="1B38DD35" w14:textId="77777777" w:rsidTr="000243EF">
        <w:trPr>
          <w:jc w:val="center"/>
        </w:trPr>
        <w:tc>
          <w:tcPr>
            <w:tcW w:w="1339" w:type="dxa"/>
          </w:tcPr>
          <w:p w14:paraId="0A5002AA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82E6EF" w14:textId="25053C4F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60</w:t>
            </w:r>
          </w:p>
        </w:tc>
        <w:tc>
          <w:tcPr>
            <w:tcW w:w="2618" w:type="dxa"/>
            <w:vAlign w:val="bottom"/>
          </w:tcPr>
          <w:p w14:paraId="4AE23AFC" w14:textId="741ABB8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Stepp Praha</w:t>
            </w:r>
          </w:p>
        </w:tc>
        <w:tc>
          <w:tcPr>
            <w:tcW w:w="410" w:type="dxa"/>
          </w:tcPr>
          <w:p w14:paraId="63FDBF6B" w14:textId="77777777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-</w:t>
            </w:r>
          </w:p>
        </w:tc>
        <w:tc>
          <w:tcPr>
            <w:tcW w:w="2617" w:type="dxa"/>
            <w:vAlign w:val="bottom"/>
          </w:tcPr>
          <w:p w14:paraId="18A55EF7" w14:textId="31C90E92" w:rsidR="002D0B7A" w:rsidRPr="0078338E" w:rsidRDefault="002D0B7A" w:rsidP="002D0B7A">
            <w:pPr>
              <w:tabs>
                <w:tab w:val="left" w:pos="1701"/>
                <w:tab w:val="left" w:pos="2268"/>
              </w:tabs>
              <w:spacing w:line="276" w:lineRule="auto"/>
              <w:jc w:val="both"/>
              <w:rPr>
                <w:rFonts w:ascii="Aquawax Pro" w:hAnsi="Aquawax Pro"/>
                <w:color w:val="002060"/>
                <w:sz w:val="20"/>
                <w:szCs w:val="20"/>
              </w:rPr>
            </w:pPr>
            <w:r w:rsidRPr="0078338E">
              <w:rPr>
                <w:rFonts w:ascii="Aquawax Pro" w:hAnsi="Aquawax Pro"/>
                <w:color w:val="002060"/>
                <w:sz w:val="20"/>
                <w:szCs w:val="20"/>
              </w:rPr>
              <w:t>Slávia Praha</w:t>
            </w:r>
          </w:p>
        </w:tc>
      </w:tr>
    </w:tbl>
    <w:p w14:paraId="6F8B0BEC" w14:textId="77777777" w:rsidR="00B8132D" w:rsidRPr="0078338E" w:rsidRDefault="00B8132D" w:rsidP="00B8132D">
      <w:pPr>
        <w:rPr>
          <w:rFonts w:ascii="Aquawax Pro" w:hAnsi="Aquawax Pro"/>
          <w:color w:val="002060"/>
        </w:rPr>
      </w:pPr>
    </w:p>
    <w:p w14:paraId="056A00BA" w14:textId="77777777" w:rsidR="00917428" w:rsidRPr="0078338E" w:rsidRDefault="00917428" w:rsidP="009A0A77">
      <w:pPr>
        <w:spacing w:line="276" w:lineRule="auto"/>
        <w:rPr>
          <w:rFonts w:ascii="Aquawax Pro" w:hAnsi="Aquawax Pro"/>
          <w:b/>
          <w:color w:val="002060"/>
          <w:sz w:val="20"/>
          <w:szCs w:val="20"/>
        </w:rPr>
      </w:pPr>
    </w:p>
    <w:p w14:paraId="7E18FFAF" w14:textId="77777777" w:rsidR="00917428" w:rsidRPr="0078338E" w:rsidRDefault="00917428" w:rsidP="009A0A77">
      <w:pPr>
        <w:spacing w:line="276" w:lineRule="auto"/>
        <w:rPr>
          <w:rFonts w:ascii="Aquawax Pro" w:hAnsi="Aquawax Pro"/>
          <w:b/>
          <w:color w:val="002060"/>
          <w:sz w:val="20"/>
          <w:szCs w:val="20"/>
        </w:rPr>
      </w:pPr>
    </w:p>
    <w:p w14:paraId="41FBD061" w14:textId="4B07CFBA" w:rsidR="00544AF2" w:rsidRPr="0078338E" w:rsidRDefault="00544AF2" w:rsidP="00544AF2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>Tituly a ceny:</w:t>
      </w:r>
      <w:r w:rsidRPr="0078338E">
        <w:rPr>
          <w:rFonts w:ascii="Aquawax Pro" w:hAnsi="Aquawax Pro"/>
          <w:color w:val="002060"/>
          <w:sz w:val="20"/>
          <w:szCs w:val="20"/>
        </w:rPr>
        <w:tab/>
      </w:r>
      <w:r w:rsidR="003977DE" w:rsidRPr="0078338E">
        <w:rPr>
          <w:rFonts w:ascii="Aquawax Pro" w:hAnsi="Aquawax Pro"/>
          <w:color w:val="002060"/>
          <w:sz w:val="20"/>
          <w:szCs w:val="20"/>
        </w:rPr>
        <w:t>Vítězné družstvo získá titul:</w:t>
      </w:r>
    </w:p>
    <w:p w14:paraId="7475F074" w14:textId="4FD1C989" w:rsidR="00544AF2" w:rsidRPr="0078338E" w:rsidRDefault="00544AF2" w:rsidP="00544AF2">
      <w:pPr>
        <w:tabs>
          <w:tab w:val="left" w:pos="1418"/>
          <w:tab w:val="left" w:pos="1701"/>
          <w:tab w:val="left" w:pos="1843"/>
          <w:tab w:val="left" w:pos="2268"/>
        </w:tabs>
        <w:spacing w:line="276" w:lineRule="auto"/>
        <w:ind w:left="1701"/>
        <w:rPr>
          <w:rFonts w:ascii="Aquawax Pro" w:hAnsi="Aquawax Pro"/>
          <w:b/>
          <w:color w:val="002060"/>
          <w:sz w:val="20"/>
          <w:szCs w:val="20"/>
        </w:rPr>
      </w:pPr>
      <w:r w:rsidRPr="0078338E">
        <w:rPr>
          <w:rFonts w:ascii="Aquawax Pro" w:hAnsi="Aquawax Pro"/>
          <w:b/>
          <w:color w:val="002060"/>
          <w:sz w:val="20"/>
          <w:szCs w:val="20"/>
        </w:rPr>
        <w:t xml:space="preserve">„Mistr 1. ligy U12 </w:t>
      </w:r>
      <w:r w:rsidR="003977DE" w:rsidRPr="0078338E">
        <w:rPr>
          <w:rFonts w:ascii="Aquawax Pro" w:hAnsi="Aquawax Pro"/>
          <w:b/>
          <w:color w:val="002060"/>
          <w:sz w:val="20"/>
          <w:szCs w:val="20"/>
        </w:rPr>
        <w:t xml:space="preserve">žáků </w:t>
      </w:r>
      <w:r w:rsidRPr="0078338E">
        <w:rPr>
          <w:rFonts w:ascii="Aquawax Pro" w:hAnsi="Aquawax Pro"/>
          <w:b/>
          <w:color w:val="002060"/>
          <w:sz w:val="20"/>
          <w:szCs w:val="20"/>
        </w:rPr>
        <w:t>202</w:t>
      </w:r>
      <w:r w:rsidR="001F17F6" w:rsidRPr="0078338E">
        <w:rPr>
          <w:rFonts w:ascii="Aquawax Pro" w:hAnsi="Aquawax Pro"/>
          <w:b/>
          <w:color w:val="002060"/>
          <w:sz w:val="20"/>
          <w:szCs w:val="20"/>
        </w:rPr>
        <w:t>4</w:t>
      </w:r>
      <w:r w:rsidRPr="0078338E">
        <w:rPr>
          <w:rFonts w:ascii="Aquawax Pro" w:hAnsi="Aquawax Pro"/>
          <w:b/>
          <w:color w:val="002060"/>
          <w:sz w:val="20"/>
          <w:szCs w:val="20"/>
        </w:rPr>
        <w:t>–202</w:t>
      </w:r>
      <w:r w:rsidR="001F17F6" w:rsidRPr="0078338E">
        <w:rPr>
          <w:rFonts w:ascii="Aquawax Pro" w:hAnsi="Aquawax Pro"/>
          <w:b/>
          <w:color w:val="002060"/>
          <w:sz w:val="20"/>
          <w:szCs w:val="20"/>
        </w:rPr>
        <w:t>5</w:t>
      </w:r>
      <w:r w:rsidRPr="0078338E">
        <w:rPr>
          <w:rFonts w:ascii="Aquawax Pro" w:hAnsi="Aquawax Pro"/>
          <w:b/>
          <w:color w:val="002060"/>
          <w:sz w:val="20"/>
          <w:szCs w:val="20"/>
        </w:rPr>
        <w:t>“.</w:t>
      </w:r>
    </w:p>
    <w:p w14:paraId="562F3CDD" w14:textId="58E8C780" w:rsidR="0071756F" w:rsidRPr="0078338E" w:rsidRDefault="0071756F" w:rsidP="00544AF2">
      <w:pPr>
        <w:tabs>
          <w:tab w:val="left" w:pos="1701"/>
          <w:tab w:val="left" w:pos="2268"/>
        </w:tabs>
        <w:spacing w:before="240" w:after="0" w:line="276" w:lineRule="auto"/>
        <w:jc w:val="both"/>
        <w:rPr>
          <w:rFonts w:ascii="Aquawax Pro" w:hAnsi="Aquawax Pro"/>
          <w:bCs/>
          <w:color w:val="002060"/>
          <w:sz w:val="20"/>
          <w:szCs w:val="20"/>
        </w:rPr>
      </w:pPr>
    </w:p>
    <w:sectPr w:rsidR="0071756F" w:rsidRPr="0078338E" w:rsidSect="00B8132D">
      <w:type w:val="continuous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F6F30" w14:textId="77777777" w:rsidR="00FE73DF" w:rsidRDefault="00FE73DF" w:rsidP="00BD454A">
      <w:pPr>
        <w:spacing w:after="0" w:line="240" w:lineRule="auto"/>
      </w:pPr>
      <w:r>
        <w:separator/>
      </w:r>
    </w:p>
  </w:endnote>
  <w:endnote w:type="continuationSeparator" w:id="0">
    <w:p w14:paraId="3F33A4C7" w14:textId="77777777" w:rsidR="00FE73DF" w:rsidRDefault="00FE73DF" w:rsidP="00BD454A">
      <w:pPr>
        <w:spacing w:after="0" w:line="240" w:lineRule="auto"/>
      </w:pPr>
      <w:r>
        <w:continuationSeparator/>
      </w:r>
    </w:p>
  </w:endnote>
  <w:endnote w:type="continuationNotice" w:id="1">
    <w:p w14:paraId="6921FC63" w14:textId="77777777" w:rsidR="00FE73DF" w:rsidRDefault="00FE73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quawax Pro">
    <w:panose1 w:val="02000003020000020004"/>
    <w:charset w:val="00"/>
    <w:family w:val="modern"/>
    <w:notTrueType/>
    <w:pitch w:val="variable"/>
    <w:sig w:usb0="A00002AF" w:usb1="50006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8038467"/>
      <w:docPartObj>
        <w:docPartGallery w:val="Page Numbers (Bottom of Page)"/>
        <w:docPartUnique/>
      </w:docPartObj>
    </w:sdtPr>
    <w:sdtEndPr>
      <w:rPr>
        <w:rFonts w:ascii="Aquawax Pro" w:hAnsi="Aquawax Pro"/>
        <w:color w:val="002060"/>
      </w:rPr>
    </w:sdtEndPr>
    <w:sdtContent>
      <w:p w14:paraId="299E864B" w14:textId="05F6A2F2" w:rsidR="00036B21" w:rsidRPr="00267F04" w:rsidRDefault="00A52562" w:rsidP="00AC74E4">
        <w:pPr>
          <w:pStyle w:val="Zpat"/>
          <w:jc w:val="center"/>
          <w:rPr>
            <w:rFonts w:ascii="Aquawax Pro" w:hAnsi="Aquawax Pro"/>
            <w:color w:val="002060"/>
          </w:rPr>
        </w:pPr>
        <w:r w:rsidRPr="00267F04">
          <w:rPr>
            <w:noProof/>
            <w:color w:val="002060"/>
          </w:rPr>
          <mc:AlternateContent>
            <mc:Choice Requires="wps">
              <w:drawing>
                <wp:anchor distT="0" distB="0" distL="0" distR="0" simplePos="0" relativeHeight="251694080" behindDoc="1" locked="0" layoutInCell="1" allowOverlap="1" wp14:anchorId="24077791" wp14:editId="73F64239">
                  <wp:simplePos x="0" y="0"/>
                  <wp:positionH relativeFrom="page">
                    <wp:posOffset>547370</wp:posOffset>
                  </wp:positionH>
                  <wp:positionV relativeFrom="page">
                    <wp:posOffset>9886315</wp:posOffset>
                  </wp:positionV>
                  <wp:extent cx="2438400" cy="461645"/>
                  <wp:effectExtent l="0" t="0" r="0" b="0"/>
                  <wp:wrapNone/>
                  <wp:docPr id="12" name="Textové po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438400" cy="461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925FD0" w14:textId="77777777" w:rsidR="00A52562" w:rsidRPr="00BB2E65" w:rsidRDefault="00A52562" w:rsidP="00A52562">
                              <w:pPr>
                                <w:spacing w:after="0" w:line="203" w:lineRule="exact"/>
                                <w:ind w:left="20"/>
                                <w:rPr>
                                  <w:rFonts w:ascii="Aquawax Pro" w:hAnsi="Aquawax Pro"/>
                                  <w:sz w:val="18"/>
                                </w:rPr>
                              </w:pPr>
                              <w:r w:rsidRPr="00BB2E65">
                                <w:rPr>
                                  <w:rFonts w:ascii="Aquawax Pro" w:hAnsi="Aquawax Pro"/>
                                  <w:color w:val="002F58"/>
                                  <w:w w:val="105"/>
                                  <w:sz w:val="18"/>
                                </w:rPr>
                                <w:t>Český</w:t>
                              </w:r>
                              <w:r w:rsidRPr="00BB2E65">
                                <w:rPr>
                                  <w:rFonts w:ascii="Aquawax Pro" w:hAnsi="Aquawax Pro"/>
                                  <w:color w:val="002F58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BB2E65">
                                <w:rPr>
                                  <w:rFonts w:ascii="Aquawax Pro" w:hAnsi="Aquawax Pro"/>
                                  <w:color w:val="002F58"/>
                                  <w:w w:val="105"/>
                                  <w:sz w:val="18"/>
                                </w:rPr>
                                <w:t>svaz</w:t>
                              </w:r>
                              <w:r w:rsidRPr="00BB2E65">
                                <w:rPr>
                                  <w:rFonts w:ascii="Aquawax Pro" w:hAnsi="Aquawax Pro"/>
                                  <w:color w:val="002F58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BB2E65">
                                <w:rPr>
                                  <w:rFonts w:ascii="Aquawax Pro" w:hAnsi="Aquawax Pro"/>
                                  <w:color w:val="002F58"/>
                                  <w:w w:val="105"/>
                                  <w:sz w:val="18"/>
                                </w:rPr>
                                <w:t>vodního</w:t>
                              </w:r>
                              <w:r w:rsidRPr="00BB2E65">
                                <w:rPr>
                                  <w:rFonts w:ascii="Aquawax Pro" w:hAnsi="Aquawax Pro"/>
                                  <w:color w:val="002F58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BB2E65">
                                <w:rPr>
                                  <w:rFonts w:ascii="Aquawax Pro" w:hAnsi="Aquawax Pro"/>
                                  <w:color w:val="002F58"/>
                                  <w:spacing w:val="-4"/>
                                  <w:w w:val="105"/>
                                  <w:sz w:val="18"/>
                                </w:rPr>
                                <w:t>póla</w:t>
                              </w:r>
                            </w:p>
                            <w:p w14:paraId="627291FE" w14:textId="77777777" w:rsidR="00A52562" w:rsidRPr="00BB2E65" w:rsidRDefault="00A52562" w:rsidP="00A52562">
                              <w:pPr>
                                <w:pStyle w:val="Zkladntext"/>
                                <w:spacing w:before="33" w:line="268" w:lineRule="auto"/>
                                <w:ind w:left="20"/>
                                <w:rPr>
                                  <w:color w:val="002F58"/>
                                </w:rPr>
                              </w:pPr>
                              <w:r w:rsidRPr="00BB2E65">
                                <w:rPr>
                                  <w:color w:val="002F58"/>
                                </w:rPr>
                                <w:t>Zátopkova 100/2, PS 40, 160 17 Praha 6,</w:t>
                              </w:r>
                              <w:r w:rsidRPr="00BB2E65">
                                <w:rPr>
                                  <w:color w:val="002F58"/>
                                  <w:spacing w:val="40"/>
                                </w:rPr>
                                <w:t xml:space="preserve"> </w:t>
                              </w:r>
                              <w:r w:rsidRPr="00BB2E65">
                                <w:rPr>
                                  <w:color w:val="002F58"/>
                                </w:rPr>
                                <w:t xml:space="preserve">IČ: 60461331, </w:t>
                              </w:r>
                            </w:p>
                            <w:p w14:paraId="60579889" w14:textId="77777777" w:rsidR="00A52562" w:rsidRPr="00BB2E65" w:rsidRDefault="00A52562" w:rsidP="00A52562">
                              <w:pPr>
                                <w:pStyle w:val="Zkladntext"/>
                                <w:spacing w:before="33" w:line="268" w:lineRule="auto"/>
                                <w:ind w:left="20"/>
                              </w:pPr>
                              <w:r w:rsidRPr="00BB2E65">
                                <w:rPr>
                                  <w:color w:val="002F58"/>
                                </w:rPr>
                                <w:t>www.csvp.cz,</w:t>
                              </w:r>
                              <w:r w:rsidRPr="00BB2E65">
                                <w:rPr>
                                  <w:color w:val="002F58"/>
                                  <w:spacing w:val="40"/>
                                </w:rPr>
                                <w:t xml:space="preserve"> </w:t>
                              </w:r>
                              <w:r w:rsidRPr="00BB2E65">
                                <w:rPr>
                                  <w:color w:val="002F58"/>
                                </w:rPr>
                                <w:t>+420777757266,</w:t>
                              </w:r>
                              <w:r w:rsidRPr="00BB2E65">
                                <w:rPr>
                                  <w:color w:val="002F58"/>
                                  <w:spacing w:val="40"/>
                                </w:rPr>
                                <w:t xml:space="preserve"> </w:t>
                              </w:r>
                              <w:r w:rsidRPr="00BB2E65">
                                <w:rPr>
                                  <w:color w:val="002F58"/>
                                </w:rPr>
                                <w:t>info@csvp.cz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4077791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" o:spid="_x0000_s1026" type="#_x0000_t202" style="position:absolute;left:0;text-align:left;margin-left:43.1pt;margin-top:778.45pt;width:192pt;height:36.3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" filled="f" stroked="f">
                  <v:textbox inset="0,0,0,0">
                    <w:txbxContent>
                      <w:p w14:paraId="38925FD0" w14:textId="77777777" w:rsidR="00A52562" w:rsidRPr="00BB2E65" w:rsidRDefault="00A52562" w:rsidP="00A52562">
                        <w:pPr>
                          <w:spacing w:after="0" w:line="203" w:lineRule="exact"/>
                          <w:ind w:left="20"/>
                          <w:rPr>
                            <w:rFonts w:ascii="Aquawax Pro" w:hAnsi="Aquawax Pro"/>
                            <w:sz w:val="18"/>
                          </w:rPr>
                        </w:pPr>
                        <w:r w:rsidRPr="00BB2E65">
                          <w:rPr>
                            <w:rFonts w:ascii="Aquawax Pro" w:hAnsi="Aquawax Pro"/>
                            <w:color w:val="002F58"/>
                            <w:w w:val="105"/>
                            <w:sz w:val="18"/>
                          </w:rPr>
                          <w:t>Český</w:t>
                        </w:r>
                        <w:r w:rsidRPr="00BB2E65">
                          <w:rPr>
                            <w:rFonts w:ascii="Aquawax Pro" w:hAnsi="Aquawax Pro"/>
                            <w:color w:val="002F58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 w:rsidRPr="00BB2E65">
                          <w:rPr>
                            <w:rFonts w:ascii="Aquawax Pro" w:hAnsi="Aquawax Pro"/>
                            <w:color w:val="002F58"/>
                            <w:w w:val="105"/>
                            <w:sz w:val="18"/>
                          </w:rPr>
                          <w:t>svaz</w:t>
                        </w:r>
                        <w:r w:rsidRPr="00BB2E65">
                          <w:rPr>
                            <w:rFonts w:ascii="Aquawax Pro" w:hAnsi="Aquawax Pro"/>
                            <w:color w:val="002F58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 w:rsidRPr="00BB2E65">
                          <w:rPr>
                            <w:rFonts w:ascii="Aquawax Pro" w:hAnsi="Aquawax Pro"/>
                            <w:color w:val="002F58"/>
                            <w:w w:val="105"/>
                            <w:sz w:val="18"/>
                          </w:rPr>
                          <w:t>vodního</w:t>
                        </w:r>
                        <w:r w:rsidRPr="00BB2E65">
                          <w:rPr>
                            <w:rFonts w:ascii="Aquawax Pro" w:hAnsi="Aquawax Pro"/>
                            <w:color w:val="002F58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 w:rsidRPr="00BB2E65">
                          <w:rPr>
                            <w:rFonts w:ascii="Aquawax Pro" w:hAnsi="Aquawax Pro"/>
                            <w:color w:val="002F58"/>
                            <w:spacing w:val="-4"/>
                            <w:w w:val="105"/>
                            <w:sz w:val="18"/>
                          </w:rPr>
                          <w:t>póla</w:t>
                        </w:r>
                      </w:p>
                      <w:p w14:paraId="627291FE" w14:textId="77777777" w:rsidR="00A52562" w:rsidRPr="00BB2E65" w:rsidRDefault="00A52562" w:rsidP="00A52562">
                        <w:pPr>
                          <w:pStyle w:val="Zkladntext"/>
                          <w:spacing w:before="33" w:line="268" w:lineRule="auto"/>
                          <w:ind w:left="20"/>
                          <w:rPr>
                            <w:color w:val="002F58"/>
                          </w:rPr>
                        </w:pPr>
                        <w:r w:rsidRPr="00BB2E65">
                          <w:rPr>
                            <w:color w:val="002F58"/>
                          </w:rPr>
                          <w:t>Zátopkova 100/2, PS 40, 160 17 Praha 6,</w:t>
                        </w:r>
                        <w:r w:rsidRPr="00BB2E65">
                          <w:rPr>
                            <w:color w:val="002F58"/>
                            <w:spacing w:val="40"/>
                          </w:rPr>
                          <w:t xml:space="preserve"> </w:t>
                        </w:r>
                        <w:r w:rsidRPr="00BB2E65">
                          <w:rPr>
                            <w:color w:val="002F58"/>
                          </w:rPr>
                          <w:t xml:space="preserve">IČ: 60461331, </w:t>
                        </w:r>
                      </w:p>
                      <w:p w14:paraId="60579889" w14:textId="77777777" w:rsidR="00A52562" w:rsidRPr="00BB2E65" w:rsidRDefault="00A52562" w:rsidP="00A52562">
                        <w:pPr>
                          <w:pStyle w:val="Zkladntext"/>
                          <w:spacing w:before="33" w:line="268" w:lineRule="auto"/>
                          <w:ind w:left="20"/>
                        </w:pPr>
                        <w:r w:rsidRPr="00BB2E65">
                          <w:rPr>
                            <w:color w:val="002F58"/>
                          </w:rPr>
                          <w:t>www.csvp.cz,</w:t>
                        </w:r>
                        <w:r w:rsidRPr="00BB2E65">
                          <w:rPr>
                            <w:color w:val="002F58"/>
                            <w:spacing w:val="40"/>
                          </w:rPr>
                          <w:t xml:space="preserve"> </w:t>
                        </w:r>
                        <w:r w:rsidRPr="00BB2E65">
                          <w:rPr>
                            <w:color w:val="002F58"/>
                          </w:rPr>
                          <w:t>+420777757266,</w:t>
                        </w:r>
                        <w:r w:rsidRPr="00BB2E65">
                          <w:rPr>
                            <w:color w:val="002F58"/>
                            <w:spacing w:val="40"/>
                          </w:rPr>
                          <w:t xml:space="preserve"> </w:t>
                        </w:r>
                        <w:r w:rsidRPr="00BB2E65">
                          <w:rPr>
                            <w:color w:val="002F58"/>
                          </w:rPr>
                          <w:t>info@csvp.cz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267F04">
          <w:rPr>
            <w:noProof/>
            <w:color w:val="002060"/>
          </w:rPr>
          <mc:AlternateContent>
            <mc:Choice Requires="wpg">
              <w:drawing>
                <wp:anchor distT="0" distB="0" distL="0" distR="0" simplePos="0" relativeHeight="251697152" behindDoc="1" locked="0" layoutInCell="1" allowOverlap="1" wp14:anchorId="70DFD8CC" wp14:editId="76CFD941">
                  <wp:simplePos x="0" y="0"/>
                  <wp:positionH relativeFrom="page">
                    <wp:posOffset>6108761</wp:posOffset>
                  </wp:positionH>
                  <wp:positionV relativeFrom="page">
                    <wp:posOffset>9952990</wp:posOffset>
                  </wp:positionV>
                  <wp:extent cx="1007110" cy="180340"/>
                  <wp:effectExtent l="0" t="0" r="0" b="0"/>
                  <wp:wrapNone/>
                  <wp:docPr id="9" name="Skupin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007110" cy="180340"/>
                            <a:chOff x="0" y="0"/>
                            <a:chExt cx="1007744" cy="180340"/>
                          </a:xfrm>
                        </wpg:grpSpPr>
                        <wps:wsp>
                          <wps:cNvPr id="10" name="Graphic 10"/>
                          <wps:cNvSpPr/>
                          <wps:spPr>
                            <a:xfrm>
                              <a:off x="133325" y="94178"/>
                              <a:ext cx="739775" cy="86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9775" h="86360">
                                  <a:moveTo>
                                    <a:pt x="537564" y="0"/>
                                  </a:moveTo>
                                  <a:lnTo>
                                    <a:pt x="481838" y="3159"/>
                                  </a:lnTo>
                                  <a:lnTo>
                                    <a:pt x="427239" y="11320"/>
                                  </a:lnTo>
                                  <a:lnTo>
                                    <a:pt x="385260" y="20498"/>
                                  </a:lnTo>
                                  <a:lnTo>
                                    <a:pt x="348811" y="28786"/>
                                  </a:lnTo>
                                  <a:lnTo>
                                    <a:pt x="310805" y="34280"/>
                                  </a:lnTo>
                                  <a:lnTo>
                                    <a:pt x="264152" y="35072"/>
                                  </a:lnTo>
                                  <a:lnTo>
                                    <a:pt x="201764" y="29258"/>
                                  </a:lnTo>
                                  <a:lnTo>
                                    <a:pt x="109649" y="19954"/>
                                  </a:lnTo>
                                  <a:lnTo>
                                    <a:pt x="48237" y="20654"/>
                                  </a:lnTo>
                                  <a:lnTo>
                                    <a:pt x="13148" y="30383"/>
                                  </a:lnTo>
                                  <a:lnTo>
                                    <a:pt x="0" y="48168"/>
                                  </a:lnTo>
                                  <a:lnTo>
                                    <a:pt x="5159" y="57161"/>
                                  </a:lnTo>
                                  <a:lnTo>
                                    <a:pt x="25218" y="58290"/>
                                  </a:lnTo>
                                  <a:lnTo>
                                    <a:pt x="59790" y="55756"/>
                                  </a:lnTo>
                                  <a:lnTo>
                                    <a:pt x="108487" y="53760"/>
                                  </a:lnTo>
                                  <a:lnTo>
                                    <a:pt x="170922" y="56502"/>
                                  </a:lnTo>
                                  <a:lnTo>
                                    <a:pt x="246710" y="68183"/>
                                  </a:lnTo>
                                  <a:lnTo>
                                    <a:pt x="294585" y="76262"/>
                                  </a:lnTo>
                                  <a:lnTo>
                                    <a:pt x="349434" y="82626"/>
                                  </a:lnTo>
                                  <a:lnTo>
                                    <a:pt x="406587" y="86065"/>
                                  </a:lnTo>
                                  <a:lnTo>
                                    <a:pt x="461371" y="85373"/>
                                  </a:lnTo>
                                  <a:lnTo>
                                    <a:pt x="509115" y="79341"/>
                                  </a:lnTo>
                                  <a:lnTo>
                                    <a:pt x="545147" y="66761"/>
                                  </a:lnTo>
                                  <a:lnTo>
                                    <a:pt x="594390" y="53447"/>
                                  </a:lnTo>
                                  <a:lnTo>
                                    <a:pt x="649466" y="54093"/>
                                  </a:lnTo>
                                  <a:lnTo>
                                    <a:pt x="700182" y="56424"/>
                                  </a:lnTo>
                                  <a:lnTo>
                                    <a:pt x="736346" y="48168"/>
                                  </a:lnTo>
                                  <a:lnTo>
                                    <a:pt x="690292" y="16160"/>
                                  </a:lnTo>
                                  <a:lnTo>
                                    <a:pt x="645839" y="7577"/>
                                  </a:lnTo>
                                  <a:lnTo>
                                    <a:pt x="593580" y="1831"/>
                                  </a:lnTo>
                                  <a:lnTo>
                                    <a:pt x="5375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Graphic 11"/>
                          <wps:cNvSpPr/>
                          <wps:spPr>
                            <a:xfrm>
                              <a:off x="0" y="0"/>
                              <a:ext cx="1007744" cy="86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7744" h="86360">
                                  <a:moveTo>
                                    <a:pt x="454451" y="0"/>
                                  </a:moveTo>
                                  <a:lnTo>
                                    <a:pt x="397921" y="65"/>
                                  </a:lnTo>
                                  <a:lnTo>
                                    <a:pt x="345883" y="2965"/>
                                  </a:lnTo>
                                  <a:lnTo>
                                    <a:pt x="301017" y="9208"/>
                                  </a:lnTo>
                                  <a:lnTo>
                                    <a:pt x="266003" y="19303"/>
                                  </a:lnTo>
                                  <a:lnTo>
                                    <a:pt x="213508" y="31464"/>
                                  </a:lnTo>
                                  <a:lnTo>
                                    <a:pt x="154159" y="33119"/>
                                  </a:lnTo>
                                  <a:lnTo>
                                    <a:pt x="95055" y="30554"/>
                                  </a:lnTo>
                                  <a:lnTo>
                                    <a:pt x="43293" y="30052"/>
                                  </a:lnTo>
                                  <a:lnTo>
                                    <a:pt x="5971" y="37896"/>
                                  </a:lnTo>
                                  <a:lnTo>
                                    <a:pt x="0" y="46096"/>
                                  </a:lnTo>
                                  <a:lnTo>
                                    <a:pt x="11178" y="54679"/>
                                  </a:lnTo>
                                  <a:lnTo>
                                    <a:pt x="74628" y="70965"/>
                                  </a:lnTo>
                                  <a:lnTo>
                                    <a:pt x="121720" y="77654"/>
                                  </a:lnTo>
                                  <a:lnTo>
                                    <a:pt x="175603" y="82700"/>
                                  </a:lnTo>
                                  <a:lnTo>
                                    <a:pt x="233689" y="85595"/>
                                  </a:lnTo>
                                  <a:lnTo>
                                    <a:pt x="293387" y="85832"/>
                                  </a:lnTo>
                                  <a:lnTo>
                                    <a:pt x="352109" y="82905"/>
                                  </a:lnTo>
                                  <a:lnTo>
                                    <a:pt x="409785" y="76954"/>
                                  </a:lnTo>
                                  <a:lnTo>
                                    <a:pt x="456452" y="70164"/>
                                  </a:lnTo>
                                  <a:lnTo>
                                    <a:pt x="496175" y="63337"/>
                                  </a:lnTo>
                                  <a:lnTo>
                                    <a:pt x="533024" y="57278"/>
                                  </a:lnTo>
                                  <a:lnTo>
                                    <a:pt x="571064" y="52792"/>
                                  </a:lnTo>
                                  <a:lnTo>
                                    <a:pt x="614363" y="50681"/>
                                  </a:lnTo>
                                  <a:lnTo>
                                    <a:pt x="666989" y="51752"/>
                                  </a:lnTo>
                                  <a:lnTo>
                                    <a:pt x="733008" y="56807"/>
                                  </a:lnTo>
                                  <a:lnTo>
                                    <a:pt x="821460" y="64169"/>
                                  </a:lnTo>
                                  <a:lnTo>
                                    <a:pt x="890471" y="66941"/>
                                  </a:lnTo>
                                  <a:lnTo>
                                    <a:pt x="941805" y="65411"/>
                                  </a:lnTo>
                                  <a:lnTo>
                                    <a:pt x="977229" y="59868"/>
                                  </a:lnTo>
                                  <a:lnTo>
                                    <a:pt x="998506" y="50600"/>
                                  </a:lnTo>
                                  <a:lnTo>
                                    <a:pt x="1007404" y="37896"/>
                                  </a:lnTo>
                                  <a:lnTo>
                                    <a:pt x="1004064" y="30250"/>
                                  </a:lnTo>
                                  <a:lnTo>
                                    <a:pt x="989251" y="27618"/>
                                  </a:lnTo>
                                  <a:lnTo>
                                    <a:pt x="963186" y="28228"/>
                                  </a:lnTo>
                                  <a:lnTo>
                                    <a:pt x="926092" y="30308"/>
                                  </a:lnTo>
                                  <a:lnTo>
                                    <a:pt x="878192" y="32086"/>
                                  </a:lnTo>
                                  <a:lnTo>
                                    <a:pt x="819709" y="31788"/>
                                  </a:lnTo>
                                  <a:lnTo>
                                    <a:pt x="750865" y="27644"/>
                                  </a:lnTo>
                                  <a:lnTo>
                                    <a:pt x="671882" y="17881"/>
                                  </a:lnTo>
                                  <a:lnTo>
                                    <a:pt x="624188" y="11708"/>
                                  </a:lnTo>
                                  <a:lnTo>
                                    <a:pt x="570264" y="6330"/>
                                  </a:lnTo>
                                  <a:lnTo>
                                    <a:pt x="512792" y="2258"/>
                                  </a:lnTo>
                                  <a:lnTo>
                                    <a:pt x="4544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8CB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0CD32DE9" id="Skupina 9" o:spid="_x0000_s1026" style="position:absolute;margin-left:481pt;margin-top:783.7pt;width:79.3pt;height:14.2pt;z-index:-251619328;mso-wrap-distance-left:0;mso-wrap-distance-right:0;mso-position-horizontal-relative:page;mso-position-vertical-relative:page" coordsize="10077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">
                  <v:shape id="Graphic 10" o:spid="_x0000_s1027" style="position:absolute;left:1333;top:941;width:7398;height:864;visibility:visible;mso-wrap-style:square;v-text-anchor:top" coordsize="739775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" path="m537564,l481838,3159r-54599,8161l385260,20498r-36449,8288l310805,34280r-46653,792l201764,29258,109649,19954r-61412,700l13148,30383,,48168r5159,8993l25218,58290,59790,55756r48697,-1996l170922,56502r75788,11681l294585,76262r54849,6364l406587,86065r54784,-692l509115,79341,545147,66761,594390,53447r55076,646l700182,56424r36164,-8256l690292,16160,645839,7577,593580,1831,537564,xe" fillcolor="#d2232a" stroked="f">
                    <v:path arrowok="t"/>
                  </v:shape>
                  <v:shape id="Graphic 11" o:spid="_x0000_s1028" style="position:absolute;width:10077;height:863;visibility:visible;mso-wrap-style:square;v-text-anchor:top" coordsize="1007744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" path="m454451,l397921,65,345883,2965,301017,9208,266003,19303,213508,31464r-59349,1655l95055,30554,43293,30052,5971,37896,,46096r11178,8583l74628,70965r47092,6689l175603,82700r58086,2895l293387,85832r58722,-2927l409785,76954r46667,-6790l496175,63337r36849,-6059l571064,52792r43299,-2111l666989,51752r66019,5055l821460,64169r69011,2772l941805,65411r35424,-5543l998506,50600r8898,-12704l1004064,30250,989251,27618r-26065,610l926092,30308r-47900,1778l819709,31788,750865,27644,671882,17881,624188,11708,570264,6330,512792,2258,454451,xe" fillcolor="#0088cb" stroked="f">
                    <v:path arrowok="t"/>
                  </v:shape>
                  <w10:wrap anchorx="page" anchory="page"/>
                </v:group>
              </w:pict>
            </mc:Fallback>
          </mc:AlternateContent>
        </w:r>
        <w:r w:rsidR="00036B21" w:rsidRPr="00267F04">
          <w:rPr>
            <w:rFonts w:ascii="Aquawax Pro" w:hAnsi="Aquawax Pro"/>
            <w:color w:val="002060"/>
          </w:rPr>
          <w:fldChar w:fldCharType="begin"/>
        </w:r>
        <w:r w:rsidR="00036B21" w:rsidRPr="00267F04">
          <w:rPr>
            <w:rFonts w:ascii="Aquawax Pro" w:hAnsi="Aquawax Pro"/>
            <w:color w:val="002060"/>
          </w:rPr>
          <w:instrText>PAGE   \* MERGEFORMAT</w:instrText>
        </w:r>
        <w:r w:rsidR="00036B21" w:rsidRPr="00267F04">
          <w:rPr>
            <w:rFonts w:ascii="Aquawax Pro" w:hAnsi="Aquawax Pro"/>
            <w:color w:val="002060"/>
          </w:rPr>
          <w:fldChar w:fldCharType="separate"/>
        </w:r>
        <w:r w:rsidR="00036B21" w:rsidRPr="00267F04">
          <w:rPr>
            <w:rFonts w:ascii="Aquawax Pro" w:hAnsi="Aquawax Pro"/>
            <w:color w:val="002060"/>
          </w:rPr>
          <w:t>2</w:t>
        </w:r>
        <w:r w:rsidR="00036B21" w:rsidRPr="00267F04">
          <w:rPr>
            <w:rFonts w:ascii="Aquawax Pro" w:hAnsi="Aquawax Pro"/>
            <w:color w:val="002060"/>
          </w:rPr>
          <w:fldChar w:fldCharType="end"/>
        </w:r>
      </w:p>
    </w:sdtContent>
  </w:sdt>
  <w:p w14:paraId="29CCF987" w14:textId="5A512056" w:rsidR="00EE65A7" w:rsidRPr="00036B21" w:rsidRDefault="00A52562" w:rsidP="00036B2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96128" behindDoc="1" locked="0" layoutInCell="1" allowOverlap="1" wp14:anchorId="58E7E10A" wp14:editId="68B159D3">
              <wp:simplePos x="0" y="0"/>
              <wp:positionH relativeFrom="page">
                <wp:posOffset>6351331</wp:posOffset>
              </wp:positionH>
              <wp:positionV relativeFrom="page">
                <wp:posOffset>10163175</wp:posOffset>
              </wp:positionV>
              <wp:extent cx="525780" cy="68580"/>
              <wp:effectExtent l="0" t="0" r="0" b="0"/>
              <wp:wrapNone/>
              <wp:docPr id="8" name="Volný tva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780" cy="685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780" h="68580">
                            <a:moveTo>
                              <a:pt x="235189" y="0"/>
                            </a:moveTo>
                            <a:lnTo>
                              <a:pt x="178253" y="2346"/>
                            </a:lnTo>
                            <a:lnTo>
                              <a:pt x="136359" y="15276"/>
                            </a:lnTo>
                            <a:lnTo>
                              <a:pt x="101243" y="25812"/>
                            </a:lnTo>
                            <a:lnTo>
                              <a:pt x="61964" y="25301"/>
                            </a:lnTo>
                            <a:lnTo>
                              <a:pt x="25794" y="23454"/>
                            </a:lnTo>
                            <a:lnTo>
                              <a:pt x="0" y="29983"/>
                            </a:lnTo>
                            <a:lnTo>
                              <a:pt x="903" y="41904"/>
                            </a:lnTo>
                            <a:lnTo>
                              <a:pt x="27426" y="53766"/>
                            </a:lnTo>
                            <a:lnTo>
                              <a:pt x="71648" y="63229"/>
                            </a:lnTo>
                            <a:lnTo>
                              <a:pt x="125649" y="67956"/>
                            </a:lnTo>
                            <a:lnTo>
                              <a:pt x="181508" y="65606"/>
                            </a:lnTo>
                            <a:lnTo>
                              <a:pt x="236232" y="55525"/>
                            </a:lnTo>
                            <a:lnTo>
                              <a:pt x="276391" y="45327"/>
                            </a:lnTo>
                            <a:lnTo>
                              <a:pt x="319048" y="40106"/>
                            </a:lnTo>
                            <a:lnTo>
                              <a:pt x="381266" y="44956"/>
                            </a:lnTo>
                            <a:lnTo>
                              <a:pt x="446962" y="52321"/>
                            </a:lnTo>
                            <a:lnTo>
                              <a:pt x="490761" y="51766"/>
                            </a:lnTo>
                            <a:lnTo>
                              <a:pt x="515788" y="44063"/>
                            </a:lnTo>
                            <a:lnTo>
                              <a:pt x="525170" y="29983"/>
                            </a:lnTo>
                            <a:lnTo>
                              <a:pt x="515648" y="21852"/>
                            </a:lnTo>
                            <a:lnTo>
                              <a:pt x="482525" y="23983"/>
                            </a:lnTo>
                            <a:lnTo>
                              <a:pt x="426734" y="25155"/>
                            </a:lnTo>
                            <a:lnTo>
                              <a:pt x="349211" y="14146"/>
                            </a:lnTo>
                            <a:lnTo>
                              <a:pt x="295924" y="5009"/>
                            </a:lnTo>
                            <a:lnTo>
                              <a:pt x="235189" y="0"/>
                            </a:lnTo>
                            <a:close/>
                          </a:path>
                        </a:pathLst>
                      </a:custGeom>
                      <a:solidFill>
                        <a:srgbClr val="0088C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8B338D" id="Volný tvar 8" o:spid="_x0000_s1026" style="position:absolute;margin-left:500.1pt;margin-top:800.25pt;width:41.4pt;height:5.4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78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" path="m235189,l178253,2346,136359,15276,101243,25812,61964,25301,25794,23454,,29983,903,41904,27426,53766r44222,9463l125649,67956r55859,-2350l236232,55525,276391,45327r42657,-5221l381266,44956r65696,7365l490761,51766r25027,-7703l525170,29983r-9522,-8131l482525,23983r-55791,1172l349211,14146,295924,5009,235189,xe" fillcolor="#0088cb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C9653" w14:textId="77777777" w:rsidR="00FE73DF" w:rsidRDefault="00FE73DF" w:rsidP="00BD454A">
      <w:pPr>
        <w:spacing w:after="0" w:line="240" w:lineRule="auto"/>
      </w:pPr>
      <w:r>
        <w:separator/>
      </w:r>
    </w:p>
  </w:footnote>
  <w:footnote w:type="continuationSeparator" w:id="0">
    <w:p w14:paraId="13B90059" w14:textId="77777777" w:rsidR="00FE73DF" w:rsidRDefault="00FE73DF" w:rsidP="00BD454A">
      <w:pPr>
        <w:spacing w:after="0" w:line="240" w:lineRule="auto"/>
      </w:pPr>
      <w:r>
        <w:continuationSeparator/>
      </w:r>
    </w:p>
  </w:footnote>
  <w:footnote w:type="continuationNotice" w:id="1">
    <w:p w14:paraId="62CD9525" w14:textId="77777777" w:rsidR="00FE73DF" w:rsidRDefault="00FE73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3769" w14:textId="77777777" w:rsidR="00EE65A7" w:rsidRPr="00704756" w:rsidRDefault="00EE65A7" w:rsidP="00DC589A">
    <w:pPr>
      <w:pStyle w:val="Zhlav"/>
      <w:tabs>
        <w:tab w:val="clear" w:pos="9072"/>
        <w:tab w:val="left" w:pos="4395"/>
      </w:tabs>
      <w:spacing w:line="360" w:lineRule="auto"/>
      <w:rPr>
        <w:rFonts w:ascii="Aquawax Pro" w:hAnsi="Aquawax Pro"/>
        <w:b/>
        <w:color w:val="002060"/>
        <w:sz w:val="32"/>
      </w:rPr>
    </w:pPr>
    <w:r w:rsidRPr="00704756">
      <w:rPr>
        <w:rFonts w:ascii="Aquawax Pro" w:hAnsi="Aquawax Pro"/>
        <w:noProof/>
        <w:color w:val="002060"/>
      </w:rPr>
      <w:drawing>
        <wp:anchor distT="0" distB="0" distL="114300" distR="114300" simplePos="0" relativeHeight="251698176" behindDoc="1" locked="0" layoutInCell="1" allowOverlap="1" wp14:anchorId="4A06E1C3" wp14:editId="3229AC50">
          <wp:simplePos x="0" y="0"/>
          <wp:positionH relativeFrom="column">
            <wp:posOffset>-414020</wp:posOffset>
          </wp:positionH>
          <wp:positionV relativeFrom="paragraph">
            <wp:posOffset>-179070</wp:posOffset>
          </wp:positionV>
          <wp:extent cx="2199933" cy="800100"/>
          <wp:effectExtent l="0" t="0" r="0" b="0"/>
          <wp:wrapNone/>
          <wp:docPr id="401235231" name="Obrázek 2" descr="Obsah obrázku Písmo, Grafika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74478" name="Obrázek 2" descr="Obsah obrázku Písmo, Grafika, log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721" cy="801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56">
      <w:rPr>
        <w:rFonts w:ascii="Aquawax Pro" w:hAnsi="Aquawax Pro"/>
        <w:color w:val="002060"/>
      </w:rPr>
      <w:tab/>
    </w:r>
    <w:r w:rsidRPr="00704756">
      <w:rPr>
        <w:rFonts w:ascii="Aquawax Pro" w:hAnsi="Aquawax Pro"/>
        <w:color w:val="002060"/>
      </w:rPr>
      <w:tab/>
    </w:r>
    <w:r w:rsidRPr="00704756">
      <w:rPr>
        <w:rFonts w:ascii="Aquawax Pro" w:hAnsi="Aquawax Pro"/>
        <w:b/>
        <w:color w:val="002060"/>
        <w:sz w:val="32"/>
      </w:rPr>
      <w:t>Rozpis soutěží 2024–2025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0pt;height:135.25pt;visibility:visible;mso-wrap-style:square" o:bullet="t">
        <v:imagedata r:id="rId1" o:title=""/>
      </v:shape>
    </w:pict>
  </w:numPicBullet>
  <w:numPicBullet w:numPicBulletId="1">
    <w:pict>
      <v:shape id="_x0000_i1031" type="#_x0000_t75" style="width:92.2pt;height:97.1pt" o:bullet="t">
        <v:imagedata r:id="rId2" o:title="logo čsvp NEW2"/>
      </v:shape>
    </w:pict>
  </w:numPicBullet>
  <w:abstractNum w:abstractNumId="0" w15:restartNumberingAfterBreak="0">
    <w:nsid w:val="018328D4"/>
    <w:multiLevelType w:val="hybridMultilevel"/>
    <w:tmpl w:val="22CE9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268"/>
    <w:multiLevelType w:val="hybridMultilevel"/>
    <w:tmpl w:val="8B3E3F90"/>
    <w:lvl w:ilvl="0" w:tplc="04050017">
      <w:start w:val="1"/>
      <w:numFmt w:val="lowerLetter"/>
      <w:lvlText w:val="%1)"/>
      <w:lvlJc w:val="left"/>
      <w:pPr>
        <w:ind w:left="2424" w:hanging="360"/>
      </w:pPr>
    </w:lvl>
    <w:lvl w:ilvl="1" w:tplc="04050019" w:tentative="1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02343C04"/>
    <w:multiLevelType w:val="hybridMultilevel"/>
    <w:tmpl w:val="05E4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FEA"/>
    <w:multiLevelType w:val="hybridMultilevel"/>
    <w:tmpl w:val="FC46C6D4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0A965459"/>
    <w:multiLevelType w:val="hybridMultilevel"/>
    <w:tmpl w:val="1AD81078"/>
    <w:lvl w:ilvl="0" w:tplc="8BDE4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C5246"/>
    <w:multiLevelType w:val="hybridMultilevel"/>
    <w:tmpl w:val="5EF09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4C8E"/>
    <w:multiLevelType w:val="hybridMultilevel"/>
    <w:tmpl w:val="64C66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26342"/>
    <w:multiLevelType w:val="hybridMultilevel"/>
    <w:tmpl w:val="2626ED78"/>
    <w:lvl w:ilvl="0" w:tplc="025853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8EEC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07110"/>
    <w:multiLevelType w:val="hybridMultilevel"/>
    <w:tmpl w:val="96361AB4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11FE79F0"/>
    <w:multiLevelType w:val="hybridMultilevel"/>
    <w:tmpl w:val="77A0CF8C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9D953D8"/>
    <w:multiLevelType w:val="hybridMultilevel"/>
    <w:tmpl w:val="05DAF300"/>
    <w:lvl w:ilvl="0" w:tplc="4158331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91A8F"/>
    <w:multiLevelType w:val="hybridMultilevel"/>
    <w:tmpl w:val="0D283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3062D"/>
    <w:multiLevelType w:val="hybridMultilevel"/>
    <w:tmpl w:val="6D327F9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751693"/>
    <w:multiLevelType w:val="hybridMultilevel"/>
    <w:tmpl w:val="6DC82692"/>
    <w:lvl w:ilvl="0" w:tplc="0DEC85F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079FF"/>
    <w:multiLevelType w:val="hybridMultilevel"/>
    <w:tmpl w:val="223A5626"/>
    <w:lvl w:ilvl="0" w:tplc="7CA2DFBE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04D6D06"/>
    <w:multiLevelType w:val="hybridMultilevel"/>
    <w:tmpl w:val="3CD07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C3E39"/>
    <w:multiLevelType w:val="hybridMultilevel"/>
    <w:tmpl w:val="ACF271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7A6F7C"/>
    <w:multiLevelType w:val="hybridMultilevel"/>
    <w:tmpl w:val="E6E2EC7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F26992"/>
    <w:multiLevelType w:val="hybridMultilevel"/>
    <w:tmpl w:val="6B0AE124"/>
    <w:lvl w:ilvl="0" w:tplc="8982C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03DDB"/>
    <w:multiLevelType w:val="hybridMultilevel"/>
    <w:tmpl w:val="142EADBA"/>
    <w:lvl w:ilvl="0" w:tplc="7FFAFD9C">
      <w:start w:val="2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33E927CE"/>
    <w:multiLevelType w:val="hybridMultilevel"/>
    <w:tmpl w:val="5CB05DFA"/>
    <w:lvl w:ilvl="0" w:tplc="94E224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B3E48"/>
    <w:multiLevelType w:val="hybridMultilevel"/>
    <w:tmpl w:val="E0BE6F66"/>
    <w:lvl w:ilvl="0" w:tplc="0AD4C41C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 w15:restartNumberingAfterBreak="0">
    <w:nsid w:val="35E14759"/>
    <w:multiLevelType w:val="hybridMultilevel"/>
    <w:tmpl w:val="A4BEA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44124"/>
    <w:multiLevelType w:val="hybridMultilevel"/>
    <w:tmpl w:val="8E7A5EA8"/>
    <w:lvl w:ilvl="0" w:tplc="04050011">
      <w:start w:val="1"/>
      <w:numFmt w:val="decimal"/>
      <w:lvlText w:val="%1)"/>
      <w:lvlJc w:val="left"/>
      <w:pPr>
        <w:ind w:left="3048" w:hanging="360"/>
      </w:pPr>
    </w:lvl>
    <w:lvl w:ilvl="1" w:tplc="04050019">
      <w:start w:val="1"/>
      <w:numFmt w:val="lowerLetter"/>
      <w:lvlText w:val="%2."/>
      <w:lvlJc w:val="left"/>
      <w:pPr>
        <w:ind w:left="3768" w:hanging="360"/>
      </w:pPr>
    </w:lvl>
    <w:lvl w:ilvl="2" w:tplc="0405001B" w:tentative="1">
      <w:start w:val="1"/>
      <w:numFmt w:val="lowerRoman"/>
      <w:lvlText w:val="%3."/>
      <w:lvlJc w:val="right"/>
      <w:pPr>
        <w:ind w:left="4488" w:hanging="180"/>
      </w:pPr>
    </w:lvl>
    <w:lvl w:ilvl="3" w:tplc="0405000F" w:tentative="1">
      <w:start w:val="1"/>
      <w:numFmt w:val="decimal"/>
      <w:lvlText w:val="%4."/>
      <w:lvlJc w:val="left"/>
      <w:pPr>
        <w:ind w:left="5208" w:hanging="360"/>
      </w:pPr>
    </w:lvl>
    <w:lvl w:ilvl="4" w:tplc="04050019" w:tentative="1">
      <w:start w:val="1"/>
      <w:numFmt w:val="lowerLetter"/>
      <w:lvlText w:val="%5."/>
      <w:lvlJc w:val="left"/>
      <w:pPr>
        <w:ind w:left="5928" w:hanging="360"/>
      </w:pPr>
    </w:lvl>
    <w:lvl w:ilvl="5" w:tplc="0405001B" w:tentative="1">
      <w:start w:val="1"/>
      <w:numFmt w:val="lowerRoman"/>
      <w:lvlText w:val="%6."/>
      <w:lvlJc w:val="right"/>
      <w:pPr>
        <w:ind w:left="6648" w:hanging="180"/>
      </w:pPr>
    </w:lvl>
    <w:lvl w:ilvl="6" w:tplc="0405000F" w:tentative="1">
      <w:start w:val="1"/>
      <w:numFmt w:val="decimal"/>
      <w:lvlText w:val="%7."/>
      <w:lvlJc w:val="left"/>
      <w:pPr>
        <w:ind w:left="7368" w:hanging="360"/>
      </w:pPr>
    </w:lvl>
    <w:lvl w:ilvl="7" w:tplc="04050019" w:tentative="1">
      <w:start w:val="1"/>
      <w:numFmt w:val="lowerLetter"/>
      <w:lvlText w:val="%8."/>
      <w:lvlJc w:val="left"/>
      <w:pPr>
        <w:ind w:left="8088" w:hanging="360"/>
      </w:pPr>
    </w:lvl>
    <w:lvl w:ilvl="8" w:tplc="0405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24" w15:restartNumberingAfterBreak="0">
    <w:nsid w:val="3B102236"/>
    <w:multiLevelType w:val="hybridMultilevel"/>
    <w:tmpl w:val="43F807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8785B"/>
    <w:multiLevelType w:val="hybridMultilevel"/>
    <w:tmpl w:val="00865C30"/>
    <w:lvl w:ilvl="0" w:tplc="C66A43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33E14"/>
    <w:multiLevelType w:val="hybridMultilevel"/>
    <w:tmpl w:val="20C822AC"/>
    <w:lvl w:ilvl="0" w:tplc="2C842DB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sz w:val="20"/>
        <w:szCs w:val="20"/>
      </w:rPr>
    </w:lvl>
    <w:lvl w:ilvl="1" w:tplc="9F087DE4">
      <w:start w:val="1"/>
      <w:numFmt w:val="lowerLetter"/>
      <w:lvlText w:val="%2)"/>
      <w:lvlJc w:val="left"/>
      <w:pPr>
        <w:ind w:left="107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56F1C"/>
    <w:multiLevelType w:val="hybridMultilevel"/>
    <w:tmpl w:val="3CD07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00AEC"/>
    <w:multiLevelType w:val="hybridMultilevel"/>
    <w:tmpl w:val="7D44289E"/>
    <w:lvl w:ilvl="0" w:tplc="106EC4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F56EE"/>
    <w:multiLevelType w:val="hybridMultilevel"/>
    <w:tmpl w:val="5DE4586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4C7E53D9"/>
    <w:multiLevelType w:val="hybridMultilevel"/>
    <w:tmpl w:val="8B3E3F90"/>
    <w:lvl w:ilvl="0" w:tplc="FFFFFFFF">
      <w:start w:val="1"/>
      <w:numFmt w:val="lowerLetter"/>
      <w:lvlText w:val="%1)"/>
      <w:lvlJc w:val="left"/>
      <w:pPr>
        <w:ind w:left="2424" w:hanging="360"/>
      </w:pPr>
    </w:lvl>
    <w:lvl w:ilvl="1" w:tplc="FFFFFFFF" w:tentative="1">
      <w:start w:val="1"/>
      <w:numFmt w:val="lowerLetter"/>
      <w:lvlText w:val="%2."/>
      <w:lvlJc w:val="left"/>
      <w:pPr>
        <w:ind w:left="3144" w:hanging="360"/>
      </w:pPr>
    </w:lvl>
    <w:lvl w:ilvl="2" w:tplc="FFFFFFFF" w:tentative="1">
      <w:start w:val="1"/>
      <w:numFmt w:val="lowerRoman"/>
      <w:lvlText w:val="%3."/>
      <w:lvlJc w:val="right"/>
      <w:pPr>
        <w:ind w:left="3864" w:hanging="180"/>
      </w:pPr>
    </w:lvl>
    <w:lvl w:ilvl="3" w:tplc="FFFFFFFF" w:tentative="1">
      <w:start w:val="1"/>
      <w:numFmt w:val="decimal"/>
      <w:lvlText w:val="%4."/>
      <w:lvlJc w:val="left"/>
      <w:pPr>
        <w:ind w:left="4584" w:hanging="360"/>
      </w:pPr>
    </w:lvl>
    <w:lvl w:ilvl="4" w:tplc="FFFFFFFF" w:tentative="1">
      <w:start w:val="1"/>
      <w:numFmt w:val="lowerLetter"/>
      <w:lvlText w:val="%5."/>
      <w:lvlJc w:val="left"/>
      <w:pPr>
        <w:ind w:left="5304" w:hanging="360"/>
      </w:pPr>
    </w:lvl>
    <w:lvl w:ilvl="5" w:tplc="FFFFFFFF" w:tentative="1">
      <w:start w:val="1"/>
      <w:numFmt w:val="lowerRoman"/>
      <w:lvlText w:val="%6."/>
      <w:lvlJc w:val="right"/>
      <w:pPr>
        <w:ind w:left="6024" w:hanging="180"/>
      </w:pPr>
    </w:lvl>
    <w:lvl w:ilvl="6" w:tplc="FFFFFFFF" w:tentative="1">
      <w:start w:val="1"/>
      <w:numFmt w:val="decimal"/>
      <w:lvlText w:val="%7."/>
      <w:lvlJc w:val="left"/>
      <w:pPr>
        <w:ind w:left="6744" w:hanging="360"/>
      </w:pPr>
    </w:lvl>
    <w:lvl w:ilvl="7" w:tplc="FFFFFFFF" w:tentative="1">
      <w:start w:val="1"/>
      <w:numFmt w:val="lowerLetter"/>
      <w:lvlText w:val="%8."/>
      <w:lvlJc w:val="left"/>
      <w:pPr>
        <w:ind w:left="7464" w:hanging="360"/>
      </w:pPr>
    </w:lvl>
    <w:lvl w:ilvl="8" w:tplc="FFFFFFFF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4CCF5CA8"/>
    <w:multiLevelType w:val="hybridMultilevel"/>
    <w:tmpl w:val="C9E0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778C4"/>
    <w:multiLevelType w:val="hybridMultilevel"/>
    <w:tmpl w:val="F3E2AE9C"/>
    <w:lvl w:ilvl="0" w:tplc="AADADF10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58532BC6"/>
    <w:multiLevelType w:val="hybridMultilevel"/>
    <w:tmpl w:val="7C2C19CC"/>
    <w:lvl w:ilvl="0" w:tplc="FA2E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F6578"/>
    <w:multiLevelType w:val="hybridMultilevel"/>
    <w:tmpl w:val="FFCE1B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81B7C"/>
    <w:multiLevelType w:val="hybridMultilevel"/>
    <w:tmpl w:val="4182A8CA"/>
    <w:lvl w:ilvl="0" w:tplc="51C0A980">
      <w:start w:val="4"/>
      <w:numFmt w:val="bullet"/>
      <w:lvlText w:val="-"/>
      <w:lvlJc w:val="left"/>
      <w:pPr>
        <w:ind w:left="206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6" w15:restartNumberingAfterBreak="0">
    <w:nsid w:val="5B6B6BCA"/>
    <w:multiLevelType w:val="hybridMultilevel"/>
    <w:tmpl w:val="0004D308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7" w15:restartNumberingAfterBreak="0">
    <w:nsid w:val="5C3B0B8D"/>
    <w:multiLevelType w:val="hybridMultilevel"/>
    <w:tmpl w:val="9A146154"/>
    <w:lvl w:ilvl="0" w:tplc="3E908924">
      <w:start w:val="1"/>
      <w:numFmt w:val="ordinal"/>
      <w:lvlText w:val="%1 kolo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5DD504EC"/>
    <w:multiLevelType w:val="hybridMultilevel"/>
    <w:tmpl w:val="D75CA54C"/>
    <w:lvl w:ilvl="0" w:tplc="F57A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66299"/>
    <w:multiLevelType w:val="hybridMultilevel"/>
    <w:tmpl w:val="93DA7A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654DA"/>
    <w:multiLevelType w:val="hybridMultilevel"/>
    <w:tmpl w:val="41221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C4C7C"/>
    <w:multiLevelType w:val="hybridMultilevel"/>
    <w:tmpl w:val="C7DE0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3C1A"/>
    <w:multiLevelType w:val="hybridMultilevel"/>
    <w:tmpl w:val="781077B0"/>
    <w:lvl w:ilvl="0" w:tplc="94FE5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F37CF"/>
    <w:multiLevelType w:val="hybridMultilevel"/>
    <w:tmpl w:val="9AF2E0A6"/>
    <w:lvl w:ilvl="0" w:tplc="7CA2DF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37C59"/>
    <w:multiLevelType w:val="hybridMultilevel"/>
    <w:tmpl w:val="95FC530E"/>
    <w:lvl w:ilvl="0" w:tplc="9106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839B4"/>
    <w:multiLevelType w:val="hybridMultilevel"/>
    <w:tmpl w:val="C49E80D6"/>
    <w:lvl w:ilvl="0" w:tplc="0DEC85F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83EB7"/>
    <w:multiLevelType w:val="hybridMultilevel"/>
    <w:tmpl w:val="A5CABEE0"/>
    <w:lvl w:ilvl="0" w:tplc="E2021A92">
      <w:start w:val="1"/>
      <w:numFmt w:val="bullet"/>
      <w:lvlText w:val=""/>
      <w:lvlJc w:val="left"/>
      <w:pPr>
        <w:ind w:left="2415" w:hanging="3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7" w15:restartNumberingAfterBreak="0">
    <w:nsid w:val="7BCA4999"/>
    <w:multiLevelType w:val="hybridMultilevel"/>
    <w:tmpl w:val="9AF89A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60951">
    <w:abstractNumId w:val="26"/>
  </w:num>
  <w:num w:numId="2" w16cid:durableId="2073918269">
    <w:abstractNumId w:val="24"/>
  </w:num>
  <w:num w:numId="3" w16cid:durableId="153451670">
    <w:abstractNumId w:val="42"/>
  </w:num>
  <w:num w:numId="4" w16cid:durableId="273752083">
    <w:abstractNumId w:val="2"/>
  </w:num>
  <w:num w:numId="5" w16cid:durableId="1775402244">
    <w:abstractNumId w:val="31"/>
  </w:num>
  <w:num w:numId="6" w16cid:durableId="1204749880">
    <w:abstractNumId w:val="3"/>
  </w:num>
  <w:num w:numId="7" w16cid:durableId="1108893106">
    <w:abstractNumId w:val="8"/>
  </w:num>
  <w:num w:numId="8" w16cid:durableId="211891790">
    <w:abstractNumId w:val="29"/>
  </w:num>
  <w:num w:numId="9" w16cid:durableId="1213467910">
    <w:abstractNumId w:val="14"/>
  </w:num>
  <w:num w:numId="10" w16cid:durableId="1111316794">
    <w:abstractNumId w:val="37"/>
  </w:num>
  <w:num w:numId="11" w16cid:durableId="535389175">
    <w:abstractNumId w:val="4"/>
  </w:num>
  <w:num w:numId="12" w16cid:durableId="1786803711">
    <w:abstractNumId w:val="46"/>
  </w:num>
  <w:num w:numId="13" w16cid:durableId="1741906719">
    <w:abstractNumId w:val="35"/>
  </w:num>
  <w:num w:numId="14" w16cid:durableId="29500444">
    <w:abstractNumId w:val="28"/>
  </w:num>
  <w:num w:numId="15" w16cid:durableId="515386589">
    <w:abstractNumId w:val="32"/>
  </w:num>
  <w:num w:numId="16" w16cid:durableId="1918056970">
    <w:abstractNumId w:val="20"/>
  </w:num>
  <w:num w:numId="17" w16cid:durableId="396054754">
    <w:abstractNumId w:val="0"/>
  </w:num>
  <w:num w:numId="18" w16cid:durableId="1702323393">
    <w:abstractNumId w:val="22"/>
  </w:num>
  <w:num w:numId="19" w16cid:durableId="139586076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5563302">
    <w:abstractNumId w:val="36"/>
  </w:num>
  <w:num w:numId="21" w16cid:durableId="1724132588">
    <w:abstractNumId w:val="21"/>
  </w:num>
  <w:num w:numId="22" w16cid:durableId="216090772">
    <w:abstractNumId w:val="19"/>
  </w:num>
  <w:num w:numId="23" w16cid:durableId="979503386">
    <w:abstractNumId w:val="25"/>
  </w:num>
  <w:num w:numId="24" w16cid:durableId="1724864880">
    <w:abstractNumId w:val="10"/>
  </w:num>
  <w:num w:numId="25" w16cid:durableId="1954897538">
    <w:abstractNumId w:val="9"/>
  </w:num>
  <w:num w:numId="26" w16cid:durableId="8674469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4580368">
    <w:abstractNumId w:val="7"/>
  </w:num>
  <w:num w:numId="28" w16cid:durableId="805052684">
    <w:abstractNumId w:val="41"/>
  </w:num>
  <w:num w:numId="29" w16cid:durableId="1823234734">
    <w:abstractNumId w:val="6"/>
  </w:num>
  <w:num w:numId="30" w16cid:durableId="690496438">
    <w:abstractNumId w:val="16"/>
  </w:num>
  <w:num w:numId="31" w16cid:durableId="1957638175">
    <w:abstractNumId w:val="44"/>
  </w:num>
  <w:num w:numId="32" w16cid:durableId="959191645">
    <w:abstractNumId w:val="17"/>
  </w:num>
  <w:num w:numId="33" w16cid:durableId="547256309">
    <w:abstractNumId w:val="12"/>
  </w:num>
  <w:num w:numId="34" w16cid:durableId="1058625612">
    <w:abstractNumId w:val="15"/>
  </w:num>
  <w:num w:numId="35" w16cid:durableId="1801453677">
    <w:abstractNumId w:val="47"/>
  </w:num>
  <w:num w:numId="36" w16cid:durableId="360589983">
    <w:abstractNumId w:val="34"/>
  </w:num>
  <w:num w:numId="37" w16cid:durableId="439182316">
    <w:abstractNumId w:val="13"/>
  </w:num>
  <w:num w:numId="38" w16cid:durableId="298804943">
    <w:abstractNumId w:val="43"/>
  </w:num>
  <w:num w:numId="39" w16cid:durableId="2112318283">
    <w:abstractNumId w:val="39"/>
  </w:num>
  <w:num w:numId="40" w16cid:durableId="678045020">
    <w:abstractNumId w:val="45"/>
  </w:num>
  <w:num w:numId="41" w16cid:durableId="1373648613">
    <w:abstractNumId w:val="27"/>
  </w:num>
  <w:num w:numId="42" w16cid:durableId="1719167399">
    <w:abstractNumId w:val="1"/>
  </w:num>
  <w:num w:numId="43" w16cid:durableId="1623489823">
    <w:abstractNumId w:val="30"/>
  </w:num>
  <w:num w:numId="44" w16cid:durableId="477648571">
    <w:abstractNumId w:val="33"/>
  </w:num>
  <w:num w:numId="45" w16cid:durableId="1694846899">
    <w:abstractNumId w:val="18"/>
  </w:num>
  <w:num w:numId="46" w16cid:durableId="1836802317">
    <w:abstractNumId w:val="38"/>
  </w:num>
  <w:num w:numId="47" w16cid:durableId="972830340">
    <w:abstractNumId w:val="40"/>
  </w:num>
  <w:num w:numId="48" w16cid:durableId="1659113549">
    <w:abstractNumId w:val="11"/>
  </w:num>
  <w:num w:numId="49" w16cid:durableId="1275945501">
    <w:abstractNumId w:val="5"/>
  </w:num>
  <w:num w:numId="50" w16cid:durableId="20037297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A"/>
    <w:rsid w:val="00001947"/>
    <w:rsid w:val="00003ED2"/>
    <w:rsid w:val="00003FDA"/>
    <w:rsid w:val="00004460"/>
    <w:rsid w:val="0000448D"/>
    <w:rsid w:val="00004B37"/>
    <w:rsid w:val="0000530B"/>
    <w:rsid w:val="00005E84"/>
    <w:rsid w:val="00007EB7"/>
    <w:rsid w:val="00010EFA"/>
    <w:rsid w:val="00011095"/>
    <w:rsid w:val="0001130D"/>
    <w:rsid w:val="00011B59"/>
    <w:rsid w:val="000122A0"/>
    <w:rsid w:val="000141A7"/>
    <w:rsid w:val="000148FA"/>
    <w:rsid w:val="00014EE9"/>
    <w:rsid w:val="000156A5"/>
    <w:rsid w:val="000158C8"/>
    <w:rsid w:val="00015C7F"/>
    <w:rsid w:val="00017C0C"/>
    <w:rsid w:val="00017CAD"/>
    <w:rsid w:val="00017F62"/>
    <w:rsid w:val="0002002F"/>
    <w:rsid w:val="000205BC"/>
    <w:rsid w:val="00022259"/>
    <w:rsid w:val="00023289"/>
    <w:rsid w:val="000243EF"/>
    <w:rsid w:val="00024649"/>
    <w:rsid w:val="00024B49"/>
    <w:rsid w:val="00024EDD"/>
    <w:rsid w:val="00024F05"/>
    <w:rsid w:val="00025EB5"/>
    <w:rsid w:val="0002642C"/>
    <w:rsid w:val="00026FF1"/>
    <w:rsid w:val="00027582"/>
    <w:rsid w:val="000275EA"/>
    <w:rsid w:val="00027F77"/>
    <w:rsid w:val="000308A7"/>
    <w:rsid w:val="00030B14"/>
    <w:rsid w:val="00031B37"/>
    <w:rsid w:val="00032AA4"/>
    <w:rsid w:val="00032E51"/>
    <w:rsid w:val="00034400"/>
    <w:rsid w:val="00035673"/>
    <w:rsid w:val="00035AFE"/>
    <w:rsid w:val="00035DFB"/>
    <w:rsid w:val="0003626D"/>
    <w:rsid w:val="00036395"/>
    <w:rsid w:val="00036A1E"/>
    <w:rsid w:val="00036A63"/>
    <w:rsid w:val="00036B21"/>
    <w:rsid w:val="00036C66"/>
    <w:rsid w:val="000379B2"/>
    <w:rsid w:val="00040C2C"/>
    <w:rsid w:val="000415A1"/>
    <w:rsid w:val="000417A6"/>
    <w:rsid w:val="00041F1B"/>
    <w:rsid w:val="00042A14"/>
    <w:rsid w:val="00043945"/>
    <w:rsid w:val="000448BD"/>
    <w:rsid w:val="000449CE"/>
    <w:rsid w:val="00044CDD"/>
    <w:rsid w:val="000461C3"/>
    <w:rsid w:val="0004686C"/>
    <w:rsid w:val="00051B5A"/>
    <w:rsid w:val="00052232"/>
    <w:rsid w:val="0005272F"/>
    <w:rsid w:val="000530E9"/>
    <w:rsid w:val="00055557"/>
    <w:rsid w:val="00056588"/>
    <w:rsid w:val="00057308"/>
    <w:rsid w:val="00060DDB"/>
    <w:rsid w:val="00062286"/>
    <w:rsid w:val="000623FE"/>
    <w:rsid w:val="0006296F"/>
    <w:rsid w:val="000634FD"/>
    <w:rsid w:val="00063BA3"/>
    <w:rsid w:val="00064582"/>
    <w:rsid w:val="0006500D"/>
    <w:rsid w:val="00065DED"/>
    <w:rsid w:val="000663B6"/>
    <w:rsid w:val="000669A9"/>
    <w:rsid w:val="000669F0"/>
    <w:rsid w:val="00072208"/>
    <w:rsid w:val="000722E7"/>
    <w:rsid w:val="0007327A"/>
    <w:rsid w:val="00074010"/>
    <w:rsid w:val="00074335"/>
    <w:rsid w:val="00074960"/>
    <w:rsid w:val="00075FF7"/>
    <w:rsid w:val="0007600F"/>
    <w:rsid w:val="00076D05"/>
    <w:rsid w:val="00076DD7"/>
    <w:rsid w:val="00076DF1"/>
    <w:rsid w:val="00077262"/>
    <w:rsid w:val="0007792C"/>
    <w:rsid w:val="00077C0C"/>
    <w:rsid w:val="0008072C"/>
    <w:rsid w:val="0008097E"/>
    <w:rsid w:val="00082620"/>
    <w:rsid w:val="0008372A"/>
    <w:rsid w:val="00083EE5"/>
    <w:rsid w:val="000846AA"/>
    <w:rsid w:val="0008508A"/>
    <w:rsid w:val="000857F6"/>
    <w:rsid w:val="0008624D"/>
    <w:rsid w:val="00086464"/>
    <w:rsid w:val="000864E1"/>
    <w:rsid w:val="00092244"/>
    <w:rsid w:val="00092EF0"/>
    <w:rsid w:val="0009313B"/>
    <w:rsid w:val="00095648"/>
    <w:rsid w:val="00095FE8"/>
    <w:rsid w:val="0009755F"/>
    <w:rsid w:val="00097DD4"/>
    <w:rsid w:val="000A01C6"/>
    <w:rsid w:val="000A10EC"/>
    <w:rsid w:val="000A3C11"/>
    <w:rsid w:val="000A4AD2"/>
    <w:rsid w:val="000A5E1C"/>
    <w:rsid w:val="000A67F2"/>
    <w:rsid w:val="000A71A4"/>
    <w:rsid w:val="000A7D84"/>
    <w:rsid w:val="000B1EAE"/>
    <w:rsid w:val="000B2F85"/>
    <w:rsid w:val="000B30A5"/>
    <w:rsid w:val="000B332C"/>
    <w:rsid w:val="000B3953"/>
    <w:rsid w:val="000B4FB9"/>
    <w:rsid w:val="000B5136"/>
    <w:rsid w:val="000B5399"/>
    <w:rsid w:val="000B5BF9"/>
    <w:rsid w:val="000B67F5"/>
    <w:rsid w:val="000B6D16"/>
    <w:rsid w:val="000B6E5A"/>
    <w:rsid w:val="000B7782"/>
    <w:rsid w:val="000C095F"/>
    <w:rsid w:val="000C15FF"/>
    <w:rsid w:val="000C1752"/>
    <w:rsid w:val="000C1F7C"/>
    <w:rsid w:val="000C2CFC"/>
    <w:rsid w:val="000C33D9"/>
    <w:rsid w:val="000C5951"/>
    <w:rsid w:val="000C5BF8"/>
    <w:rsid w:val="000C63DF"/>
    <w:rsid w:val="000C6A85"/>
    <w:rsid w:val="000C75A3"/>
    <w:rsid w:val="000D34B7"/>
    <w:rsid w:val="000D354B"/>
    <w:rsid w:val="000D3DBC"/>
    <w:rsid w:val="000D3E18"/>
    <w:rsid w:val="000D3E3D"/>
    <w:rsid w:val="000D5C10"/>
    <w:rsid w:val="000D6A4A"/>
    <w:rsid w:val="000D71BA"/>
    <w:rsid w:val="000E0322"/>
    <w:rsid w:val="000E097D"/>
    <w:rsid w:val="000E149E"/>
    <w:rsid w:val="000E1876"/>
    <w:rsid w:val="000E1D59"/>
    <w:rsid w:val="000E234A"/>
    <w:rsid w:val="000E2492"/>
    <w:rsid w:val="000E280B"/>
    <w:rsid w:val="000E2E22"/>
    <w:rsid w:val="000E5141"/>
    <w:rsid w:val="000E5929"/>
    <w:rsid w:val="000E748F"/>
    <w:rsid w:val="000E7731"/>
    <w:rsid w:val="000F04BE"/>
    <w:rsid w:val="000F57F2"/>
    <w:rsid w:val="000F6AB2"/>
    <w:rsid w:val="000F6D05"/>
    <w:rsid w:val="001002AB"/>
    <w:rsid w:val="001010EA"/>
    <w:rsid w:val="0010492A"/>
    <w:rsid w:val="00104B41"/>
    <w:rsid w:val="00104C27"/>
    <w:rsid w:val="00105891"/>
    <w:rsid w:val="00107DF9"/>
    <w:rsid w:val="00114055"/>
    <w:rsid w:val="0011413E"/>
    <w:rsid w:val="001155ED"/>
    <w:rsid w:val="00117F89"/>
    <w:rsid w:val="001202BD"/>
    <w:rsid w:val="00120308"/>
    <w:rsid w:val="00121189"/>
    <w:rsid w:val="00121A21"/>
    <w:rsid w:val="0012241C"/>
    <w:rsid w:val="001225F4"/>
    <w:rsid w:val="001243DF"/>
    <w:rsid w:val="001249CD"/>
    <w:rsid w:val="0012568E"/>
    <w:rsid w:val="00126B05"/>
    <w:rsid w:val="00127764"/>
    <w:rsid w:val="00133AA3"/>
    <w:rsid w:val="00133B28"/>
    <w:rsid w:val="00133C00"/>
    <w:rsid w:val="001345FA"/>
    <w:rsid w:val="001354C3"/>
    <w:rsid w:val="0013756D"/>
    <w:rsid w:val="001405F7"/>
    <w:rsid w:val="00140D56"/>
    <w:rsid w:val="0014139D"/>
    <w:rsid w:val="00141A7E"/>
    <w:rsid w:val="00141CB3"/>
    <w:rsid w:val="00141E93"/>
    <w:rsid w:val="00142A8F"/>
    <w:rsid w:val="00142F7B"/>
    <w:rsid w:val="0014547F"/>
    <w:rsid w:val="00150DFF"/>
    <w:rsid w:val="00154E50"/>
    <w:rsid w:val="0015571A"/>
    <w:rsid w:val="0015626E"/>
    <w:rsid w:val="00156B46"/>
    <w:rsid w:val="00157BB9"/>
    <w:rsid w:val="00163B25"/>
    <w:rsid w:val="00163EF5"/>
    <w:rsid w:val="001641B9"/>
    <w:rsid w:val="00164FE8"/>
    <w:rsid w:val="00166870"/>
    <w:rsid w:val="001738B2"/>
    <w:rsid w:val="001757DD"/>
    <w:rsid w:val="00175B00"/>
    <w:rsid w:val="00176BBD"/>
    <w:rsid w:val="00177659"/>
    <w:rsid w:val="00180E21"/>
    <w:rsid w:val="001810ED"/>
    <w:rsid w:val="00181A5D"/>
    <w:rsid w:val="001835CD"/>
    <w:rsid w:val="00190723"/>
    <w:rsid w:val="00191600"/>
    <w:rsid w:val="001924E2"/>
    <w:rsid w:val="00192B16"/>
    <w:rsid w:val="00192E51"/>
    <w:rsid w:val="001932EC"/>
    <w:rsid w:val="0019333C"/>
    <w:rsid w:val="00193562"/>
    <w:rsid w:val="00196B0D"/>
    <w:rsid w:val="001A0D8E"/>
    <w:rsid w:val="001A1903"/>
    <w:rsid w:val="001A1F85"/>
    <w:rsid w:val="001A2CFB"/>
    <w:rsid w:val="001A5002"/>
    <w:rsid w:val="001A62AE"/>
    <w:rsid w:val="001A6C73"/>
    <w:rsid w:val="001A74A4"/>
    <w:rsid w:val="001A77ED"/>
    <w:rsid w:val="001A7DA7"/>
    <w:rsid w:val="001A7FDF"/>
    <w:rsid w:val="001B0006"/>
    <w:rsid w:val="001B0A76"/>
    <w:rsid w:val="001B0EDE"/>
    <w:rsid w:val="001B1D76"/>
    <w:rsid w:val="001B1EA2"/>
    <w:rsid w:val="001B36D4"/>
    <w:rsid w:val="001B48CE"/>
    <w:rsid w:val="001B5B7F"/>
    <w:rsid w:val="001C13C7"/>
    <w:rsid w:val="001C1511"/>
    <w:rsid w:val="001C16A2"/>
    <w:rsid w:val="001C2405"/>
    <w:rsid w:val="001C2F5C"/>
    <w:rsid w:val="001C35DD"/>
    <w:rsid w:val="001C3B4B"/>
    <w:rsid w:val="001C4D31"/>
    <w:rsid w:val="001C4F4B"/>
    <w:rsid w:val="001C6E0A"/>
    <w:rsid w:val="001D023D"/>
    <w:rsid w:val="001D1B02"/>
    <w:rsid w:val="001D55BD"/>
    <w:rsid w:val="001D5720"/>
    <w:rsid w:val="001D5AA5"/>
    <w:rsid w:val="001E0D85"/>
    <w:rsid w:val="001E142F"/>
    <w:rsid w:val="001E1550"/>
    <w:rsid w:val="001E2AE5"/>
    <w:rsid w:val="001E3605"/>
    <w:rsid w:val="001E59F3"/>
    <w:rsid w:val="001F1074"/>
    <w:rsid w:val="001F17B3"/>
    <w:rsid w:val="001F17F6"/>
    <w:rsid w:val="001F27AB"/>
    <w:rsid w:val="001F31D2"/>
    <w:rsid w:val="001F3694"/>
    <w:rsid w:val="001F4921"/>
    <w:rsid w:val="001F4CB1"/>
    <w:rsid w:val="001F4DE5"/>
    <w:rsid w:val="001F5B01"/>
    <w:rsid w:val="001F6CDA"/>
    <w:rsid w:val="001F6DD5"/>
    <w:rsid w:val="00200B89"/>
    <w:rsid w:val="00201164"/>
    <w:rsid w:val="00201F80"/>
    <w:rsid w:val="00202653"/>
    <w:rsid w:val="002031A5"/>
    <w:rsid w:val="00203F12"/>
    <w:rsid w:val="00204DBB"/>
    <w:rsid w:val="002056A3"/>
    <w:rsid w:val="00205F6C"/>
    <w:rsid w:val="00206C96"/>
    <w:rsid w:val="0021187E"/>
    <w:rsid w:val="002131E0"/>
    <w:rsid w:val="002146F6"/>
    <w:rsid w:val="00215112"/>
    <w:rsid w:val="0021548A"/>
    <w:rsid w:val="00215762"/>
    <w:rsid w:val="00215D38"/>
    <w:rsid w:val="00217D72"/>
    <w:rsid w:val="00220460"/>
    <w:rsid w:val="00221124"/>
    <w:rsid w:val="00221A0C"/>
    <w:rsid w:val="00222BDF"/>
    <w:rsid w:val="00224378"/>
    <w:rsid w:val="00225B64"/>
    <w:rsid w:val="00231A4A"/>
    <w:rsid w:val="00232DB9"/>
    <w:rsid w:val="00233DAF"/>
    <w:rsid w:val="0023429E"/>
    <w:rsid w:val="002348C6"/>
    <w:rsid w:val="00234DC1"/>
    <w:rsid w:val="00235391"/>
    <w:rsid w:val="0023546D"/>
    <w:rsid w:val="002354DF"/>
    <w:rsid w:val="00236A21"/>
    <w:rsid w:val="00237374"/>
    <w:rsid w:val="002413AB"/>
    <w:rsid w:val="00241DD9"/>
    <w:rsid w:val="00242FC0"/>
    <w:rsid w:val="00244631"/>
    <w:rsid w:val="0024501C"/>
    <w:rsid w:val="00245595"/>
    <w:rsid w:val="00245ADF"/>
    <w:rsid w:val="00245C59"/>
    <w:rsid w:val="002475C3"/>
    <w:rsid w:val="0025016D"/>
    <w:rsid w:val="00252120"/>
    <w:rsid w:val="00252715"/>
    <w:rsid w:val="00254311"/>
    <w:rsid w:val="00254704"/>
    <w:rsid w:val="002559F1"/>
    <w:rsid w:val="002564DB"/>
    <w:rsid w:val="002568D2"/>
    <w:rsid w:val="00257150"/>
    <w:rsid w:val="002578DD"/>
    <w:rsid w:val="002605BD"/>
    <w:rsid w:val="002608F2"/>
    <w:rsid w:val="002625DC"/>
    <w:rsid w:val="00262DF6"/>
    <w:rsid w:val="00263618"/>
    <w:rsid w:val="002640B6"/>
    <w:rsid w:val="00264E9B"/>
    <w:rsid w:val="00265DB5"/>
    <w:rsid w:val="00265EC2"/>
    <w:rsid w:val="00267F04"/>
    <w:rsid w:val="0027005D"/>
    <w:rsid w:val="00273812"/>
    <w:rsid w:val="00275821"/>
    <w:rsid w:val="00277013"/>
    <w:rsid w:val="00277F1E"/>
    <w:rsid w:val="002800DC"/>
    <w:rsid w:val="002802F1"/>
    <w:rsid w:val="00280AEF"/>
    <w:rsid w:val="00280AF9"/>
    <w:rsid w:val="00280B5F"/>
    <w:rsid w:val="00281E7D"/>
    <w:rsid w:val="0028256A"/>
    <w:rsid w:val="002826F6"/>
    <w:rsid w:val="00285803"/>
    <w:rsid w:val="002901F4"/>
    <w:rsid w:val="00290A49"/>
    <w:rsid w:val="00291133"/>
    <w:rsid w:val="0029194B"/>
    <w:rsid w:val="0029200A"/>
    <w:rsid w:val="00292BF2"/>
    <w:rsid w:val="00292D42"/>
    <w:rsid w:val="002957C7"/>
    <w:rsid w:val="002973D4"/>
    <w:rsid w:val="00297665"/>
    <w:rsid w:val="00297A5C"/>
    <w:rsid w:val="002A1773"/>
    <w:rsid w:val="002A3668"/>
    <w:rsid w:val="002A36DD"/>
    <w:rsid w:val="002A3AAA"/>
    <w:rsid w:val="002A5316"/>
    <w:rsid w:val="002A5F07"/>
    <w:rsid w:val="002A725F"/>
    <w:rsid w:val="002A72B3"/>
    <w:rsid w:val="002A7314"/>
    <w:rsid w:val="002A7691"/>
    <w:rsid w:val="002A7A6E"/>
    <w:rsid w:val="002B15CF"/>
    <w:rsid w:val="002B44F8"/>
    <w:rsid w:val="002B44FF"/>
    <w:rsid w:val="002B547E"/>
    <w:rsid w:val="002C034B"/>
    <w:rsid w:val="002C0760"/>
    <w:rsid w:val="002C10D8"/>
    <w:rsid w:val="002C1737"/>
    <w:rsid w:val="002C36A5"/>
    <w:rsid w:val="002C378E"/>
    <w:rsid w:val="002C445A"/>
    <w:rsid w:val="002C45FA"/>
    <w:rsid w:val="002C4838"/>
    <w:rsid w:val="002D0B7A"/>
    <w:rsid w:val="002D0F3D"/>
    <w:rsid w:val="002D10B9"/>
    <w:rsid w:val="002D1F82"/>
    <w:rsid w:val="002D337A"/>
    <w:rsid w:val="002D5694"/>
    <w:rsid w:val="002D5921"/>
    <w:rsid w:val="002D719F"/>
    <w:rsid w:val="002D724C"/>
    <w:rsid w:val="002D7CD4"/>
    <w:rsid w:val="002E00E4"/>
    <w:rsid w:val="002E0627"/>
    <w:rsid w:val="002E0AB9"/>
    <w:rsid w:val="002E1EBF"/>
    <w:rsid w:val="002E2671"/>
    <w:rsid w:val="002E2A29"/>
    <w:rsid w:val="002E53E8"/>
    <w:rsid w:val="002E53FE"/>
    <w:rsid w:val="002E6EE4"/>
    <w:rsid w:val="002E7B05"/>
    <w:rsid w:val="002F06FD"/>
    <w:rsid w:val="002F0AC0"/>
    <w:rsid w:val="002F23F2"/>
    <w:rsid w:val="002F26F6"/>
    <w:rsid w:val="002F2F7C"/>
    <w:rsid w:val="002F3176"/>
    <w:rsid w:val="002F36D7"/>
    <w:rsid w:val="002F4E69"/>
    <w:rsid w:val="002F5A72"/>
    <w:rsid w:val="00300A4A"/>
    <w:rsid w:val="00303D5B"/>
    <w:rsid w:val="003046B4"/>
    <w:rsid w:val="00305293"/>
    <w:rsid w:val="00306E5F"/>
    <w:rsid w:val="00307DCA"/>
    <w:rsid w:val="00307F93"/>
    <w:rsid w:val="00310142"/>
    <w:rsid w:val="00310BFD"/>
    <w:rsid w:val="00311452"/>
    <w:rsid w:val="00312690"/>
    <w:rsid w:val="00314824"/>
    <w:rsid w:val="00315C0E"/>
    <w:rsid w:val="00316DE5"/>
    <w:rsid w:val="00316FF7"/>
    <w:rsid w:val="0032099A"/>
    <w:rsid w:val="00321BB9"/>
    <w:rsid w:val="00322575"/>
    <w:rsid w:val="00322D23"/>
    <w:rsid w:val="003232A6"/>
    <w:rsid w:val="00323D43"/>
    <w:rsid w:val="00324300"/>
    <w:rsid w:val="00325600"/>
    <w:rsid w:val="00325A32"/>
    <w:rsid w:val="00326B26"/>
    <w:rsid w:val="003275D4"/>
    <w:rsid w:val="003279F6"/>
    <w:rsid w:val="00327E95"/>
    <w:rsid w:val="00330540"/>
    <w:rsid w:val="003313B9"/>
    <w:rsid w:val="00331A04"/>
    <w:rsid w:val="00332BE3"/>
    <w:rsid w:val="003341C4"/>
    <w:rsid w:val="00334501"/>
    <w:rsid w:val="00335951"/>
    <w:rsid w:val="00341210"/>
    <w:rsid w:val="00341AFC"/>
    <w:rsid w:val="00343BEB"/>
    <w:rsid w:val="0034461C"/>
    <w:rsid w:val="0034476E"/>
    <w:rsid w:val="0034630F"/>
    <w:rsid w:val="0034661C"/>
    <w:rsid w:val="003470E9"/>
    <w:rsid w:val="0034787D"/>
    <w:rsid w:val="00347F51"/>
    <w:rsid w:val="003509FB"/>
    <w:rsid w:val="003518B7"/>
    <w:rsid w:val="003518B8"/>
    <w:rsid w:val="00351D8F"/>
    <w:rsid w:val="00352745"/>
    <w:rsid w:val="003534EE"/>
    <w:rsid w:val="0035408F"/>
    <w:rsid w:val="003549F1"/>
    <w:rsid w:val="00354B2E"/>
    <w:rsid w:val="00355E2E"/>
    <w:rsid w:val="00357DA8"/>
    <w:rsid w:val="0036076B"/>
    <w:rsid w:val="00360D27"/>
    <w:rsid w:val="00360FB6"/>
    <w:rsid w:val="00364A6F"/>
    <w:rsid w:val="003652A9"/>
    <w:rsid w:val="003655C9"/>
    <w:rsid w:val="003663BC"/>
    <w:rsid w:val="00367BD1"/>
    <w:rsid w:val="00370D57"/>
    <w:rsid w:val="00371D53"/>
    <w:rsid w:val="00372183"/>
    <w:rsid w:val="00372494"/>
    <w:rsid w:val="00372942"/>
    <w:rsid w:val="00372CFF"/>
    <w:rsid w:val="00372D37"/>
    <w:rsid w:val="003733FE"/>
    <w:rsid w:val="0037364B"/>
    <w:rsid w:val="003737F8"/>
    <w:rsid w:val="00375AFF"/>
    <w:rsid w:val="003763D5"/>
    <w:rsid w:val="00380385"/>
    <w:rsid w:val="00383484"/>
    <w:rsid w:val="003839F3"/>
    <w:rsid w:val="003840DA"/>
    <w:rsid w:val="00385EB3"/>
    <w:rsid w:val="00386695"/>
    <w:rsid w:val="00390292"/>
    <w:rsid w:val="003906F6"/>
    <w:rsid w:val="00392041"/>
    <w:rsid w:val="003946F6"/>
    <w:rsid w:val="00394A01"/>
    <w:rsid w:val="00394ADE"/>
    <w:rsid w:val="00394C62"/>
    <w:rsid w:val="00395DBA"/>
    <w:rsid w:val="003963CD"/>
    <w:rsid w:val="003977DE"/>
    <w:rsid w:val="003A0832"/>
    <w:rsid w:val="003A0950"/>
    <w:rsid w:val="003A1119"/>
    <w:rsid w:val="003A26BB"/>
    <w:rsid w:val="003A278F"/>
    <w:rsid w:val="003A3ABA"/>
    <w:rsid w:val="003A4FF9"/>
    <w:rsid w:val="003A52F2"/>
    <w:rsid w:val="003A6391"/>
    <w:rsid w:val="003A65A7"/>
    <w:rsid w:val="003A761B"/>
    <w:rsid w:val="003B0A32"/>
    <w:rsid w:val="003B1808"/>
    <w:rsid w:val="003B250D"/>
    <w:rsid w:val="003B2A3C"/>
    <w:rsid w:val="003B2E37"/>
    <w:rsid w:val="003B2E79"/>
    <w:rsid w:val="003B3202"/>
    <w:rsid w:val="003B562F"/>
    <w:rsid w:val="003B5E78"/>
    <w:rsid w:val="003B614E"/>
    <w:rsid w:val="003B64F0"/>
    <w:rsid w:val="003B6DB3"/>
    <w:rsid w:val="003B6F0C"/>
    <w:rsid w:val="003B7739"/>
    <w:rsid w:val="003C0AFE"/>
    <w:rsid w:val="003C1BF2"/>
    <w:rsid w:val="003C2C09"/>
    <w:rsid w:val="003C353D"/>
    <w:rsid w:val="003C3804"/>
    <w:rsid w:val="003C3DEA"/>
    <w:rsid w:val="003C45B8"/>
    <w:rsid w:val="003C487C"/>
    <w:rsid w:val="003C6E70"/>
    <w:rsid w:val="003C771B"/>
    <w:rsid w:val="003C78D2"/>
    <w:rsid w:val="003D0CCA"/>
    <w:rsid w:val="003D203D"/>
    <w:rsid w:val="003D3494"/>
    <w:rsid w:val="003D4FF5"/>
    <w:rsid w:val="003D70A8"/>
    <w:rsid w:val="003E1279"/>
    <w:rsid w:val="003E51DD"/>
    <w:rsid w:val="003E6DE3"/>
    <w:rsid w:val="003E6FBE"/>
    <w:rsid w:val="003E773D"/>
    <w:rsid w:val="003F043D"/>
    <w:rsid w:val="003F4DD5"/>
    <w:rsid w:val="003F5C05"/>
    <w:rsid w:val="003F5F1D"/>
    <w:rsid w:val="003F73CA"/>
    <w:rsid w:val="003F77B3"/>
    <w:rsid w:val="003F7E18"/>
    <w:rsid w:val="00401F49"/>
    <w:rsid w:val="0040410D"/>
    <w:rsid w:val="00404D7C"/>
    <w:rsid w:val="004065B7"/>
    <w:rsid w:val="0040680C"/>
    <w:rsid w:val="004072A9"/>
    <w:rsid w:val="00410195"/>
    <w:rsid w:val="004129E4"/>
    <w:rsid w:val="00412E65"/>
    <w:rsid w:val="00415042"/>
    <w:rsid w:val="00415DBA"/>
    <w:rsid w:val="00417BEC"/>
    <w:rsid w:val="00420599"/>
    <w:rsid w:val="004220B3"/>
    <w:rsid w:val="0042237E"/>
    <w:rsid w:val="00426133"/>
    <w:rsid w:val="0042688D"/>
    <w:rsid w:val="00426A5E"/>
    <w:rsid w:val="004279DC"/>
    <w:rsid w:val="00430212"/>
    <w:rsid w:val="0043049C"/>
    <w:rsid w:val="00430F67"/>
    <w:rsid w:val="00430FBF"/>
    <w:rsid w:val="0043100E"/>
    <w:rsid w:val="00432BF0"/>
    <w:rsid w:val="00436527"/>
    <w:rsid w:val="00436830"/>
    <w:rsid w:val="004370FB"/>
    <w:rsid w:val="004400ED"/>
    <w:rsid w:val="00442DF3"/>
    <w:rsid w:val="0044337C"/>
    <w:rsid w:val="00445F8A"/>
    <w:rsid w:val="00445FE8"/>
    <w:rsid w:val="00446E96"/>
    <w:rsid w:val="004472B2"/>
    <w:rsid w:val="00447576"/>
    <w:rsid w:val="00447B94"/>
    <w:rsid w:val="004501B1"/>
    <w:rsid w:val="00450916"/>
    <w:rsid w:val="00450E68"/>
    <w:rsid w:val="00451463"/>
    <w:rsid w:val="00452108"/>
    <w:rsid w:val="00452229"/>
    <w:rsid w:val="00455495"/>
    <w:rsid w:val="00455A0D"/>
    <w:rsid w:val="0045742D"/>
    <w:rsid w:val="00457660"/>
    <w:rsid w:val="0045771A"/>
    <w:rsid w:val="00457CD4"/>
    <w:rsid w:val="00460DAC"/>
    <w:rsid w:val="0046206D"/>
    <w:rsid w:val="00462FE5"/>
    <w:rsid w:val="00466364"/>
    <w:rsid w:val="00466BEC"/>
    <w:rsid w:val="00467625"/>
    <w:rsid w:val="00467C1D"/>
    <w:rsid w:val="00471723"/>
    <w:rsid w:val="00472D3A"/>
    <w:rsid w:val="00473C02"/>
    <w:rsid w:val="00473FA5"/>
    <w:rsid w:val="004751CB"/>
    <w:rsid w:val="00476262"/>
    <w:rsid w:val="00476293"/>
    <w:rsid w:val="00482E3E"/>
    <w:rsid w:val="00483D6F"/>
    <w:rsid w:val="0048566D"/>
    <w:rsid w:val="004861DD"/>
    <w:rsid w:val="00487F38"/>
    <w:rsid w:val="00491B1C"/>
    <w:rsid w:val="00493224"/>
    <w:rsid w:val="00496C1F"/>
    <w:rsid w:val="00496D54"/>
    <w:rsid w:val="00496F2D"/>
    <w:rsid w:val="00497D43"/>
    <w:rsid w:val="004A4CA8"/>
    <w:rsid w:val="004A5AC1"/>
    <w:rsid w:val="004A6312"/>
    <w:rsid w:val="004A69B3"/>
    <w:rsid w:val="004A72A7"/>
    <w:rsid w:val="004A73F0"/>
    <w:rsid w:val="004B0EAD"/>
    <w:rsid w:val="004B0FDC"/>
    <w:rsid w:val="004B1A46"/>
    <w:rsid w:val="004B29AE"/>
    <w:rsid w:val="004B2E2E"/>
    <w:rsid w:val="004B3B77"/>
    <w:rsid w:val="004B7033"/>
    <w:rsid w:val="004B73D2"/>
    <w:rsid w:val="004C0781"/>
    <w:rsid w:val="004C1352"/>
    <w:rsid w:val="004C1991"/>
    <w:rsid w:val="004C1C2D"/>
    <w:rsid w:val="004C2E61"/>
    <w:rsid w:val="004C48C6"/>
    <w:rsid w:val="004C4BA9"/>
    <w:rsid w:val="004C4BCD"/>
    <w:rsid w:val="004C525B"/>
    <w:rsid w:val="004C5834"/>
    <w:rsid w:val="004C7343"/>
    <w:rsid w:val="004C7624"/>
    <w:rsid w:val="004D2342"/>
    <w:rsid w:val="004D23AE"/>
    <w:rsid w:val="004D2F51"/>
    <w:rsid w:val="004D3599"/>
    <w:rsid w:val="004D4771"/>
    <w:rsid w:val="004D54FF"/>
    <w:rsid w:val="004D5A41"/>
    <w:rsid w:val="004D7465"/>
    <w:rsid w:val="004E256A"/>
    <w:rsid w:val="004E3AF1"/>
    <w:rsid w:val="004E40F4"/>
    <w:rsid w:val="004E4619"/>
    <w:rsid w:val="004E4655"/>
    <w:rsid w:val="004E4AC1"/>
    <w:rsid w:val="004E6ABB"/>
    <w:rsid w:val="004E7782"/>
    <w:rsid w:val="004F1006"/>
    <w:rsid w:val="004F143C"/>
    <w:rsid w:val="004F15D5"/>
    <w:rsid w:val="004F1939"/>
    <w:rsid w:val="004F238A"/>
    <w:rsid w:val="004F24AC"/>
    <w:rsid w:val="004F2A2F"/>
    <w:rsid w:val="004F34EC"/>
    <w:rsid w:val="004F38B7"/>
    <w:rsid w:val="004F5135"/>
    <w:rsid w:val="004F5259"/>
    <w:rsid w:val="004F7629"/>
    <w:rsid w:val="005011C3"/>
    <w:rsid w:val="00501A77"/>
    <w:rsid w:val="00502F24"/>
    <w:rsid w:val="00503671"/>
    <w:rsid w:val="005048BC"/>
    <w:rsid w:val="00505A30"/>
    <w:rsid w:val="005064AC"/>
    <w:rsid w:val="005064D7"/>
    <w:rsid w:val="00506AF1"/>
    <w:rsid w:val="00506FE6"/>
    <w:rsid w:val="005073EF"/>
    <w:rsid w:val="00510071"/>
    <w:rsid w:val="005112A3"/>
    <w:rsid w:val="00511499"/>
    <w:rsid w:val="00512F48"/>
    <w:rsid w:val="00513F72"/>
    <w:rsid w:val="00515538"/>
    <w:rsid w:val="00515ED9"/>
    <w:rsid w:val="005162F3"/>
    <w:rsid w:val="00517D9D"/>
    <w:rsid w:val="00517E7B"/>
    <w:rsid w:val="005210E2"/>
    <w:rsid w:val="00523CA2"/>
    <w:rsid w:val="0052526D"/>
    <w:rsid w:val="00525DA5"/>
    <w:rsid w:val="005263A9"/>
    <w:rsid w:val="0052738C"/>
    <w:rsid w:val="00527D38"/>
    <w:rsid w:val="00530929"/>
    <w:rsid w:val="005315D8"/>
    <w:rsid w:val="00531BD0"/>
    <w:rsid w:val="005328C2"/>
    <w:rsid w:val="005359D4"/>
    <w:rsid w:val="00535C46"/>
    <w:rsid w:val="00537F2A"/>
    <w:rsid w:val="00540199"/>
    <w:rsid w:val="00541CC0"/>
    <w:rsid w:val="00542F13"/>
    <w:rsid w:val="00543A4A"/>
    <w:rsid w:val="00544AF2"/>
    <w:rsid w:val="00545AF6"/>
    <w:rsid w:val="00545C84"/>
    <w:rsid w:val="00546084"/>
    <w:rsid w:val="00550FC7"/>
    <w:rsid w:val="00552EDE"/>
    <w:rsid w:val="005537F1"/>
    <w:rsid w:val="00553A4A"/>
    <w:rsid w:val="00553C95"/>
    <w:rsid w:val="00554C62"/>
    <w:rsid w:val="005560CC"/>
    <w:rsid w:val="00557162"/>
    <w:rsid w:val="0056223B"/>
    <w:rsid w:val="005670D0"/>
    <w:rsid w:val="00571208"/>
    <w:rsid w:val="005716FA"/>
    <w:rsid w:val="00574BE6"/>
    <w:rsid w:val="00574C73"/>
    <w:rsid w:val="005753BE"/>
    <w:rsid w:val="00575BDD"/>
    <w:rsid w:val="00576C0C"/>
    <w:rsid w:val="00576C1D"/>
    <w:rsid w:val="00580565"/>
    <w:rsid w:val="0058089B"/>
    <w:rsid w:val="005823B0"/>
    <w:rsid w:val="00582816"/>
    <w:rsid w:val="00586A0D"/>
    <w:rsid w:val="00586A6B"/>
    <w:rsid w:val="00590669"/>
    <w:rsid w:val="00590754"/>
    <w:rsid w:val="00590CF2"/>
    <w:rsid w:val="005915C3"/>
    <w:rsid w:val="005916C6"/>
    <w:rsid w:val="005928AF"/>
    <w:rsid w:val="005931D9"/>
    <w:rsid w:val="005932ED"/>
    <w:rsid w:val="005934BC"/>
    <w:rsid w:val="0059549F"/>
    <w:rsid w:val="005961C1"/>
    <w:rsid w:val="00596BF9"/>
    <w:rsid w:val="00596CAD"/>
    <w:rsid w:val="005975AA"/>
    <w:rsid w:val="005A1078"/>
    <w:rsid w:val="005A1EC2"/>
    <w:rsid w:val="005A26AB"/>
    <w:rsid w:val="005A26EE"/>
    <w:rsid w:val="005A30D7"/>
    <w:rsid w:val="005A4DE9"/>
    <w:rsid w:val="005A5585"/>
    <w:rsid w:val="005A5715"/>
    <w:rsid w:val="005A592E"/>
    <w:rsid w:val="005A6AC0"/>
    <w:rsid w:val="005A762B"/>
    <w:rsid w:val="005A7B60"/>
    <w:rsid w:val="005B1AF0"/>
    <w:rsid w:val="005B2AFE"/>
    <w:rsid w:val="005B3A9F"/>
    <w:rsid w:val="005B688D"/>
    <w:rsid w:val="005C1FAD"/>
    <w:rsid w:val="005C233E"/>
    <w:rsid w:val="005C2491"/>
    <w:rsid w:val="005C65F4"/>
    <w:rsid w:val="005C6BDA"/>
    <w:rsid w:val="005C71AD"/>
    <w:rsid w:val="005D1C7A"/>
    <w:rsid w:val="005D1FC6"/>
    <w:rsid w:val="005D220B"/>
    <w:rsid w:val="005D230B"/>
    <w:rsid w:val="005D42B4"/>
    <w:rsid w:val="005D50A9"/>
    <w:rsid w:val="005D5879"/>
    <w:rsid w:val="005D6EFF"/>
    <w:rsid w:val="005E0DDC"/>
    <w:rsid w:val="005E104B"/>
    <w:rsid w:val="005E244B"/>
    <w:rsid w:val="005E2644"/>
    <w:rsid w:val="005E2E90"/>
    <w:rsid w:val="005E3964"/>
    <w:rsid w:val="005E587A"/>
    <w:rsid w:val="005E6AA4"/>
    <w:rsid w:val="005E71AB"/>
    <w:rsid w:val="005E7B88"/>
    <w:rsid w:val="005F077D"/>
    <w:rsid w:val="005F0F3F"/>
    <w:rsid w:val="005F1795"/>
    <w:rsid w:val="005F215A"/>
    <w:rsid w:val="005F459E"/>
    <w:rsid w:val="005F49B4"/>
    <w:rsid w:val="005F6859"/>
    <w:rsid w:val="005F773B"/>
    <w:rsid w:val="006036E5"/>
    <w:rsid w:val="006040AA"/>
    <w:rsid w:val="006043BC"/>
    <w:rsid w:val="006047A8"/>
    <w:rsid w:val="00606947"/>
    <w:rsid w:val="00607621"/>
    <w:rsid w:val="00607CF2"/>
    <w:rsid w:val="006116B5"/>
    <w:rsid w:val="006122B4"/>
    <w:rsid w:val="00613B98"/>
    <w:rsid w:val="00614480"/>
    <w:rsid w:val="006150A4"/>
    <w:rsid w:val="0061536C"/>
    <w:rsid w:val="00615520"/>
    <w:rsid w:val="00615B93"/>
    <w:rsid w:val="00615BE9"/>
    <w:rsid w:val="00620A33"/>
    <w:rsid w:val="0062195B"/>
    <w:rsid w:val="0062223E"/>
    <w:rsid w:val="00622544"/>
    <w:rsid w:val="006229E4"/>
    <w:rsid w:val="00625D47"/>
    <w:rsid w:val="00625F6D"/>
    <w:rsid w:val="00627840"/>
    <w:rsid w:val="00630B7D"/>
    <w:rsid w:val="00630CA0"/>
    <w:rsid w:val="00631918"/>
    <w:rsid w:val="00633229"/>
    <w:rsid w:val="00633D2E"/>
    <w:rsid w:val="0063429E"/>
    <w:rsid w:val="00634466"/>
    <w:rsid w:val="006345FC"/>
    <w:rsid w:val="00635AC1"/>
    <w:rsid w:val="00636334"/>
    <w:rsid w:val="0063648F"/>
    <w:rsid w:val="00636B4E"/>
    <w:rsid w:val="00636B64"/>
    <w:rsid w:val="00640F06"/>
    <w:rsid w:val="00641DF5"/>
    <w:rsid w:val="006432E9"/>
    <w:rsid w:val="00643B3F"/>
    <w:rsid w:val="006443C4"/>
    <w:rsid w:val="0064549C"/>
    <w:rsid w:val="00645855"/>
    <w:rsid w:val="0064603B"/>
    <w:rsid w:val="0065046C"/>
    <w:rsid w:val="006513CF"/>
    <w:rsid w:val="00651A3E"/>
    <w:rsid w:val="006520FF"/>
    <w:rsid w:val="0065377F"/>
    <w:rsid w:val="006545AF"/>
    <w:rsid w:val="006553B2"/>
    <w:rsid w:val="00656522"/>
    <w:rsid w:val="006607D2"/>
    <w:rsid w:val="006615FC"/>
    <w:rsid w:val="00662BE2"/>
    <w:rsid w:val="00662C4C"/>
    <w:rsid w:val="00663490"/>
    <w:rsid w:val="0066360A"/>
    <w:rsid w:val="00663804"/>
    <w:rsid w:val="00663F45"/>
    <w:rsid w:val="00664424"/>
    <w:rsid w:val="0067014A"/>
    <w:rsid w:val="0067174C"/>
    <w:rsid w:val="00671DC8"/>
    <w:rsid w:val="006720BF"/>
    <w:rsid w:val="006727C5"/>
    <w:rsid w:val="00674479"/>
    <w:rsid w:val="00674B6B"/>
    <w:rsid w:val="00674B7E"/>
    <w:rsid w:val="006753A5"/>
    <w:rsid w:val="006756FF"/>
    <w:rsid w:val="00676530"/>
    <w:rsid w:val="00676A94"/>
    <w:rsid w:val="00677E6D"/>
    <w:rsid w:val="00680A63"/>
    <w:rsid w:val="0068130F"/>
    <w:rsid w:val="0068224E"/>
    <w:rsid w:val="0068298A"/>
    <w:rsid w:val="006832E8"/>
    <w:rsid w:val="00683EC9"/>
    <w:rsid w:val="00684416"/>
    <w:rsid w:val="006857C5"/>
    <w:rsid w:val="00686E00"/>
    <w:rsid w:val="0068750D"/>
    <w:rsid w:val="00687AEB"/>
    <w:rsid w:val="00690A2A"/>
    <w:rsid w:val="006916CB"/>
    <w:rsid w:val="0069216A"/>
    <w:rsid w:val="006926B0"/>
    <w:rsid w:val="006931A2"/>
    <w:rsid w:val="0069584D"/>
    <w:rsid w:val="00696C36"/>
    <w:rsid w:val="00697CF7"/>
    <w:rsid w:val="006A0955"/>
    <w:rsid w:val="006A23F9"/>
    <w:rsid w:val="006A27F8"/>
    <w:rsid w:val="006A2AFB"/>
    <w:rsid w:val="006A3454"/>
    <w:rsid w:val="006A35A6"/>
    <w:rsid w:val="006A3D06"/>
    <w:rsid w:val="006A4170"/>
    <w:rsid w:val="006A5EAB"/>
    <w:rsid w:val="006A6467"/>
    <w:rsid w:val="006B0D49"/>
    <w:rsid w:val="006B12A4"/>
    <w:rsid w:val="006B1824"/>
    <w:rsid w:val="006B1D8A"/>
    <w:rsid w:val="006B24EC"/>
    <w:rsid w:val="006B4BA6"/>
    <w:rsid w:val="006B50B3"/>
    <w:rsid w:val="006B5A62"/>
    <w:rsid w:val="006B5B5B"/>
    <w:rsid w:val="006B5E84"/>
    <w:rsid w:val="006B6367"/>
    <w:rsid w:val="006B6EB1"/>
    <w:rsid w:val="006C10D6"/>
    <w:rsid w:val="006C160A"/>
    <w:rsid w:val="006C32DB"/>
    <w:rsid w:val="006C3AD2"/>
    <w:rsid w:val="006C436A"/>
    <w:rsid w:val="006C6BDA"/>
    <w:rsid w:val="006C6FA0"/>
    <w:rsid w:val="006D00CC"/>
    <w:rsid w:val="006D232C"/>
    <w:rsid w:val="006D3479"/>
    <w:rsid w:val="006D41DA"/>
    <w:rsid w:val="006D55DA"/>
    <w:rsid w:val="006D5961"/>
    <w:rsid w:val="006D646B"/>
    <w:rsid w:val="006D6AC0"/>
    <w:rsid w:val="006D6CC8"/>
    <w:rsid w:val="006E04C6"/>
    <w:rsid w:val="006E08C9"/>
    <w:rsid w:val="006E0FAC"/>
    <w:rsid w:val="006E1173"/>
    <w:rsid w:val="006E17C4"/>
    <w:rsid w:val="006E1DE5"/>
    <w:rsid w:val="006E3533"/>
    <w:rsid w:val="006E4562"/>
    <w:rsid w:val="006E61F1"/>
    <w:rsid w:val="006E725E"/>
    <w:rsid w:val="006F0171"/>
    <w:rsid w:val="006F073C"/>
    <w:rsid w:val="006F0C82"/>
    <w:rsid w:val="006F15EC"/>
    <w:rsid w:val="006F3182"/>
    <w:rsid w:val="006F7656"/>
    <w:rsid w:val="006F7CBB"/>
    <w:rsid w:val="00700E4F"/>
    <w:rsid w:val="00704756"/>
    <w:rsid w:val="007057DD"/>
    <w:rsid w:val="007059A9"/>
    <w:rsid w:val="00707B87"/>
    <w:rsid w:val="00711295"/>
    <w:rsid w:val="00713FBA"/>
    <w:rsid w:val="00714027"/>
    <w:rsid w:val="007143FE"/>
    <w:rsid w:val="00714A5F"/>
    <w:rsid w:val="00714B1D"/>
    <w:rsid w:val="00715662"/>
    <w:rsid w:val="00716F5A"/>
    <w:rsid w:val="0071756F"/>
    <w:rsid w:val="00721CC5"/>
    <w:rsid w:val="007222BE"/>
    <w:rsid w:val="00724440"/>
    <w:rsid w:val="00725445"/>
    <w:rsid w:val="00726082"/>
    <w:rsid w:val="00726395"/>
    <w:rsid w:val="00726AE3"/>
    <w:rsid w:val="00726E30"/>
    <w:rsid w:val="00730646"/>
    <w:rsid w:val="00731BE8"/>
    <w:rsid w:val="00732061"/>
    <w:rsid w:val="007323EA"/>
    <w:rsid w:val="007327E1"/>
    <w:rsid w:val="00732C1A"/>
    <w:rsid w:val="00732D41"/>
    <w:rsid w:val="00733399"/>
    <w:rsid w:val="00734022"/>
    <w:rsid w:val="00734E9C"/>
    <w:rsid w:val="00735973"/>
    <w:rsid w:val="0073607A"/>
    <w:rsid w:val="00736494"/>
    <w:rsid w:val="00736D94"/>
    <w:rsid w:val="00740102"/>
    <w:rsid w:val="00740770"/>
    <w:rsid w:val="00742384"/>
    <w:rsid w:val="007431F9"/>
    <w:rsid w:val="007435F2"/>
    <w:rsid w:val="00745121"/>
    <w:rsid w:val="007458BB"/>
    <w:rsid w:val="0074712D"/>
    <w:rsid w:val="007505F2"/>
    <w:rsid w:val="00753366"/>
    <w:rsid w:val="0075369F"/>
    <w:rsid w:val="00753CAC"/>
    <w:rsid w:val="00754817"/>
    <w:rsid w:val="00755DCC"/>
    <w:rsid w:val="007566C2"/>
    <w:rsid w:val="007608D9"/>
    <w:rsid w:val="007627A8"/>
    <w:rsid w:val="00762CE8"/>
    <w:rsid w:val="00764586"/>
    <w:rsid w:val="0076459C"/>
    <w:rsid w:val="0076610B"/>
    <w:rsid w:val="00766F0D"/>
    <w:rsid w:val="0076769C"/>
    <w:rsid w:val="007702B2"/>
    <w:rsid w:val="00770FB3"/>
    <w:rsid w:val="0077205E"/>
    <w:rsid w:val="007735FA"/>
    <w:rsid w:val="00773AC7"/>
    <w:rsid w:val="007740F4"/>
    <w:rsid w:val="00776458"/>
    <w:rsid w:val="00776A59"/>
    <w:rsid w:val="007772CD"/>
    <w:rsid w:val="00777563"/>
    <w:rsid w:val="00777F50"/>
    <w:rsid w:val="007811CF"/>
    <w:rsid w:val="00782667"/>
    <w:rsid w:val="00783369"/>
    <w:rsid w:val="0078338E"/>
    <w:rsid w:val="00784617"/>
    <w:rsid w:val="00785EA1"/>
    <w:rsid w:val="00786D57"/>
    <w:rsid w:val="00787718"/>
    <w:rsid w:val="007913F5"/>
    <w:rsid w:val="00791C64"/>
    <w:rsid w:val="00793768"/>
    <w:rsid w:val="00794661"/>
    <w:rsid w:val="00795F90"/>
    <w:rsid w:val="00796028"/>
    <w:rsid w:val="00796452"/>
    <w:rsid w:val="00796B60"/>
    <w:rsid w:val="007A0030"/>
    <w:rsid w:val="007A020B"/>
    <w:rsid w:val="007A1147"/>
    <w:rsid w:val="007A159D"/>
    <w:rsid w:val="007A2846"/>
    <w:rsid w:val="007A2B4C"/>
    <w:rsid w:val="007A2CCC"/>
    <w:rsid w:val="007A315F"/>
    <w:rsid w:val="007A4E98"/>
    <w:rsid w:val="007A4F61"/>
    <w:rsid w:val="007A515B"/>
    <w:rsid w:val="007A58DC"/>
    <w:rsid w:val="007A69C8"/>
    <w:rsid w:val="007A69FA"/>
    <w:rsid w:val="007A6B27"/>
    <w:rsid w:val="007B0285"/>
    <w:rsid w:val="007B05A4"/>
    <w:rsid w:val="007B0997"/>
    <w:rsid w:val="007B0F92"/>
    <w:rsid w:val="007B1EA2"/>
    <w:rsid w:val="007B3F7E"/>
    <w:rsid w:val="007B4A34"/>
    <w:rsid w:val="007B4BBB"/>
    <w:rsid w:val="007B691D"/>
    <w:rsid w:val="007B789A"/>
    <w:rsid w:val="007C1184"/>
    <w:rsid w:val="007C1732"/>
    <w:rsid w:val="007C32DC"/>
    <w:rsid w:val="007C3367"/>
    <w:rsid w:val="007C452E"/>
    <w:rsid w:val="007C5531"/>
    <w:rsid w:val="007C583A"/>
    <w:rsid w:val="007C5A50"/>
    <w:rsid w:val="007C67D2"/>
    <w:rsid w:val="007C793D"/>
    <w:rsid w:val="007D0D4A"/>
    <w:rsid w:val="007D1231"/>
    <w:rsid w:val="007D12B1"/>
    <w:rsid w:val="007D1921"/>
    <w:rsid w:val="007D22BB"/>
    <w:rsid w:val="007D2F0B"/>
    <w:rsid w:val="007D308E"/>
    <w:rsid w:val="007D3FE4"/>
    <w:rsid w:val="007D4156"/>
    <w:rsid w:val="007D493C"/>
    <w:rsid w:val="007D4EA5"/>
    <w:rsid w:val="007D6683"/>
    <w:rsid w:val="007D7175"/>
    <w:rsid w:val="007E05AA"/>
    <w:rsid w:val="007E1BF1"/>
    <w:rsid w:val="007E3C6C"/>
    <w:rsid w:val="007E3E02"/>
    <w:rsid w:val="007E4B21"/>
    <w:rsid w:val="007F168F"/>
    <w:rsid w:val="007F1D43"/>
    <w:rsid w:val="007F1E1B"/>
    <w:rsid w:val="007F2A34"/>
    <w:rsid w:val="007F49AB"/>
    <w:rsid w:val="007F4FAB"/>
    <w:rsid w:val="007F6A8E"/>
    <w:rsid w:val="007F6F56"/>
    <w:rsid w:val="007F708E"/>
    <w:rsid w:val="007F7609"/>
    <w:rsid w:val="007F79AC"/>
    <w:rsid w:val="0080038C"/>
    <w:rsid w:val="0080118F"/>
    <w:rsid w:val="008025E9"/>
    <w:rsid w:val="00803748"/>
    <w:rsid w:val="00803ACF"/>
    <w:rsid w:val="00803EDB"/>
    <w:rsid w:val="00804758"/>
    <w:rsid w:val="0080502F"/>
    <w:rsid w:val="00805362"/>
    <w:rsid w:val="008054EC"/>
    <w:rsid w:val="0080580B"/>
    <w:rsid w:val="0080639B"/>
    <w:rsid w:val="008076D1"/>
    <w:rsid w:val="00807CD9"/>
    <w:rsid w:val="00811218"/>
    <w:rsid w:val="008126ED"/>
    <w:rsid w:val="00812FE8"/>
    <w:rsid w:val="00816F19"/>
    <w:rsid w:val="00817421"/>
    <w:rsid w:val="008175B9"/>
    <w:rsid w:val="00817686"/>
    <w:rsid w:val="00817E14"/>
    <w:rsid w:val="00821D8E"/>
    <w:rsid w:val="00822D83"/>
    <w:rsid w:val="00824186"/>
    <w:rsid w:val="00825DB1"/>
    <w:rsid w:val="008268BC"/>
    <w:rsid w:val="008269EE"/>
    <w:rsid w:val="00827703"/>
    <w:rsid w:val="0083128B"/>
    <w:rsid w:val="00831DEE"/>
    <w:rsid w:val="00832060"/>
    <w:rsid w:val="00832334"/>
    <w:rsid w:val="008324E3"/>
    <w:rsid w:val="0083375A"/>
    <w:rsid w:val="008350B2"/>
    <w:rsid w:val="00836463"/>
    <w:rsid w:val="008365EA"/>
    <w:rsid w:val="0083791F"/>
    <w:rsid w:val="00840A0D"/>
    <w:rsid w:val="008417F8"/>
    <w:rsid w:val="00842B0B"/>
    <w:rsid w:val="00842EDC"/>
    <w:rsid w:val="0084559B"/>
    <w:rsid w:val="0084708C"/>
    <w:rsid w:val="008506E1"/>
    <w:rsid w:val="00850CC5"/>
    <w:rsid w:val="0085133A"/>
    <w:rsid w:val="008534B2"/>
    <w:rsid w:val="00853E78"/>
    <w:rsid w:val="00854DEE"/>
    <w:rsid w:val="00855370"/>
    <w:rsid w:val="008556D4"/>
    <w:rsid w:val="0085683D"/>
    <w:rsid w:val="00856880"/>
    <w:rsid w:val="00856FC9"/>
    <w:rsid w:val="008570BD"/>
    <w:rsid w:val="00857976"/>
    <w:rsid w:val="008603C5"/>
    <w:rsid w:val="008612BC"/>
    <w:rsid w:val="008622E5"/>
    <w:rsid w:val="00862313"/>
    <w:rsid w:val="00863EF5"/>
    <w:rsid w:val="00864259"/>
    <w:rsid w:val="008642B7"/>
    <w:rsid w:val="00864E8D"/>
    <w:rsid w:val="00865709"/>
    <w:rsid w:val="00865DB4"/>
    <w:rsid w:val="008672C0"/>
    <w:rsid w:val="00870505"/>
    <w:rsid w:val="00870B21"/>
    <w:rsid w:val="0087143A"/>
    <w:rsid w:val="0087237C"/>
    <w:rsid w:val="008739F1"/>
    <w:rsid w:val="00873E2F"/>
    <w:rsid w:val="0087586C"/>
    <w:rsid w:val="00880A4E"/>
    <w:rsid w:val="00881E01"/>
    <w:rsid w:val="00881E43"/>
    <w:rsid w:val="00881E59"/>
    <w:rsid w:val="008852F0"/>
    <w:rsid w:val="00886C58"/>
    <w:rsid w:val="00886F88"/>
    <w:rsid w:val="00887114"/>
    <w:rsid w:val="00887E21"/>
    <w:rsid w:val="008919C9"/>
    <w:rsid w:val="00892C08"/>
    <w:rsid w:val="00893C8D"/>
    <w:rsid w:val="00894CA6"/>
    <w:rsid w:val="008950BE"/>
    <w:rsid w:val="00897DEF"/>
    <w:rsid w:val="00897ED1"/>
    <w:rsid w:val="008A04CD"/>
    <w:rsid w:val="008A073A"/>
    <w:rsid w:val="008A0B31"/>
    <w:rsid w:val="008A1793"/>
    <w:rsid w:val="008A2A4A"/>
    <w:rsid w:val="008A3B66"/>
    <w:rsid w:val="008A426E"/>
    <w:rsid w:val="008A440E"/>
    <w:rsid w:val="008A6E8E"/>
    <w:rsid w:val="008A76FA"/>
    <w:rsid w:val="008B0062"/>
    <w:rsid w:val="008B0A7F"/>
    <w:rsid w:val="008B158A"/>
    <w:rsid w:val="008B1DE7"/>
    <w:rsid w:val="008B2235"/>
    <w:rsid w:val="008B51E5"/>
    <w:rsid w:val="008B5943"/>
    <w:rsid w:val="008B5DBC"/>
    <w:rsid w:val="008B6CCB"/>
    <w:rsid w:val="008B7AB0"/>
    <w:rsid w:val="008C02A9"/>
    <w:rsid w:val="008C36D3"/>
    <w:rsid w:val="008C3C4A"/>
    <w:rsid w:val="008C53A7"/>
    <w:rsid w:val="008C67BD"/>
    <w:rsid w:val="008C6D45"/>
    <w:rsid w:val="008C78A3"/>
    <w:rsid w:val="008C7AF2"/>
    <w:rsid w:val="008D0335"/>
    <w:rsid w:val="008D0C85"/>
    <w:rsid w:val="008D1F21"/>
    <w:rsid w:val="008D3B50"/>
    <w:rsid w:val="008D5035"/>
    <w:rsid w:val="008D5F0E"/>
    <w:rsid w:val="008D67FE"/>
    <w:rsid w:val="008D6AD4"/>
    <w:rsid w:val="008E0173"/>
    <w:rsid w:val="008E07B0"/>
    <w:rsid w:val="008E1A3C"/>
    <w:rsid w:val="008E346E"/>
    <w:rsid w:val="008E3D13"/>
    <w:rsid w:val="008E3F25"/>
    <w:rsid w:val="008E4475"/>
    <w:rsid w:val="008E4D89"/>
    <w:rsid w:val="008E57AA"/>
    <w:rsid w:val="008E5AE0"/>
    <w:rsid w:val="008E7D0C"/>
    <w:rsid w:val="008F1F4E"/>
    <w:rsid w:val="008F2FF9"/>
    <w:rsid w:val="008F363B"/>
    <w:rsid w:val="008F3AC8"/>
    <w:rsid w:val="008F3DE2"/>
    <w:rsid w:val="008F535E"/>
    <w:rsid w:val="008F7581"/>
    <w:rsid w:val="009008B6"/>
    <w:rsid w:val="0090169C"/>
    <w:rsid w:val="0090322E"/>
    <w:rsid w:val="00905FAF"/>
    <w:rsid w:val="009061A6"/>
    <w:rsid w:val="009068B2"/>
    <w:rsid w:val="00907222"/>
    <w:rsid w:val="00907FF1"/>
    <w:rsid w:val="00910C50"/>
    <w:rsid w:val="00910EA1"/>
    <w:rsid w:val="00912695"/>
    <w:rsid w:val="009129AE"/>
    <w:rsid w:val="00917428"/>
    <w:rsid w:val="00917995"/>
    <w:rsid w:val="00920A3F"/>
    <w:rsid w:val="00920EA2"/>
    <w:rsid w:val="00921EB9"/>
    <w:rsid w:val="00921FA9"/>
    <w:rsid w:val="009223EE"/>
    <w:rsid w:val="009237A3"/>
    <w:rsid w:val="009251F6"/>
    <w:rsid w:val="00926B54"/>
    <w:rsid w:val="00926B7E"/>
    <w:rsid w:val="00927323"/>
    <w:rsid w:val="00927815"/>
    <w:rsid w:val="0093003E"/>
    <w:rsid w:val="0093032A"/>
    <w:rsid w:val="009319CF"/>
    <w:rsid w:val="00932400"/>
    <w:rsid w:val="0093241F"/>
    <w:rsid w:val="009334B1"/>
    <w:rsid w:val="009338CF"/>
    <w:rsid w:val="009339E8"/>
    <w:rsid w:val="00933A57"/>
    <w:rsid w:val="009340A0"/>
    <w:rsid w:val="00934275"/>
    <w:rsid w:val="009348A6"/>
    <w:rsid w:val="009360AA"/>
    <w:rsid w:val="009365BF"/>
    <w:rsid w:val="0093660B"/>
    <w:rsid w:val="00940968"/>
    <w:rsid w:val="009416CF"/>
    <w:rsid w:val="00942075"/>
    <w:rsid w:val="009420F3"/>
    <w:rsid w:val="00942469"/>
    <w:rsid w:val="009428DE"/>
    <w:rsid w:val="00942FE5"/>
    <w:rsid w:val="00947006"/>
    <w:rsid w:val="0094751F"/>
    <w:rsid w:val="009477CE"/>
    <w:rsid w:val="009505AD"/>
    <w:rsid w:val="009519C3"/>
    <w:rsid w:val="009524FA"/>
    <w:rsid w:val="00955526"/>
    <w:rsid w:val="00956223"/>
    <w:rsid w:val="00956412"/>
    <w:rsid w:val="00956A16"/>
    <w:rsid w:val="0095766C"/>
    <w:rsid w:val="00957DFE"/>
    <w:rsid w:val="009604F6"/>
    <w:rsid w:val="00960AA8"/>
    <w:rsid w:val="0096139C"/>
    <w:rsid w:val="00961667"/>
    <w:rsid w:val="009645D1"/>
    <w:rsid w:val="00964617"/>
    <w:rsid w:val="009653BE"/>
    <w:rsid w:val="00965977"/>
    <w:rsid w:val="00965995"/>
    <w:rsid w:val="00965CB6"/>
    <w:rsid w:val="00966300"/>
    <w:rsid w:val="00967667"/>
    <w:rsid w:val="009723C9"/>
    <w:rsid w:val="00972E21"/>
    <w:rsid w:val="00973C7B"/>
    <w:rsid w:val="00975E1C"/>
    <w:rsid w:val="00975FB0"/>
    <w:rsid w:val="00976FE0"/>
    <w:rsid w:val="00981D7E"/>
    <w:rsid w:val="00981E7C"/>
    <w:rsid w:val="0098260A"/>
    <w:rsid w:val="00983DFA"/>
    <w:rsid w:val="00984928"/>
    <w:rsid w:val="009850E8"/>
    <w:rsid w:val="009863AD"/>
    <w:rsid w:val="00986DFC"/>
    <w:rsid w:val="00990749"/>
    <w:rsid w:val="009913C0"/>
    <w:rsid w:val="00992079"/>
    <w:rsid w:val="00992A71"/>
    <w:rsid w:val="00992EFE"/>
    <w:rsid w:val="009932C1"/>
    <w:rsid w:val="00993331"/>
    <w:rsid w:val="009946FA"/>
    <w:rsid w:val="0099472C"/>
    <w:rsid w:val="00994BAA"/>
    <w:rsid w:val="00994CE6"/>
    <w:rsid w:val="009951C9"/>
    <w:rsid w:val="009974B7"/>
    <w:rsid w:val="009978BC"/>
    <w:rsid w:val="00997B59"/>
    <w:rsid w:val="009A0A77"/>
    <w:rsid w:val="009A1098"/>
    <w:rsid w:val="009A13F2"/>
    <w:rsid w:val="009A16BC"/>
    <w:rsid w:val="009A1CC9"/>
    <w:rsid w:val="009A3663"/>
    <w:rsid w:val="009A3AED"/>
    <w:rsid w:val="009A3B20"/>
    <w:rsid w:val="009A5AFE"/>
    <w:rsid w:val="009A5E6F"/>
    <w:rsid w:val="009A7FDE"/>
    <w:rsid w:val="009B17FC"/>
    <w:rsid w:val="009B4459"/>
    <w:rsid w:val="009B4C70"/>
    <w:rsid w:val="009B5692"/>
    <w:rsid w:val="009B5747"/>
    <w:rsid w:val="009B626C"/>
    <w:rsid w:val="009B75A9"/>
    <w:rsid w:val="009C095F"/>
    <w:rsid w:val="009C1073"/>
    <w:rsid w:val="009C29CD"/>
    <w:rsid w:val="009C2B0F"/>
    <w:rsid w:val="009C6CDD"/>
    <w:rsid w:val="009C6FEF"/>
    <w:rsid w:val="009C7496"/>
    <w:rsid w:val="009D031D"/>
    <w:rsid w:val="009D1CD3"/>
    <w:rsid w:val="009D3F02"/>
    <w:rsid w:val="009D49A2"/>
    <w:rsid w:val="009D59FE"/>
    <w:rsid w:val="009D6126"/>
    <w:rsid w:val="009D6BAF"/>
    <w:rsid w:val="009D75BD"/>
    <w:rsid w:val="009E0303"/>
    <w:rsid w:val="009E10C7"/>
    <w:rsid w:val="009E1191"/>
    <w:rsid w:val="009E1980"/>
    <w:rsid w:val="009E1A8D"/>
    <w:rsid w:val="009E255C"/>
    <w:rsid w:val="009E30EF"/>
    <w:rsid w:val="009F4120"/>
    <w:rsid w:val="009F475C"/>
    <w:rsid w:val="009F47D3"/>
    <w:rsid w:val="009F7BC2"/>
    <w:rsid w:val="009F7E50"/>
    <w:rsid w:val="00A0151D"/>
    <w:rsid w:val="00A045BC"/>
    <w:rsid w:val="00A05C37"/>
    <w:rsid w:val="00A06C5F"/>
    <w:rsid w:val="00A0757A"/>
    <w:rsid w:val="00A0759C"/>
    <w:rsid w:val="00A10B13"/>
    <w:rsid w:val="00A1133C"/>
    <w:rsid w:val="00A13894"/>
    <w:rsid w:val="00A13B2E"/>
    <w:rsid w:val="00A14E4A"/>
    <w:rsid w:val="00A156B3"/>
    <w:rsid w:val="00A158D5"/>
    <w:rsid w:val="00A15A51"/>
    <w:rsid w:val="00A15D61"/>
    <w:rsid w:val="00A16EDD"/>
    <w:rsid w:val="00A17354"/>
    <w:rsid w:val="00A2128A"/>
    <w:rsid w:val="00A218E4"/>
    <w:rsid w:val="00A23119"/>
    <w:rsid w:val="00A2399F"/>
    <w:rsid w:val="00A24F5C"/>
    <w:rsid w:val="00A26D60"/>
    <w:rsid w:val="00A27403"/>
    <w:rsid w:val="00A307BE"/>
    <w:rsid w:val="00A32CEB"/>
    <w:rsid w:val="00A34129"/>
    <w:rsid w:val="00A34973"/>
    <w:rsid w:val="00A374F6"/>
    <w:rsid w:val="00A4348A"/>
    <w:rsid w:val="00A44270"/>
    <w:rsid w:val="00A44D79"/>
    <w:rsid w:val="00A44F6B"/>
    <w:rsid w:val="00A460C8"/>
    <w:rsid w:val="00A46661"/>
    <w:rsid w:val="00A51B07"/>
    <w:rsid w:val="00A52562"/>
    <w:rsid w:val="00A52FCD"/>
    <w:rsid w:val="00A53547"/>
    <w:rsid w:val="00A5401B"/>
    <w:rsid w:val="00A54B9A"/>
    <w:rsid w:val="00A577DB"/>
    <w:rsid w:val="00A57AE6"/>
    <w:rsid w:val="00A618A2"/>
    <w:rsid w:val="00A61EA7"/>
    <w:rsid w:val="00A61EAC"/>
    <w:rsid w:val="00A61FAF"/>
    <w:rsid w:val="00A641B8"/>
    <w:rsid w:val="00A6478C"/>
    <w:rsid w:val="00A64A8C"/>
    <w:rsid w:val="00A65A05"/>
    <w:rsid w:val="00A65A4B"/>
    <w:rsid w:val="00A65B6E"/>
    <w:rsid w:val="00A65D0F"/>
    <w:rsid w:val="00A701DF"/>
    <w:rsid w:val="00A706A9"/>
    <w:rsid w:val="00A70903"/>
    <w:rsid w:val="00A71CD9"/>
    <w:rsid w:val="00A72747"/>
    <w:rsid w:val="00A72B45"/>
    <w:rsid w:val="00A74841"/>
    <w:rsid w:val="00A74AA4"/>
    <w:rsid w:val="00A74E15"/>
    <w:rsid w:val="00A74F4F"/>
    <w:rsid w:val="00A76AFA"/>
    <w:rsid w:val="00A77006"/>
    <w:rsid w:val="00A77EAC"/>
    <w:rsid w:val="00A80773"/>
    <w:rsid w:val="00A80DC4"/>
    <w:rsid w:val="00A828CB"/>
    <w:rsid w:val="00A83045"/>
    <w:rsid w:val="00A857B5"/>
    <w:rsid w:val="00A85D1C"/>
    <w:rsid w:val="00A873C2"/>
    <w:rsid w:val="00A87691"/>
    <w:rsid w:val="00A87C93"/>
    <w:rsid w:val="00A91026"/>
    <w:rsid w:val="00A91931"/>
    <w:rsid w:val="00A950DA"/>
    <w:rsid w:val="00A95134"/>
    <w:rsid w:val="00A95261"/>
    <w:rsid w:val="00A96202"/>
    <w:rsid w:val="00A965A0"/>
    <w:rsid w:val="00A97133"/>
    <w:rsid w:val="00A97BBB"/>
    <w:rsid w:val="00AA246A"/>
    <w:rsid w:val="00AA273D"/>
    <w:rsid w:val="00AA56A8"/>
    <w:rsid w:val="00AA5A4C"/>
    <w:rsid w:val="00AA6A0F"/>
    <w:rsid w:val="00AA710E"/>
    <w:rsid w:val="00AB063C"/>
    <w:rsid w:val="00AB0BE8"/>
    <w:rsid w:val="00AB1F8C"/>
    <w:rsid w:val="00AB2A0A"/>
    <w:rsid w:val="00AB2B52"/>
    <w:rsid w:val="00AB36E9"/>
    <w:rsid w:val="00AB399E"/>
    <w:rsid w:val="00AB4D5D"/>
    <w:rsid w:val="00AB52E0"/>
    <w:rsid w:val="00AB5B38"/>
    <w:rsid w:val="00AB5DC7"/>
    <w:rsid w:val="00AC0E52"/>
    <w:rsid w:val="00AC1B30"/>
    <w:rsid w:val="00AC1B3F"/>
    <w:rsid w:val="00AC2991"/>
    <w:rsid w:val="00AC3BC5"/>
    <w:rsid w:val="00AC5996"/>
    <w:rsid w:val="00AC5A9F"/>
    <w:rsid w:val="00AC6391"/>
    <w:rsid w:val="00AC660C"/>
    <w:rsid w:val="00AC6ECA"/>
    <w:rsid w:val="00AC7079"/>
    <w:rsid w:val="00AC74E4"/>
    <w:rsid w:val="00AD02B6"/>
    <w:rsid w:val="00AD2708"/>
    <w:rsid w:val="00AD2BFE"/>
    <w:rsid w:val="00AD3222"/>
    <w:rsid w:val="00AD383D"/>
    <w:rsid w:val="00AD3C05"/>
    <w:rsid w:val="00AD5851"/>
    <w:rsid w:val="00AD606B"/>
    <w:rsid w:val="00AD6DFA"/>
    <w:rsid w:val="00AD6F10"/>
    <w:rsid w:val="00AE03E7"/>
    <w:rsid w:val="00AE07B2"/>
    <w:rsid w:val="00AE221C"/>
    <w:rsid w:val="00AE5041"/>
    <w:rsid w:val="00AE54E4"/>
    <w:rsid w:val="00AE57A5"/>
    <w:rsid w:val="00AE5DE4"/>
    <w:rsid w:val="00AE664E"/>
    <w:rsid w:val="00AE7938"/>
    <w:rsid w:val="00AF18FF"/>
    <w:rsid w:val="00AF27E9"/>
    <w:rsid w:val="00AF37A0"/>
    <w:rsid w:val="00AF3A2F"/>
    <w:rsid w:val="00AF5C46"/>
    <w:rsid w:val="00AF7BD3"/>
    <w:rsid w:val="00AF7EBB"/>
    <w:rsid w:val="00AF7ECD"/>
    <w:rsid w:val="00B000F3"/>
    <w:rsid w:val="00B0094A"/>
    <w:rsid w:val="00B019C3"/>
    <w:rsid w:val="00B03DF6"/>
    <w:rsid w:val="00B04B79"/>
    <w:rsid w:val="00B04B98"/>
    <w:rsid w:val="00B072AA"/>
    <w:rsid w:val="00B07305"/>
    <w:rsid w:val="00B10928"/>
    <w:rsid w:val="00B11FE5"/>
    <w:rsid w:val="00B143ED"/>
    <w:rsid w:val="00B14A80"/>
    <w:rsid w:val="00B14BAD"/>
    <w:rsid w:val="00B15458"/>
    <w:rsid w:val="00B168E5"/>
    <w:rsid w:val="00B17D43"/>
    <w:rsid w:val="00B2065B"/>
    <w:rsid w:val="00B210D1"/>
    <w:rsid w:val="00B2323B"/>
    <w:rsid w:val="00B240AD"/>
    <w:rsid w:val="00B24D5B"/>
    <w:rsid w:val="00B25501"/>
    <w:rsid w:val="00B34225"/>
    <w:rsid w:val="00B345F6"/>
    <w:rsid w:val="00B351C9"/>
    <w:rsid w:val="00B35B5A"/>
    <w:rsid w:val="00B4026F"/>
    <w:rsid w:val="00B4053D"/>
    <w:rsid w:val="00B4092C"/>
    <w:rsid w:val="00B41078"/>
    <w:rsid w:val="00B418D1"/>
    <w:rsid w:val="00B41939"/>
    <w:rsid w:val="00B42BD2"/>
    <w:rsid w:val="00B43B63"/>
    <w:rsid w:val="00B44703"/>
    <w:rsid w:val="00B455E4"/>
    <w:rsid w:val="00B45B8A"/>
    <w:rsid w:val="00B45D2E"/>
    <w:rsid w:val="00B46AF6"/>
    <w:rsid w:val="00B47373"/>
    <w:rsid w:val="00B473E2"/>
    <w:rsid w:val="00B47D99"/>
    <w:rsid w:val="00B5082A"/>
    <w:rsid w:val="00B50CE3"/>
    <w:rsid w:val="00B511BB"/>
    <w:rsid w:val="00B51596"/>
    <w:rsid w:val="00B518B9"/>
    <w:rsid w:val="00B537B2"/>
    <w:rsid w:val="00B54C8F"/>
    <w:rsid w:val="00B55D96"/>
    <w:rsid w:val="00B5616F"/>
    <w:rsid w:val="00B57C03"/>
    <w:rsid w:val="00B57F68"/>
    <w:rsid w:val="00B609B9"/>
    <w:rsid w:val="00B61F5A"/>
    <w:rsid w:val="00B621BC"/>
    <w:rsid w:val="00B62A2A"/>
    <w:rsid w:val="00B62E4F"/>
    <w:rsid w:val="00B63EBD"/>
    <w:rsid w:val="00B648F4"/>
    <w:rsid w:val="00B64C37"/>
    <w:rsid w:val="00B65BB6"/>
    <w:rsid w:val="00B65DB5"/>
    <w:rsid w:val="00B667D9"/>
    <w:rsid w:val="00B67D52"/>
    <w:rsid w:val="00B72AEB"/>
    <w:rsid w:val="00B72CE4"/>
    <w:rsid w:val="00B736E3"/>
    <w:rsid w:val="00B740E2"/>
    <w:rsid w:val="00B74588"/>
    <w:rsid w:val="00B753D4"/>
    <w:rsid w:val="00B76373"/>
    <w:rsid w:val="00B76562"/>
    <w:rsid w:val="00B765F1"/>
    <w:rsid w:val="00B775DD"/>
    <w:rsid w:val="00B80DC3"/>
    <w:rsid w:val="00B8132D"/>
    <w:rsid w:val="00B83EA4"/>
    <w:rsid w:val="00B86C6D"/>
    <w:rsid w:val="00B87DFE"/>
    <w:rsid w:val="00B91016"/>
    <w:rsid w:val="00B9120A"/>
    <w:rsid w:val="00B9226B"/>
    <w:rsid w:val="00B96D74"/>
    <w:rsid w:val="00B97643"/>
    <w:rsid w:val="00BA027E"/>
    <w:rsid w:val="00BA095B"/>
    <w:rsid w:val="00BA13A1"/>
    <w:rsid w:val="00BA21CE"/>
    <w:rsid w:val="00BA50FF"/>
    <w:rsid w:val="00BA5C4A"/>
    <w:rsid w:val="00BA606A"/>
    <w:rsid w:val="00BB1AA4"/>
    <w:rsid w:val="00BB2192"/>
    <w:rsid w:val="00BB3090"/>
    <w:rsid w:val="00BB3636"/>
    <w:rsid w:val="00BB471E"/>
    <w:rsid w:val="00BB4A9A"/>
    <w:rsid w:val="00BC039E"/>
    <w:rsid w:val="00BC04C9"/>
    <w:rsid w:val="00BC226E"/>
    <w:rsid w:val="00BC42A6"/>
    <w:rsid w:val="00BC4541"/>
    <w:rsid w:val="00BC59BE"/>
    <w:rsid w:val="00BD0309"/>
    <w:rsid w:val="00BD03F2"/>
    <w:rsid w:val="00BD11BD"/>
    <w:rsid w:val="00BD1D22"/>
    <w:rsid w:val="00BD1DCD"/>
    <w:rsid w:val="00BD454A"/>
    <w:rsid w:val="00BD5A99"/>
    <w:rsid w:val="00BD5AD6"/>
    <w:rsid w:val="00BD69F8"/>
    <w:rsid w:val="00BD6A41"/>
    <w:rsid w:val="00BD76D7"/>
    <w:rsid w:val="00BE0618"/>
    <w:rsid w:val="00BE0C74"/>
    <w:rsid w:val="00BE25BB"/>
    <w:rsid w:val="00BE3CFA"/>
    <w:rsid w:val="00BE705C"/>
    <w:rsid w:val="00BE7BA2"/>
    <w:rsid w:val="00BF0DFF"/>
    <w:rsid w:val="00BF0E32"/>
    <w:rsid w:val="00BF154A"/>
    <w:rsid w:val="00BF1936"/>
    <w:rsid w:val="00BF1A67"/>
    <w:rsid w:val="00BF2AA2"/>
    <w:rsid w:val="00BF2BC4"/>
    <w:rsid w:val="00BF4E47"/>
    <w:rsid w:val="00BF5396"/>
    <w:rsid w:val="00BF5FC6"/>
    <w:rsid w:val="00BF683F"/>
    <w:rsid w:val="00BF6894"/>
    <w:rsid w:val="00C00856"/>
    <w:rsid w:val="00C020E7"/>
    <w:rsid w:val="00C03594"/>
    <w:rsid w:val="00C04093"/>
    <w:rsid w:val="00C04383"/>
    <w:rsid w:val="00C05E2E"/>
    <w:rsid w:val="00C0625F"/>
    <w:rsid w:val="00C078B7"/>
    <w:rsid w:val="00C1182D"/>
    <w:rsid w:val="00C128E5"/>
    <w:rsid w:val="00C12D05"/>
    <w:rsid w:val="00C13194"/>
    <w:rsid w:val="00C15692"/>
    <w:rsid w:val="00C15A13"/>
    <w:rsid w:val="00C15A6D"/>
    <w:rsid w:val="00C1601E"/>
    <w:rsid w:val="00C16835"/>
    <w:rsid w:val="00C16C22"/>
    <w:rsid w:val="00C17502"/>
    <w:rsid w:val="00C222D2"/>
    <w:rsid w:val="00C22D09"/>
    <w:rsid w:val="00C23235"/>
    <w:rsid w:val="00C23251"/>
    <w:rsid w:val="00C235E1"/>
    <w:rsid w:val="00C2498C"/>
    <w:rsid w:val="00C25327"/>
    <w:rsid w:val="00C25E68"/>
    <w:rsid w:val="00C260CA"/>
    <w:rsid w:val="00C2658C"/>
    <w:rsid w:val="00C268A9"/>
    <w:rsid w:val="00C26BF8"/>
    <w:rsid w:val="00C310DE"/>
    <w:rsid w:val="00C31B87"/>
    <w:rsid w:val="00C31CDE"/>
    <w:rsid w:val="00C31D16"/>
    <w:rsid w:val="00C31E10"/>
    <w:rsid w:val="00C3215E"/>
    <w:rsid w:val="00C33073"/>
    <w:rsid w:val="00C33348"/>
    <w:rsid w:val="00C33805"/>
    <w:rsid w:val="00C33FFE"/>
    <w:rsid w:val="00C34414"/>
    <w:rsid w:val="00C35421"/>
    <w:rsid w:val="00C35A3F"/>
    <w:rsid w:val="00C35CAD"/>
    <w:rsid w:val="00C428FB"/>
    <w:rsid w:val="00C43C81"/>
    <w:rsid w:val="00C43D04"/>
    <w:rsid w:val="00C443F8"/>
    <w:rsid w:val="00C449FF"/>
    <w:rsid w:val="00C44C22"/>
    <w:rsid w:val="00C44E3A"/>
    <w:rsid w:val="00C452DB"/>
    <w:rsid w:val="00C453F5"/>
    <w:rsid w:val="00C46D13"/>
    <w:rsid w:val="00C472B7"/>
    <w:rsid w:val="00C503FD"/>
    <w:rsid w:val="00C518E2"/>
    <w:rsid w:val="00C51EBB"/>
    <w:rsid w:val="00C52291"/>
    <w:rsid w:val="00C524D9"/>
    <w:rsid w:val="00C52E69"/>
    <w:rsid w:val="00C54624"/>
    <w:rsid w:val="00C56BD0"/>
    <w:rsid w:val="00C6346E"/>
    <w:rsid w:val="00C63A1D"/>
    <w:rsid w:val="00C648A1"/>
    <w:rsid w:val="00C70A1F"/>
    <w:rsid w:val="00C72353"/>
    <w:rsid w:val="00C73D86"/>
    <w:rsid w:val="00C741C0"/>
    <w:rsid w:val="00C75CBB"/>
    <w:rsid w:val="00C76715"/>
    <w:rsid w:val="00C767F5"/>
    <w:rsid w:val="00C77937"/>
    <w:rsid w:val="00C77E4C"/>
    <w:rsid w:val="00C808D3"/>
    <w:rsid w:val="00C8127C"/>
    <w:rsid w:val="00C81B89"/>
    <w:rsid w:val="00C82C45"/>
    <w:rsid w:val="00C82CDD"/>
    <w:rsid w:val="00C8414A"/>
    <w:rsid w:val="00C859ED"/>
    <w:rsid w:val="00C87711"/>
    <w:rsid w:val="00C92769"/>
    <w:rsid w:val="00C93237"/>
    <w:rsid w:val="00C94DE8"/>
    <w:rsid w:val="00C94E39"/>
    <w:rsid w:val="00C96A58"/>
    <w:rsid w:val="00C974CF"/>
    <w:rsid w:val="00C97E57"/>
    <w:rsid w:val="00CA01BF"/>
    <w:rsid w:val="00CA10FF"/>
    <w:rsid w:val="00CA1715"/>
    <w:rsid w:val="00CA26C2"/>
    <w:rsid w:val="00CA50CF"/>
    <w:rsid w:val="00CA59C5"/>
    <w:rsid w:val="00CA6EAD"/>
    <w:rsid w:val="00CA6F3D"/>
    <w:rsid w:val="00CA7897"/>
    <w:rsid w:val="00CB049F"/>
    <w:rsid w:val="00CB0D0F"/>
    <w:rsid w:val="00CB2B9C"/>
    <w:rsid w:val="00CB3965"/>
    <w:rsid w:val="00CB40B7"/>
    <w:rsid w:val="00CB5BDC"/>
    <w:rsid w:val="00CB603D"/>
    <w:rsid w:val="00CB7DFD"/>
    <w:rsid w:val="00CC007A"/>
    <w:rsid w:val="00CC02B4"/>
    <w:rsid w:val="00CC06D0"/>
    <w:rsid w:val="00CC0CF1"/>
    <w:rsid w:val="00CC329D"/>
    <w:rsid w:val="00CC374B"/>
    <w:rsid w:val="00CC44BA"/>
    <w:rsid w:val="00CC4C72"/>
    <w:rsid w:val="00CC5A56"/>
    <w:rsid w:val="00CC6D5A"/>
    <w:rsid w:val="00CD07DA"/>
    <w:rsid w:val="00CD14AE"/>
    <w:rsid w:val="00CD168C"/>
    <w:rsid w:val="00CD1BAF"/>
    <w:rsid w:val="00CD2B30"/>
    <w:rsid w:val="00CD3A55"/>
    <w:rsid w:val="00CD3E82"/>
    <w:rsid w:val="00CD4CB7"/>
    <w:rsid w:val="00CD4F96"/>
    <w:rsid w:val="00CE08E6"/>
    <w:rsid w:val="00CE1554"/>
    <w:rsid w:val="00CE2BB6"/>
    <w:rsid w:val="00CE2CAA"/>
    <w:rsid w:val="00CE3298"/>
    <w:rsid w:val="00CE332A"/>
    <w:rsid w:val="00CE335C"/>
    <w:rsid w:val="00CE3EEB"/>
    <w:rsid w:val="00CE4179"/>
    <w:rsid w:val="00CE4A33"/>
    <w:rsid w:val="00CE71BC"/>
    <w:rsid w:val="00CF0BAA"/>
    <w:rsid w:val="00CF269C"/>
    <w:rsid w:val="00CF2E3D"/>
    <w:rsid w:val="00CF4430"/>
    <w:rsid w:val="00CF605D"/>
    <w:rsid w:val="00CF7ADF"/>
    <w:rsid w:val="00D00981"/>
    <w:rsid w:val="00D00DB7"/>
    <w:rsid w:val="00D00DC7"/>
    <w:rsid w:val="00D0164D"/>
    <w:rsid w:val="00D0191E"/>
    <w:rsid w:val="00D04562"/>
    <w:rsid w:val="00D0541F"/>
    <w:rsid w:val="00D05BF4"/>
    <w:rsid w:val="00D0639A"/>
    <w:rsid w:val="00D07372"/>
    <w:rsid w:val="00D120AD"/>
    <w:rsid w:val="00D132DC"/>
    <w:rsid w:val="00D14426"/>
    <w:rsid w:val="00D14A8B"/>
    <w:rsid w:val="00D15E33"/>
    <w:rsid w:val="00D1615B"/>
    <w:rsid w:val="00D17CD7"/>
    <w:rsid w:val="00D20143"/>
    <w:rsid w:val="00D20585"/>
    <w:rsid w:val="00D223D1"/>
    <w:rsid w:val="00D23992"/>
    <w:rsid w:val="00D23D6F"/>
    <w:rsid w:val="00D253F7"/>
    <w:rsid w:val="00D31416"/>
    <w:rsid w:val="00D31947"/>
    <w:rsid w:val="00D32D7D"/>
    <w:rsid w:val="00D33098"/>
    <w:rsid w:val="00D3445A"/>
    <w:rsid w:val="00D34703"/>
    <w:rsid w:val="00D34EF3"/>
    <w:rsid w:val="00D35523"/>
    <w:rsid w:val="00D36218"/>
    <w:rsid w:val="00D4024F"/>
    <w:rsid w:val="00D41310"/>
    <w:rsid w:val="00D41BBE"/>
    <w:rsid w:val="00D42A6D"/>
    <w:rsid w:val="00D42BF5"/>
    <w:rsid w:val="00D42D66"/>
    <w:rsid w:val="00D43EC2"/>
    <w:rsid w:val="00D44C73"/>
    <w:rsid w:val="00D45741"/>
    <w:rsid w:val="00D46253"/>
    <w:rsid w:val="00D4720F"/>
    <w:rsid w:val="00D5024F"/>
    <w:rsid w:val="00D50331"/>
    <w:rsid w:val="00D5074E"/>
    <w:rsid w:val="00D50EC5"/>
    <w:rsid w:val="00D51125"/>
    <w:rsid w:val="00D511BC"/>
    <w:rsid w:val="00D534C7"/>
    <w:rsid w:val="00D53506"/>
    <w:rsid w:val="00D53672"/>
    <w:rsid w:val="00D53975"/>
    <w:rsid w:val="00D546D4"/>
    <w:rsid w:val="00D54B8B"/>
    <w:rsid w:val="00D5556E"/>
    <w:rsid w:val="00D565F7"/>
    <w:rsid w:val="00D61B1C"/>
    <w:rsid w:val="00D622C4"/>
    <w:rsid w:val="00D63513"/>
    <w:rsid w:val="00D64A6D"/>
    <w:rsid w:val="00D653C8"/>
    <w:rsid w:val="00D660A6"/>
    <w:rsid w:val="00D70B75"/>
    <w:rsid w:val="00D7159F"/>
    <w:rsid w:val="00D7167A"/>
    <w:rsid w:val="00D71ED1"/>
    <w:rsid w:val="00D71FB7"/>
    <w:rsid w:val="00D730DD"/>
    <w:rsid w:val="00D73344"/>
    <w:rsid w:val="00D73F07"/>
    <w:rsid w:val="00D740E2"/>
    <w:rsid w:val="00D7588B"/>
    <w:rsid w:val="00D81084"/>
    <w:rsid w:val="00D812C4"/>
    <w:rsid w:val="00D82FAE"/>
    <w:rsid w:val="00D8462B"/>
    <w:rsid w:val="00D84EE2"/>
    <w:rsid w:val="00D9164F"/>
    <w:rsid w:val="00D91937"/>
    <w:rsid w:val="00D91EF6"/>
    <w:rsid w:val="00D9280D"/>
    <w:rsid w:val="00D93C05"/>
    <w:rsid w:val="00D940BF"/>
    <w:rsid w:val="00D94B05"/>
    <w:rsid w:val="00D94F2D"/>
    <w:rsid w:val="00D951AA"/>
    <w:rsid w:val="00D96142"/>
    <w:rsid w:val="00D979C1"/>
    <w:rsid w:val="00DA041B"/>
    <w:rsid w:val="00DA206F"/>
    <w:rsid w:val="00DA2D0B"/>
    <w:rsid w:val="00DA52C8"/>
    <w:rsid w:val="00DA5A09"/>
    <w:rsid w:val="00DA5C56"/>
    <w:rsid w:val="00DB0D1A"/>
    <w:rsid w:val="00DB15A8"/>
    <w:rsid w:val="00DB1C7B"/>
    <w:rsid w:val="00DB20C6"/>
    <w:rsid w:val="00DB2418"/>
    <w:rsid w:val="00DB314A"/>
    <w:rsid w:val="00DB33C9"/>
    <w:rsid w:val="00DB404C"/>
    <w:rsid w:val="00DB4B4A"/>
    <w:rsid w:val="00DB7634"/>
    <w:rsid w:val="00DC0339"/>
    <w:rsid w:val="00DC0F5D"/>
    <w:rsid w:val="00DC115E"/>
    <w:rsid w:val="00DC15EE"/>
    <w:rsid w:val="00DC16FA"/>
    <w:rsid w:val="00DC2F13"/>
    <w:rsid w:val="00DC3A2E"/>
    <w:rsid w:val="00DC445D"/>
    <w:rsid w:val="00DC4E2F"/>
    <w:rsid w:val="00DC4FBC"/>
    <w:rsid w:val="00DC4FE8"/>
    <w:rsid w:val="00DC5463"/>
    <w:rsid w:val="00DC589A"/>
    <w:rsid w:val="00DC71A0"/>
    <w:rsid w:val="00DD1658"/>
    <w:rsid w:val="00DD24D1"/>
    <w:rsid w:val="00DD3D3D"/>
    <w:rsid w:val="00DD3E30"/>
    <w:rsid w:val="00DD4EFD"/>
    <w:rsid w:val="00DD6285"/>
    <w:rsid w:val="00DD7BFA"/>
    <w:rsid w:val="00DE074E"/>
    <w:rsid w:val="00DE0927"/>
    <w:rsid w:val="00DE20AF"/>
    <w:rsid w:val="00DE2ED7"/>
    <w:rsid w:val="00DE3673"/>
    <w:rsid w:val="00DE4FFE"/>
    <w:rsid w:val="00DE560C"/>
    <w:rsid w:val="00DE61A2"/>
    <w:rsid w:val="00DE6AAF"/>
    <w:rsid w:val="00DE79BA"/>
    <w:rsid w:val="00DF0E41"/>
    <w:rsid w:val="00DF1489"/>
    <w:rsid w:val="00DF2FD4"/>
    <w:rsid w:val="00DF32FB"/>
    <w:rsid w:val="00DF38C8"/>
    <w:rsid w:val="00DF38E8"/>
    <w:rsid w:val="00DF3902"/>
    <w:rsid w:val="00DF42B2"/>
    <w:rsid w:val="00DF499E"/>
    <w:rsid w:val="00DF5C87"/>
    <w:rsid w:val="00DF64C8"/>
    <w:rsid w:val="00E005B6"/>
    <w:rsid w:val="00E006E2"/>
    <w:rsid w:val="00E00E15"/>
    <w:rsid w:val="00E02381"/>
    <w:rsid w:val="00E04A7B"/>
    <w:rsid w:val="00E05BCD"/>
    <w:rsid w:val="00E06A79"/>
    <w:rsid w:val="00E06CF3"/>
    <w:rsid w:val="00E070C0"/>
    <w:rsid w:val="00E0727B"/>
    <w:rsid w:val="00E07627"/>
    <w:rsid w:val="00E10C5F"/>
    <w:rsid w:val="00E10F43"/>
    <w:rsid w:val="00E10FCC"/>
    <w:rsid w:val="00E12F13"/>
    <w:rsid w:val="00E134D4"/>
    <w:rsid w:val="00E14395"/>
    <w:rsid w:val="00E156A6"/>
    <w:rsid w:val="00E16772"/>
    <w:rsid w:val="00E17013"/>
    <w:rsid w:val="00E171E0"/>
    <w:rsid w:val="00E2304A"/>
    <w:rsid w:val="00E2438A"/>
    <w:rsid w:val="00E24929"/>
    <w:rsid w:val="00E25629"/>
    <w:rsid w:val="00E25FF0"/>
    <w:rsid w:val="00E31B5A"/>
    <w:rsid w:val="00E326C1"/>
    <w:rsid w:val="00E33C7D"/>
    <w:rsid w:val="00E34309"/>
    <w:rsid w:val="00E34FE4"/>
    <w:rsid w:val="00E357A7"/>
    <w:rsid w:val="00E37484"/>
    <w:rsid w:val="00E37D1C"/>
    <w:rsid w:val="00E44537"/>
    <w:rsid w:val="00E44F02"/>
    <w:rsid w:val="00E45177"/>
    <w:rsid w:val="00E47812"/>
    <w:rsid w:val="00E513FC"/>
    <w:rsid w:val="00E520DD"/>
    <w:rsid w:val="00E52711"/>
    <w:rsid w:val="00E529D5"/>
    <w:rsid w:val="00E53250"/>
    <w:rsid w:val="00E5523D"/>
    <w:rsid w:val="00E5532A"/>
    <w:rsid w:val="00E60824"/>
    <w:rsid w:val="00E60BF4"/>
    <w:rsid w:val="00E61E75"/>
    <w:rsid w:val="00E629BB"/>
    <w:rsid w:val="00E62E62"/>
    <w:rsid w:val="00E65990"/>
    <w:rsid w:val="00E70CD8"/>
    <w:rsid w:val="00E7152C"/>
    <w:rsid w:val="00E72A21"/>
    <w:rsid w:val="00E73880"/>
    <w:rsid w:val="00E74C22"/>
    <w:rsid w:val="00E753B5"/>
    <w:rsid w:val="00E76A17"/>
    <w:rsid w:val="00E76A7C"/>
    <w:rsid w:val="00E7746E"/>
    <w:rsid w:val="00E81ED7"/>
    <w:rsid w:val="00E831EC"/>
    <w:rsid w:val="00E8458A"/>
    <w:rsid w:val="00E8523A"/>
    <w:rsid w:val="00E86741"/>
    <w:rsid w:val="00E876B0"/>
    <w:rsid w:val="00E910CB"/>
    <w:rsid w:val="00E910D1"/>
    <w:rsid w:val="00E9130B"/>
    <w:rsid w:val="00E91478"/>
    <w:rsid w:val="00E91EC0"/>
    <w:rsid w:val="00E92AA0"/>
    <w:rsid w:val="00E92D9E"/>
    <w:rsid w:val="00E94688"/>
    <w:rsid w:val="00E94B13"/>
    <w:rsid w:val="00E955F7"/>
    <w:rsid w:val="00E9635D"/>
    <w:rsid w:val="00E97AEF"/>
    <w:rsid w:val="00EA0AB0"/>
    <w:rsid w:val="00EA4031"/>
    <w:rsid w:val="00EA4895"/>
    <w:rsid w:val="00EA5845"/>
    <w:rsid w:val="00EA5F56"/>
    <w:rsid w:val="00EA65D3"/>
    <w:rsid w:val="00EB05D0"/>
    <w:rsid w:val="00EB15A0"/>
    <w:rsid w:val="00EB457C"/>
    <w:rsid w:val="00EB4E88"/>
    <w:rsid w:val="00EB58E3"/>
    <w:rsid w:val="00EC02DE"/>
    <w:rsid w:val="00EC089C"/>
    <w:rsid w:val="00EC2573"/>
    <w:rsid w:val="00EC2DD0"/>
    <w:rsid w:val="00EC4572"/>
    <w:rsid w:val="00EC5165"/>
    <w:rsid w:val="00EC51F0"/>
    <w:rsid w:val="00EC61B8"/>
    <w:rsid w:val="00EC7728"/>
    <w:rsid w:val="00ED0973"/>
    <w:rsid w:val="00ED1516"/>
    <w:rsid w:val="00ED1590"/>
    <w:rsid w:val="00ED1741"/>
    <w:rsid w:val="00ED3948"/>
    <w:rsid w:val="00ED4176"/>
    <w:rsid w:val="00ED556F"/>
    <w:rsid w:val="00ED6A02"/>
    <w:rsid w:val="00ED6D35"/>
    <w:rsid w:val="00ED726B"/>
    <w:rsid w:val="00ED7C70"/>
    <w:rsid w:val="00ED7C76"/>
    <w:rsid w:val="00EE1199"/>
    <w:rsid w:val="00EE15B0"/>
    <w:rsid w:val="00EE2319"/>
    <w:rsid w:val="00EE2B73"/>
    <w:rsid w:val="00EE3182"/>
    <w:rsid w:val="00EE3C77"/>
    <w:rsid w:val="00EE482D"/>
    <w:rsid w:val="00EE487F"/>
    <w:rsid w:val="00EE53B5"/>
    <w:rsid w:val="00EE552B"/>
    <w:rsid w:val="00EE65A7"/>
    <w:rsid w:val="00EE674C"/>
    <w:rsid w:val="00EF0C8C"/>
    <w:rsid w:val="00EF17FB"/>
    <w:rsid w:val="00EF1BB5"/>
    <w:rsid w:val="00EF1DB0"/>
    <w:rsid w:val="00EF1F25"/>
    <w:rsid w:val="00EF20E9"/>
    <w:rsid w:val="00EF3268"/>
    <w:rsid w:val="00EF4217"/>
    <w:rsid w:val="00EF439F"/>
    <w:rsid w:val="00EF4741"/>
    <w:rsid w:val="00EF5362"/>
    <w:rsid w:val="00F001B0"/>
    <w:rsid w:val="00F01F4C"/>
    <w:rsid w:val="00F02059"/>
    <w:rsid w:val="00F020C6"/>
    <w:rsid w:val="00F03127"/>
    <w:rsid w:val="00F03BC5"/>
    <w:rsid w:val="00F04E30"/>
    <w:rsid w:val="00F05B03"/>
    <w:rsid w:val="00F05B8C"/>
    <w:rsid w:val="00F05F3C"/>
    <w:rsid w:val="00F145F7"/>
    <w:rsid w:val="00F15225"/>
    <w:rsid w:val="00F20E8B"/>
    <w:rsid w:val="00F2437E"/>
    <w:rsid w:val="00F24674"/>
    <w:rsid w:val="00F262AA"/>
    <w:rsid w:val="00F267CA"/>
    <w:rsid w:val="00F26C38"/>
    <w:rsid w:val="00F30056"/>
    <w:rsid w:val="00F32E23"/>
    <w:rsid w:val="00F3407D"/>
    <w:rsid w:val="00F369D2"/>
    <w:rsid w:val="00F401A8"/>
    <w:rsid w:val="00F40847"/>
    <w:rsid w:val="00F40A34"/>
    <w:rsid w:val="00F40D55"/>
    <w:rsid w:val="00F42BC5"/>
    <w:rsid w:val="00F4353D"/>
    <w:rsid w:val="00F435FD"/>
    <w:rsid w:val="00F452A4"/>
    <w:rsid w:val="00F459D3"/>
    <w:rsid w:val="00F46BB5"/>
    <w:rsid w:val="00F47221"/>
    <w:rsid w:val="00F47282"/>
    <w:rsid w:val="00F503A6"/>
    <w:rsid w:val="00F51144"/>
    <w:rsid w:val="00F5262D"/>
    <w:rsid w:val="00F5438D"/>
    <w:rsid w:val="00F5470C"/>
    <w:rsid w:val="00F55A7A"/>
    <w:rsid w:val="00F5644D"/>
    <w:rsid w:val="00F567C0"/>
    <w:rsid w:val="00F573B2"/>
    <w:rsid w:val="00F57750"/>
    <w:rsid w:val="00F57BDD"/>
    <w:rsid w:val="00F623DB"/>
    <w:rsid w:val="00F6366F"/>
    <w:rsid w:val="00F6430F"/>
    <w:rsid w:val="00F64EAE"/>
    <w:rsid w:val="00F66C65"/>
    <w:rsid w:val="00F66DA2"/>
    <w:rsid w:val="00F7304C"/>
    <w:rsid w:val="00F75139"/>
    <w:rsid w:val="00F75144"/>
    <w:rsid w:val="00F76BE7"/>
    <w:rsid w:val="00F7740F"/>
    <w:rsid w:val="00F77AB9"/>
    <w:rsid w:val="00F80A64"/>
    <w:rsid w:val="00F80A7B"/>
    <w:rsid w:val="00F82332"/>
    <w:rsid w:val="00F82592"/>
    <w:rsid w:val="00F8308A"/>
    <w:rsid w:val="00F84649"/>
    <w:rsid w:val="00F84DBF"/>
    <w:rsid w:val="00F854FD"/>
    <w:rsid w:val="00F86E54"/>
    <w:rsid w:val="00F90D46"/>
    <w:rsid w:val="00F92F5C"/>
    <w:rsid w:val="00F938F9"/>
    <w:rsid w:val="00F93BDD"/>
    <w:rsid w:val="00F946C1"/>
    <w:rsid w:val="00F95D24"/>
    <w:rsid w:val="00F9634B"/>
    <w:rsid w:val="00F96598"/>
    <w:rsid w:val="00F9665C"/>
    <w:rsid w:val="00F96A6D"/>
    <w:rsid w:val="00F96E6B"/>
    <w:rsid w:val="00FA098A"/>
    <w:rsid w:val="00FA2931"/>
    <w:rsid w:val="00FA2A47"/>
    <w:rsid w:val="00FA4CC1"/>
    <w:rsid w:val="00FA5BC2"/>
    <w:rsid w:val="00FA646D"/>
    <w:rsid w:val="00FA70B7"/>
    <w:rsid w:val="00FA783D"/>
    <w:rsid w:val="00FB04B9"/>
    <w:rsid w:val="00FB21B9"/>
    <w:rsid w:val="00FB301B"/>
    <w:rsid w:val="00FB3596"/>
    <w:rsid w:val="00FB7126"/>
    <w:rsid w:val="00FB7B8C"/>
    <w:rsid w:val="00FC09AA"/>
    <w:rsid w:val="00FC0FC8"/>
    <w:rsid w:val="00FC182A"/>
    <w:rsid w:val="00FC1AD0"/>
    <w:rsid w:val="00FC3174"/>
    <w:rsid w:val="00FC3644"/>
    <w:rsid w:val="00FC3826"/>
    <w:rsid w:val="00FC3BE4"/>
    <w:rsid w:val="00FC4ABE"/>
    <w:rsid w:val="00FC4F39"/>
    <w:rsid w:val="00FC5613"/>
    <w:rsid w:val="00FD03DD"/>
    <w:rsid w:val="00FD0C39"/>
    <w:rsid w:val="00FD0FB5"/>
    <w:rsid w:val="00FD1893"/>
    <w:rsid w:val="00FD2A2E"/>
    <w:rsid w:val="00FD3291"/>
    <w:rsid w:val="00FD4F90"/>
    <w:rsid w:val="00FD4FF4"/>
    <w:rsid w:val="00FD5A5C"/>
    <w:rsid w:val="00FD5CEF"/>
    <w:rsid w:val="00FD6AD8"/>
    <w:rsid w:val="00FD6F20"/>
    <w:rsid w:val="00FD706D"/>
    <w:rsid w:val="00FD772B"/>
    <w:rsid w:val="00FD7A9C"/>
    <w:rsid w:val="00FE09EB"/>
    <w:rsid w:val="00FE2513"/>
    <w:rsid w:val="00FE28B2"/>
    <w:rsid w:val="00FE2931"/>
    <w:rsid w:val="00FE404D"/>
    <w:rsid w:val="00FE4BC2"/>
    <w:rsid w:val="00FE517F"/>
    <w:rsid w:val="00FE5B4F"/>
    <w:rsid w:val="00FE73DF"/>
    <w:rsid w:val="00FF132C"/>
    <w:rsid w:val="00FF1E98"/>
    <w:rsid w:val="00FF2EC6"/>
    <w:rsid w:val="00FF3050"/>
    <w:rsid w:val="00FF370B"/>
    <w:rsid w:val="00FF3D14"/>
    <w:rsid w:val="00FF497B"/>
    <w:rsid w:val="00FF50D6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10D6A"/>
  <w15:docId w15:val="{A56D7E0D-2D74-409D-A414-29484D0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FC9"/>
  </w:style>
  <w:style w:type="paragraph" w:styleId="Nadpis1">
    <w:name w:val="heading 1"/>
    <w:basedOn w:val="Normln"/>
    <w:next w:val="Normln"/>
    <w:link w:val="Nadpis1Char"/>
    <w:uiPriority w:val="9"/>
    <w:qFormat/>
    <w:rsid w:val="00E91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1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454A"/>
  </w:style>
  <w:style w:type="paragraph" w:styleId="Zpat">
    <w:name w:val="footer"/>
    <w:basedOn w:val="Normln"/>
    <w:link w:val="ZpatChar"/>
    <w:uiPriority w:val="99"/>
    <w:unhideWhenUsed/>
    <w:rsid w:val="00BD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454A"/>
  </w:style>
  <w:style w:type="paragraph" w:styleId="Odstavecseseznamem">
    <w:name w:val="List Paragraph"/>
    <w:basedOn w:val="Normln"/>
    <w:uiPriority w:val="34"/>
    <w:qFormat/>
    <w:rsid w:val="00BD454A"/>
    <w:pPr>
      <w:ind w:left="720"/>
      <w:contextualSpacing/>
    </w:pPr>
  </w:style>
  <w:style w:type="table" w:styleId="Mkatabulky">
    <w:name w:val="Table Grid"/>
    <w:basedOn w:val="Normlntabulka"/>
    <w:uiPriority w:val="39"/>
    <w:rsid w:val="0094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62B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B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B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B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B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B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1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91E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E91EC0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91EC0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31E10"/>
    <w:pPr>
      <w:tabs>
        <w:tab w:val="right" w:leader="dot" w:pos="9488"/>
      </w:tabs>
      <w:spacing w:after="100"/>
    </w:pPr>
    <w:rPr>
      <w:rFonts w:ascii="Aquawax Pro" w:eastAsiaTheme="minorEastAsia" w:hAnsi="Aquawax Pro" w:cs="Times New Roman"/>
      <w:b/>
      <w:bCs/>
      <w:noProof/>
      <w:color w:val="00206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91EC0"/>
    <w:pPr>
      <w:spacing w:after="100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1E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588B"/>
    <w:rPr>
      <w:color w:val="605E5C"/>
      <w:shd w:val="clear" w:color="auto" w:fill="E1DFDD"/>
    </w:rPr>
  </w:style>
  <w:style w:type="table" w:styleId="Prosttabulka1">
    <w:name w:val="Plain Table 1"/>
    <w:basedOn w:val="Normlntabulka"/>
    <w:uiPriority w:val="41"/>
    <w:rsid w:val="00B47D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001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32099A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036B21"/>
    <w:pPr>
      <w:spacing w:after="0" w:line="240" w:lineRule="auto"/>
    </w:pPr>
    <w:rPr>
      <w:rFonts w:ascii="Aquawax Pro" w:eastAsia="Times New Roman" w:hAnsi="Aquawax Pro" w:cs="Times New Roman"/>
      <w:sz w:val="14"/>
      <w:szCs w:val="1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36B21"/>
    <w:rPr>
      <w:rFonts w:ascii="Aquawax Pro" w:eastAsia="Times New Roman" w:hAnsi="Aquawax Pro" w:cs="Times New Roman"/>
      <w:sz w:val="14"/>
      <w:szCs w:val="1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aclavsulc1@seznam.cz" TargetMode="External"/><Relationship Id="rId21" Type="http://schemas.openxmlformats.org/officeDocument/2006/relationships/hyperlink" Target="mailto:vostrejzr@centrum.cz" TargetMode="External"/><Relationship Id="rId42" Type="http://schemas.openxmlformats.org/officeDocument/2006/relationships/hyperlink" Target="file:///C:\Users\kocid\AppData\Local\Microsoft\Windows\INetCache\Content.Outlook\6V4UX64N\ma.jerabkova@gmail.com" TargetMode="External"/><Relationship Id="rId47" Type="http://schemas.openxmlformats.org/officeDocument/2006/relationships/hyperlink" Target="http://www.stepp.cz" TargetMode="External"/><Relationship Id="rId63" Type="http://schemas.openxmlformats.org/officeDocument/2006/relationships/hyperlink" Target="mailto:Petr.Rypl@seznam.cz" TargetMode="External"/><Relationship Id="rId68" Type="http://schemas.openxmlformats.org/officeDocument/2006/relationships/hyperlink" Target="mailto:REDAKCE@CSVP.CZ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k@csvp.cz" TargetMode="External"/><Relationship Id="rId29" Type="http://schemas.openxmlformats.org/officeDocument/2006/relationships/hyperlink" Target="mailto:honza@elektro3b.cz" TargetMode="External"/><Relationship Id="rId11" Type="http://schemas.openxmlformats.org/officeDocument/2006/relationships/hyperlink" Target="mailto:info@csvp.cz" TargetMode="External"/><Relationship Id="rId24" Type="http://schemas.openxmlformats.org/officeDocument/2006/relationships/hyperlink" Target="mailto:vostrejzr@centrum.cz" TargetMode="External"/><Relationship Id="rId32" Type="http://schemas.openxmlformats.org/officeDocument/2006/relationships/hyperlink" Target="mailto:jansa@ingbau.cz" TargetMode="External"/><Relationship Id="rId37" Type="http://schemas.openxmlformats.org/officeDocument/2006/relationships/hyperlink" Target="mailto:vodnipoloolomouc@gmail.com" TargetMode="External"/><Relationship Id="rId40" Type="http://schemas.openxmlformats.org/officeDocument/2006/relationships/hyperlink" Target="file:///C:\Users\kocid\AppData\Local\Microsoft\Windows\INetCache\Content.Outlook\6V4UX64N\lukasvondra@seznam.cz" TargetMode="External"/><Relationship Id="rId45" Type="http://schemas.openxmlformats.org/officeDocument/2006/relationships/hyperlink" Target="mailto:martymusil@volny.cz" TargetMode="External"/><Relationship Id="rId53" Type="http://schemas.openxmlformats.org/officeDocument/2006/relationships/hyperlink" Target="mailto:kvpwaterpolo@gmail.com" TargetMode="External"/><Relationship Id="rId58" Type="http://schemas.openxmlformats.org/officeDocument/2006/relationships/hyperlink" Target="mailto:fezko.strakonice@seznam.cz" TargetMode="External"/><Relationship Id="rId66" Type="http://schemas.openxmlformats.org/officeDocument/2006/relationships/hyperlink" Target="mailto:jaroslav.mendl@seznam.c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kucera_martin@seznam.cz" TargetMode="External"/><Relationship Id="rId19" Type="http://schemas.openxmlformats.org/officeDocument/2006/relationships/hyperlink" Target="http://www.kometabrno.cz" TargetMode="External"/><Relationship Id="rId14" Type="http://schemas.openxmlformats.org/officeDocument/2006/relationships/hyperlink" Target="mailto:reprezentace@csvp.cz" TargetMode="External"/><Relationship Id="rId22" Type="http://schemas.openxmlformats.org/officeDocument/2006/relationships/hyperlink" Target="mailto:vostrejzr@centrum.cz" TargetMode="External"/><Relationship Id="rId27" Type="http://schemas.openxmlformats.org/officeDocument/2006/relationships/hyperlink" Target="http://www.vodnipolodecin.cz" TargetMode="External"/><Relationship Id="rId30" Type="http://schemas.openxmlformats.org/officeDocument/2006/relationships/hyperlink" Target="mailto:honza@elektro3b.cz" TargetMode="External"/><Relationship Id="rId35" Type="http://schemas.openxmlformats.org/officeDocument/2006/relationships/hyperlink" Target="http://www.vodnipoloolomouc.cz" TargetMode="External"/><Relationship Id="rId43" Type="http://schemas.openxmlformats.org/officeDocument/2006/relationships/hyperlink" Target="http://www.slaviavodnipolo.cz" TargetMode="External"/><Relationship Id="rId48" Type="http://schemas.openxmlformats.org/officeDocument/2006/relationships/hyperlink" Target="mailto:roman.zachoval@ftn.cz" TargetMode="External"/><Relationship Id="rId56" Type="http://schemas.openxmlformats.org/officeDocument/2006/relationships/hyperlink" Target="mailto:m.fugner@gmail.com" TargetMode="External"/><Relationship Id="rId64" Type="http://schemas.openxmlformats.org/officeDocument/2006/relationships/hyperlink" Target="mailto:slamda6868@gmail.com" TargetMode="External"/><Relationship Id="rId69" Type="http://schemas.openxmlformats.org/officeDocument/2006/relationships/header" Target="header1.xml"/><Relationship Id="rId8" Type="http://schemas.openxmlformats.org/officeDocument/2006/relationships/image" Target="media/image3.png"/><Relationship Id="rId51" Type="http://schemas.openxmlformats.org/officeDocument/2006/relationships/hyperlink" Target="http://www.kvpprerov.cz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sk@csvp.cz" TargetMode="External"/><Relationship Id="rId17" Type="http://schemas.openxmlformats.org/officeDocument/2006/relationships/hyperlink" Target="mailto:ok@csvp.cz" TargetMode="External"/><Relationship Id="rId25" Type="http://schemas.openxmlformats.org/officeDocument/2006/relationships/hyperlink" Target="mailto:vaclavsulc1@seznam.cz" TargetMode="External"/><Relationship Id="rId33" Type="http://schemas.openxmlformats.org/officeDocument/2006/relationships/hyperlink" Target="mailto:jansa@ingbau.cz" TargetMode="External"/><Relationship Id="rId38" Type="http://schemas.openxmlformats.org/officeDocument/2006/relationships/hyperlink" Target="mailto:vodnipoloolomouc@gmail.com" TargetMode="External"/><Relationship Id="rId46" Type="http://schemas.openxmlformats.org/officeDocument/2006/relationships/hyperlink" Target="file:///C:\Users\kocid\AppData\Local\Microsoft\Windows\INetCache\Content.Outlook\6V4UX64N\polacek.karel.6@seznam.cz" TargetMode="External"/><Relationship Id="rId59" Type="http://schemas.openxmlformats.org/officeDocument/2006/relationships/hyperlink" Target="file:///C:\Users\kocid\AppData\Local\Microsoft\Windows\INetCache\Content.Outlook\6V4UX64N\stech-jiri@seznam.cz" TargetMode="External"/><Relationship Id="rId67" Type="http://schemas.openxmlformats.org/officeDocument/2006/relationships/hyperlink" Target="mailto:jirkasrom@seznam.cz" TargetMode="External"/><Relationship Id="rId20" Type="http://schemas.openxmlformats.org/officeDocument/2006/relationships/hyperlink" Target="mailto:vostrejzr@centrum.cz" TargetMode="External"/><Relationship Id="rId41" Type="http://schemas.openxmlformats.org/officeDocument/2006/relationships/hyperlink" Target="file:///C:\Users\kocid\AppData\Local\Microsoft\Windows\INetCache\Content.Outlook\6V4UX64N\kvsplzen@seznam.cz" TargetMode="External"/><Relationship Id="rId54" Type="http://schemas.openxmlformats.org/officeDocument/2006/relationships/hyperlink" Target="file:///C:\Users\kocid\AppData\Local\Microsoft\Windows\INetCache\Content.Outlook\6V4UX64N\prikryl@email.cz" TargetMode="External"/><Relationship Id="rId62" Type="http://schemas.openxmlformats.org/officeDocument/2006/relationships/hyperlink" Target="http://www.kpsopava.cz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ozvoj@csvp.cz" TargetMode="External"/><Relationship Id="rId23" Type="http://schemas.openxmlformats.org/officeDocument/2006/relationships/hyperlink" Target="http://www.kometaplavani.cz" TargetMode="External"/><Relationship Id="rId28" Type="http://schemas.openxmlformats.org/officeDocument/2006/relationships/hyperlink" Target="mailto:honza@elektro3b.cz" TargetMode="External"/><Relationship Id="rId36" Type="http://schemas.openxmlformats.org/officeDocument/2006/relationships/hyperlink" Target="mailto:martin.bakala@seznam.cz" TargetMode="External"/><Relationship Id="rId49" Type="http://schemas.openxmlformats.org/officeDocument/2006/relationships/hyperlink" Target="mailto:roman.zachoval@ftn.cz" TargetMode="External"/><Relationship Id="rId57" Type="http://schemas.openxmlformats.org/officeDocument/2006/relationships/hyperlink" Target="mailto:m.fugner@gmail.com" TargetMode="External"/><Relationship Id="rId10" Type="http://schemas.openxmlformats.org/officeDocument/2006/relationships/hyperlink" Target="mailto:predseda@csvp.cz" TargetMode="External"/><Relationship Id="rId31" Type="http://schemas.openxmlformats.org/officeDocument/2006/relationships/hyperlink" Target="http://www.vodnipolohk.cz" TargetMode="External"/><Relationship Id="rId44" Type="http://schemas.openxmlformats.org/officeDocument/2006/relationships/hyperlink" Target="mailto:martymusil@volny.cz" TargetMode="External"/><Relationship Id="rId52" Type="http://schemas.openxmlformats.org/officeDocument/2006/relationships/hyperlink" Target="mailto:ladislav.mazak@centrum.cz" TargetMode="External"/><Relationship Id="rId60" Type="http://schemas.openxmlformats.org/officeDocument/2006/relationships/hyperlink" Target="mailto:vodnipolotabor@seznam.cz" TargetMode="External"/><Relationship Id="rId65" Type="http://schemas.openxmlformats.org/officeDocument/2006/relationships/hyperlink" Target="mailto:slamda6868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3" Type="http://schemas.openxmlformats.org/officeDocument/2006/relationships/hyperlink" Target="mailto:kr@csvp.cz" TargetMode="External"/><Relationship Id="rId18" Type="http://schemas.openxmlformats.org/officeDocument/2006/relationships/hyperlink" Target="mailto:rk@csvp.cz" TargetMode="External"/><Relationship Id="rId39" Type="http://schemas.openxmlformats.org/officeDocument/2006/relationships/hyperlink" Target="http://www.kvsplzen.cz" TargetMode="External"/><Relationship Id="rId34" Type="http://schemas.openxmlformats.org/officeDocument/2006/relationships/hyperlink" Target="mailto:vanek.jiri@seznam.cz" TargetMode="External"/><Relationship Id="rId50" Type="http://schemas.openxmlformats.org/officeDocument/2006/relationships/hyperlink" Target="mailto:i.kahounova@seznam.cz" TargetMode="External"/><Relationship Id="rId55" Type="http://schemas.openxmlformats.org/officeDocument/2006/relationships/hyperlink" Target="http://www.tjfez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2A51-2F95-41AA-8757-27D6714D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7943</Words>
  <Characters>46870</Characters>
  <Application>Microsoft Office Word</Application>
  <DocSecurity>0</DocSecurity>
  <Lines>390</Lines>
  <Paragraphs>109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Bakalovi</Company>
  <LinksUpToDate>false</LinksUpToDate>
  <CharactersWithSpaces>54704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Bakala</dc:creator>
  <cp:keywords/>
  <dc:description/>
  <cp:lastModifiedBy>Soutěžní komise</cp:lastModifiedBy>
  <cp:revision>2</cp:revision>
  <cp:lastPrinted>2024-09-04T15:11:00Z</cp:lastPrinted>
  <dcterms:created xsi:type="dcterms:W3CDTF">2024-09-04T16:39:00Z</dcterms:created>
  <dcterms:modified xsi:type="dcterms:W3CDTF">2024-09-04T16:39:00Z</dcterms:modified>
</cp:coreProperties>
</file>